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51541" w14:textId="77777777" w:rsidR="001450F1" w:rsidRDefault="001450F1"/>
    <w:p w14:paraId="348D46D7" w14:textId="77777777" w:rsidR="001450F1" w:rsidRDefault="001450F1"/>
    <w:p w14:paraId="2AE372FC" w14:textId="77777777" w:rsidR="001450F1" w:rsidRDefault="001450F1"/>
    <w:p w14:paraId="72BEEEF5" w14:textId="77777777" w:rsidR="001450F1" w:rsidRDefault="001450F1"/>
    <w:p w14:paraId="21E21CCD" w14:textId="77777777" w:rsidR="001450F1" w:rsidRDefault="001450F1"/>
    <w:p w14:paraId="7A77983F" w14:textId="77777777" w:rsidR="001450F1" w:rsidRDefault="001450F1"/>
    <w:p w14:paraId="5918966E" w14:textId="77777777" w:rsidR="001450F1" w:rsidRDefault="001450F1"/>
    <w:p w14:paraId="1F4FE962" w14:textId="77777777" w:rsidR="001450F1" w:rsidRDefault="001450F1"/>
    <w:p w14:paraId="57B90BE6" w14:textId="77777777" w:rsidR="001450F1" w:rsidRDefault="001450F1"/>
    <w:p w14:paraId="710A5257" w14:textId="77777777" w:rsidR="001450F1" w:rsidRDefault="001450F1"/>
    <w:p w14:paraId="3405C100" w14:textId="77777777" w:rsidR="001450F1" w:rsidRDefault="001450F1"/>
    <w:p w14:paraId="5BC9FE55" w14:textId="77777777" w:rsidR="001450F1" w:rsidRDefault="001450F1"/>
    <w:p w14:paraId="6F2EDAD8" w14:textId="77777777" w:rsidR="001450F1" w:rsidRDefault="001450F1"/>
    <w:p w14:paraId="738E73BF" w14:textId="77777777" w:rsidR="001450F1" w:rsidRDefault="00000000">
      <w:pPr>
        <w:pStyle w:val="Ttulo"/>
        <w:keepNext w:val="0"/>
        <w:keepLines w:val="0"/>
        <w:spacing w:before="0" w:after="0"/>
        <w:jc w:val="right"/>
        <w:rPr>
          <w:rFonts w:ascii="Eras Bk BT" w:eastAsia="Eras Bk BT" w:hAnsi="Eras Bk BT" w:cs="Eras Bk BT"/>
          <w:color w:val="000000"/>
          <w:sz w:val="32"/>
          <w:szCs w:val="32"/>
        </w:rPr>
      </w:pPr>
      <w:bookmarkStart w:id="0" w:name="_heading=h.ppyw9vssee80" w:colFirst="0" w:colLast="0"/>
      <w:bookmarkEnd w:id="0"/>
      <w:r>
        <w:rPr>
          <w:rFonts w:ascii="Eras Bk BT" w:eastAsia="Eras Bk BT" w:hAnsi="Eras Bk BT" w:cs="Eras Bk BT"/>
          <w:sz w:val="32"/>
          <w:szCs w:val="32"/>
        </w:rPr>
        <w:t>DANCESCHEDULER</w:t>
      </w:r>
    </w:p>
    <w:p w14:paraId="3AFB5A27" w14:textId="77777777" w:rsidR="001450F1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Eras Bk BT" w:eastAsia="Eras Bk BT" w:hAnsi="Eras Bk BT" w:cs="Eras Bk BT"/>
          <w:b/>
          <w:color w:val="000000"/>
          <w:sz w:val="36"/>
          <w:szCs w:val="36"/>
        </w:rPr>
      </w:pPr>
      <w:r>
        <w:rPr>
          <w:rFonts w:ascii="Eras Bk BT" w:eastAsia="Eras Bk BT" w:hAnsi="Eras Bk BT" w:cs="Eras Bk BT"/>
          <w:b/>
          <w:sz w:val="36"/>
          <w:szCs w:val="36"/>
        </w:rPr>
        <w:t>Plan de respaldo</w:t>
      </w:r>
    </w:p>
    <w:p w14:paraId="57BE5612" w14:textId="77777777" w:rsidR="001450F1" w:rsidRDefault="001450F1">
      <w:pPr>
        <w:keepNext/>
        <w:pBdr>
          <w:top w:val="nil"/>
          <w:left w:val="nil"/>
          <w:bottom w:val="nil"/>
          <w:right w:val="nil"/>
          <w:between w:val="nil"/>
        </w:pBdr>
        <w:jc w:val="right"/>
        <w:rPr>
          <w:rFonts w:ascii="Eras Bk BT" w:eastAsia="Eras Bk BT" w:hAnsi="Eras Bk BT" w:cs="Eras Bk BT"/>
          <w:b/>
          <w:i/>
          <w:color w:val="000000"/>
          <w:sz w:val="28"/>
          <w:szCs w:val="28"/>
        </w:rPr>
      </w:pPr>
    </w:p>
    <w:p w14:paraId="3BF8CA74" w14:textId="77777777" w:rsidR="001450F1" w:rsidRDefault="001450F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</w:p>
    <w:p w14:paraId="527B9CC8" w14:textId="77777777" w:rsidR="001450F1" w:rsidRDefault="001450F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</w:p>
    <w:p w14:paraId="6B3A79EC" w14:textId="77777777" w:rsidR="001450F1" w:rsidRDefault="001450F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</w:p>
    <w:p w14:paraId="3D6447B3" w14:textId="77777777" w:rsidR="001450F1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Versión: 0100</w:t>
      </w:r>
    </w:p>
    <w:p w14:paraId="4B1F6655" w14:textId="77777777" w:rsidR="001450F1" w:rsidRDefault="00000000">
      <w:pPr>
        <w:spacing w:after="120"/>
        <w:jc w:val="right"/>
        <w:rPr>
          <w:sz w:val="24"/>
          <w:szCs w:val="24"/>
        </w:rPr>
      </w:pPr>
      <w:r>
        <w:rPr>
          <w:sz w:val="24"/>
          <w:szCs w:val="24"/>
        </w:rPr>
        <w:t>Fecha: 02/07/2025</w:t>
      </w:r>
    </w:p>
    <w:p w14:paraId="0EA5AF96" w14:textId="77777777" w:rsidR="001450F1" w:rsidRDefault="001450F1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color w:val="000000"/>
          <w:sz w:val="24"/>
          <w:szCs w:val="24"/>
        </w:rPr>
      </w:pPr>
    </w:p>
    <w:p w14:paraId="054DC5C4" w14:textId="77777777" w:rsidR="001450F1" w:rsidRDefault="001450F1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color w:val="000000"/>
          <w:sz w:val="24"/>
          <w:szCs w:val="24"/>
        </w:rPr>
        <w:sectPr w:rsidR="001450F1">
          <w:headerReference w:type="default" r:id="rId8"/>
          <w:footerReference w:type="default" r:id="rId9"/>
          <w:pgSz w:w="11905" w:h="16837"/>
          <w:pgMar w:top="1134" w:right="1134" w:bottom="1134" w:left="1134" w:header="720" w:footer="720" w:gutter="0"/>
          <w:pgNumType w:start="1"/>
          <w:cols w:space="720"/>
        </w:sectPr>
      </w:pPr>
    </w:p>
    <w:p w14:paraId="13A8B37E" w14:textId="77777777" w:rsidR="001450F1" w:rsidRDefault="001450F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Arial" w:eastAsia="Arial" w:hAnsi="Arial" w:cs="Arial"/>
          <w:color w:val="000000"/>
          <w:sz w:val="28"/>
          <w:szCs w:val="28"/>
        </w:rPr>
      </w:pPr>
    </w:p>
    <w:p w14:paraId="49FAA098" w14:textId="77777777" w:rsidR="001450F1" w:rsidRDefault="00000000">
      <w:pPr>
        <w:pStyle w:val="Ttulo1"/>
        <w:jc w:val="center"/>
      </w:pPr>
      <w:bookmarkStart w:id="1" w:name="_heading=h.hyo1cdpjw73a" w:colFirst="0" w:colLast="0"/>
      <w:bookmarkEnd w:id="1"/>
      <w:r>
        <w:t>HOJA DE CONTROL</w:t>
      </w:r>
    </w:p>
    <w:tbl>
      <w:tblPr>
        <w:tblStyle w:val="a3"/>
        <w:tblW w:w="9071" w:type="dxa"/>
        <w:tblInd w:w="-50" w:type="dxa"/>
        <w:tblBorders>
          <w:top w:val="single" w:sz="4" w:space="0" w:color="808080"/>
          <w:left w:val="single" w:sz="4" w:space="0" w:color="808080"/>
          <w:bottom w:val="single" w:sz="4" w:space="0" w:color="808080"/>
          <w:insideH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208"/>
        <w:gridCol w:w="3002"/>
        <w:gridCol w:w="2199"/>
        <w:gridCol w:w="1662"/>
      </w:tblGrid>
      <w:tr w:rsidR="001450F1" w14:paraId="1A2E749D" w14:textId="77777777">
        <w:tc>
          <w:tcPr>
            <w:tcW w:w="22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EFCD6C" w14:textId="77777777" w:rsidR="001450F1" w:rsidRDefault="00000000">
            <w:pPr>
              <w:jc w:val="both"/>
              <w:rPr>
                <w:b/>
              </w:rPr>
            </w:pPr>
            <w:r>
              <w:rPr>
                <w:b/>
              </w:rPr>
              <w:t>Organismo</w:t>
            </w:r>
          </w:p>
        </w:tc>
        <w:tc>
          <w:tcPr>
            <w:tcW w:w="6863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A878C8" w14:textId="77777777" w:rsidR="001450F1" w:rsidRDefault="00000000">
            <w:pPr>
              <w:jc w:val="both"/>
            </w:pPr>
            <w:r>
              <w:t>SENA</w:t>
            </w:r>
          </w:p>
        </w:tc>
      </w:tr>
      <w:tr w:rsidR="001450F1" w14:paraId="1433D376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3C6A5B" w14:textId="77777777" w:rsidR="001450F1" w:rsidRDefault="00000000">
            <w:pPr>
              <w:jc w:val="both"/>
              <w:rPr>
                <w:b/>
              </w:rPr>
            </w:pPr>
            <w:r>
              <w:rPr>
                <w:b/>
              </w:rPr>
              <w:t>Proyecto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C8C4D4" w14:textId="77777777" w:rsidR="001450F1" w:rsidRDefault="00000000">
            <w:pPr>
              <w:jc w:val="both"/>
            </w:pPr>
            <w:r>
              <w:t> DANCESCHEDUELER</w:t>
            </w:r>
          </w:p>
        </w:tc>
      </w:tr>
      <w:tr w:rsidR="001450F1" w14:paraId="1F3FEFEF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23440333" w14:textId="77777777" w:rsidR="001450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Entregable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3B9140" w14:textId="77777777" w:rsidR="001450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>Plan de respaldo</w:t>
            </w:r>
          </w:p>
        </w:tc>
      </w:tr>
      <w:tr w:rsidR="001450F1" w14:paraId="7EB64570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72E479B1" w14:textId="77777777" w:rsidR="001450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21D7249" w14:textId="77777777" w:rsidR="001450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b/>
              </w:rPr>
              <w:t>SENA</w:t>
            </w:r>
          </w:p>
        </w:tc>
      </w:tr>
      <w:tr w:rsidR="001450F1" w14:paraId="6EB7F4FD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3192E19C" w14:textId="77777777" w:rsidR="001450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Aprobado por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6AE5E454" w14:textId="77777777" w:rsidR="001450F1" w:rsidRDefault="00145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10754F5F" w14:textId="77777777" w:rsidR="001450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Fecha Aprobación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F72B5DE" w14:textId="77777777" w:rsidR="001450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02/07/2025</w:t>
            </w:r>
          </w:p>
        </w:tc>
      </w:tr>
      <w:tr w:rsidR="001450F1" w14:paraId="44DEA8D1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223E8B1E" w14:textId="77777777" w:rsidR="001450F1" w:rsidRDefault="00145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546BC574" w14:textId="77777777" w:rsidR="001450F1" w:rsidRDefault="00145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4582DEE3" w14:textId="77777777" w:rsidR="001450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Nº</w:t>
            </w:r>
            <w:proofErr w:type="spellEnd"/>
            <w:r>
              <w:rPr>
                <w:b/>
                <w:color w:val="000000"/>
              </w:rPr>
              <w:t xml:space="preserve"> Total de Páginas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8AD8BF2" w14:textId="04766D8C" w:rsidR="001450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NUMPAGES</w:instrText>
            </w:r>
            <w:r>
              <w:rPr>
                <w:color w:val="000000"/>
              </w:rPr>
              <w:fldChar w:fldCharType="separate"/>
            </w:r>
            <w:r w:rsidR="00607C53">
              <w:rPr>
                <w:noProof/>
                <w:color w:val="000000"/>
              </w:rPr>
              <w:t>8</w:t>
            </w:r>
            <w:r>
              <w:rPr>
                <w:color w:val="000000"/>
              </w:rPr>
              <w:fldChar w:fldCharType="end"/>
            </w:r>
          </w:p>
        </w:tc>
      </w:tr>
    </w:tbl>
    <w:p w14:paraId="2CFF34F7" w14:textId="77777777" w:rsidR="001450F1" w:rsidRDefault="001450F1"/>
    <w:p w14:paraId="559FB5CE" w14:textId="77777777" w:rsidR="001450F1" w:rsidRDefault="00000000">
      <w:pPr>
        <w:rPr>
          <w:sz w:val="24"/>
          <w:szCs w:val="24"/>
        </w:rPr>
      </w:pPr>
      <w:r>
        <w:rPr>
          <w:sz w:val="24"/>
          <w:szCs w:val="24"/>
        </w:rPr>
        <w:t>REGISTRO DE CAMBIOS</w:t>
      </w:r>
    </w:p>
    <w:p w14:paraId="6B0E8403" w14:textId="77777777" w:rsidR="001450F1" w:rsidRDefault="001450F1"/>
    <w:tbl>
      <w:tblPr>
        <w:tblStyle w:val="a4"/>
        <w:tblW w:w="9071" w:type="dxa"/>
        <w:tblInd w:w="-56" w:type="dxa"/>
        <w:tblBorders>
          <w:top w:val="single" w:sz="4" w:space="0" w:color="808080"/>
          <w:left w:val="single" w:sz="4" w:space="0" w:color="808080"/>
          <w:bottom w:val="single" w:sz="4" w:space="0" w:color="808080"/>
          <w:insideH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894"/>
        <w:gridCol w:w="2863"/>
        <w:gridCol w:w="3646"/>
        <w:gridCol w:w="1668"/>
      </w:tblGrid>
      <w:tr w:rsidR="001450F1" w14:paraId="42D3B741" w14:textId="77777777">
        <w:tc>
          <w:tcPr>
            <w:tcW w:w="8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26EB61AD" w14:textId="77777777" w:rsidR="001450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Versión</w:t>
            </w:r>
          </w:p>
        </w:tc>
        <w:tc>
          <w:tcPr>
            <w:tcW w:w="28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2F0EE39E" w14:textId="77777777" w:rsidR="001450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Causa del Cambio</w:t>
            </w:r>
          </w:p>
        </w:tc>
        <w:tc>
          <w:tcPr>
            <w:tcW w:w="3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693EFFF5" w14:textId="77777777" w:rsidR="001450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Responsable del Cambio</w:t>
            </w:r>
          </w:p>
        </w:tc>
        <w:tc>
          <w:tcPr>
            <w:tcW w:w="16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30EE58DC" w14:textId="77777777" w:rsidR="001450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Fecha del Cambio</w:t>
            </w:r>
          </w:p>
        </w:tc>
      </w:tr>
      <w:tr w:rsidR="001450F1" w14:paraId="0E7864A5" w14:textId="77777777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4F2A0F74" w14:textId="77777777" w:rsidR="001450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0100</w:t>
            </w: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1B9FC2FD" w14:textId="77777777" w:rsidR="001450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Versión inicial</w:t>
            </w: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5B082253" w14:textId="77777777" w:rsidR="001450F1" w:rsidRDefault="00000000">
            <w:pPr>
              <w:jc w:val="both"/>
              <w:rPr>
                <w:color w:val="000000"/>
              </w:rPr>
            </w:pPr>
            <w:r>
              <w:t>Miguel Esteban Montaño Coronado</w:t>
            </w: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219AFC1" w14:textId="77777777" w:rsidR="001450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02/07/2025</w:t>
            </w:r>
          </w:p>
        </w:tc>
      </w:tr>
      <w:tr w:rsidR="001450F1" w14:paraId="2C42444D" w14:textId="77777777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3BB9C623" w14:textId="77777777" w:rsidR="001450F1" w:rsidRDefault="00145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60F30F65" w14:textId="77777777" w:rsidR="001450F1" w:rsidRDefault="00145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67A277FF" w14:textId="77777777" w:rsidR="001450F1" w:rsidRDefault="00145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EE25776" w14:textId="77777777" w:rsidR="001450F1" w:rsidRDefault="00145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1450F1" w14:paraId="289C7FBF" w14:textId="77777777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0543102C" w14:textId="77777777" w:rsidR="001450F1" w:rsidRDefault="00145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78D0256C" w14:textId="77777777" w:rsidR="001450F1" w:rsidRDefault="00145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64389E56" w14:textId="77777777" w:rsidR="001450F1" w:rsidRDefault="00145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B1F3E0E" w14:textId="77777777" w:rsidR="001450F1" w:rsidRDefault="00145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</w:tbl>
    <w:p w14:paraId="16DD8227" w14:textId="77777777" w:rsidR="001450F1" w:rsidRDefault="001450F1"/>
    <w:p w14:paraId="4AD6DBBF" w14:textId="77777777" w:rsidR="001450F1" w:rsidRDefault="00000000">
      <w:pPr>
        <w:rPr>
          <w:sz w:val="24"/>
          <w:szCs w:val="24"/>
        </w:rPr>
      </w:pPr>
      <w:r>
        <w:rPr>
          <w:sz w:val="24"/>
          <w:szCs w:val="24"/>
        </w:rPr>
        <w:t>CONTROL DE DISTRIBUCIÓN</w:t>
      </w:r>
    </w:p>
    <w:p w14:paraId="2FB91677" w14:textId="77777777" w:rsidR="001450F1" w:rsidRDefault="001450F1"/>
    <w:tbl>
      <w:tblPr>
        <w:tblStyle w:val="a5"/>
        <w:tblW w:w="9071" w:type="dxa"/>
        <w:tblInd w:w="-5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9071"/>
      </w:tblGrid>
      <w:tr w:rsidR="001450F1" w14:paraId="06B76BA5" w14:textId="77777777">
        <w:tc>
          <w:tcPr>
            <w:tcW w:w="9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6A9F922B" w14:textId="77777777" w:rsidR="001450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Nombre y Apellidos</w:t>
            </w:r>
          </w:p>
        </w:tc>
      </w:tr>
      <w:tr w:rsidR="001450F1" w14:paraId="0853342A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5A93B42" w14:textId="77777777" w:rsidR="001450F1" w:rsidRDefault="00145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1450F1" w14:paraId="031C9343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B04D2EC" w14:textId="77777777" w:rsidR="001450F1" w:rsidRDefault="00145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1450F1" w14:paraId="07794E5D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A4A17A0" w14:textId="77777777" w:rsidR="001450F1" w:rsidRDefault="00145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1450F1" w14:paraId="09A4702B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C00C4B" w14:textId="77777777" w:rsidR="001450F1" w:rsidRDefault="00145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1450F1" w14:paraId="4F9A0569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46FC9B6" w14:textId="77777777" w:rsidR="001450F1" w:rsidRDefault="00145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</w:tbl>
    <w:p w14:paraId="62CE731F" w14:textId="77777777" w:rsidR="001450F1" w:rsidRDefault="00000000">
      <w:r>
        <w:br w:type="page"/>
      </w:r>
    </w:p>
    <w:p w14:paraId="25234E45" w14:textId="77777777" w:rsidR="001450F1" w:rsidRDefault="001450F1"/>
    <w:p w14:paraId="567E7705" w14:textId="77777777" w:rsidR="001450F1" w:rsidRDefault="00000000">
      <w:pPr>
        <w:pStyle w:val="Ttulo1"/>
        <w:jc w:val="center"/>
      </w:pPr>
      <w:bookmarkStart w:id="2" w:name="_heading=h.yy319ifxlbqn" w:colFirst="0" w:colLast="0"/>
      <w:bookmarkEnd w:id="2"/>
      <w:r>
        <w:t xml:space="preserve">Índice </w:t>
      </w:r>
    </w:p>
    <w:sdt>
      <w:sdtPr>
        <w:id w:val="-1829578460"/>
        <w:docPartObj>
          <w:docPartGallery w:val="Table of Contents"/>
          <w:docPartUnique/>
        </w:docPartObj>
      </w:sdtPr>
      <w:sdtContent>
        <w:p w14:paraId="4CA8DF5F" w14:textId="77777777" w:rsidR="001450F1" w:rsidRDefault="00000000">
          <w:pPr>
            <w:tabs>
              <w:tab w:val="right" w:leader="dot" w:pos="12000"/>
            </w:tabs>
            <w:spacing w:before="60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hyo1cdpjw73a">
            <w:r>
              <w:rPr>
                <w:b/>
                <w:color w:val="000000"/>
                <w:sz w:val="26"/>
                <w:szCs w:val="26"/>
              </w:rPr>
              <w:t>HOJA DE CONTROL</w:t>
            </w:r>
            <w:r>
              <w:rPr>
                <w:b/>
                <w:color w:val="000000"/>
                <w:sz w:val="26"/>
                <w:szCs w:val="26"/>
              </w:rPr>
              <w:tab/>
              <w:t>2</w:t>
            </w:r>
          </w:hyperlink>
        </w:p>
        <w:p w14:paraId="058E1037" w14:textId="77777777" w:rsidR="001450F1" w:rsidRDefault="00000000">
          <w:pPr>
            <w:tabs>
              <w:tab w:val="right" w:leader="dot" w:pos="12000"/>
            </w:tabs>
            <w:spacing w:before="60"/>
            <w:rPr>
              <w:b/>
              <w:color w:val="000000"/>
            </w:rPr>
          </w:pPr>
          <w:hyperlink w:anchor="_heading=h.yy319ifxlbqn">
            <w:r>
              <w:rPr>
                <w:b/>
                <w:color w:val="000000"/>
                <w:sz w:val="26"/>
                <w:szCs w:val="26"/>
              </w:rPr>
              <w:t>Índice</w:t>
            </w:r>
            <w:r>
              <w:rPr>
                <w:b/>
                <w:color w:val="000000"/>
                <w:sz w:val="26"/>
                <w:szCs w:val="26"/>
              </w:rPr>
              <w:tab/>
              <w:t>3</w:t>
            </w:r>
          </w:hyperlink>
        </w:p>
        <w:p w14:paraId="3610B325" w14:textId="77777777" w:rsidR="001450F1" w:rsidRDefault="00000000">
          <w:pPr>
            <w:tabs>
              <w:tab w:val="right" w:leader="dot" w:pos="12000"/>
            </w:tabs>
            <w:spacing w:before="60"/>
            <w:rPr>
              <w:b/>
              <w:color w:val="000000"/>
            </w:rPr>
          </w:pPr>
          <w:hyperlink w:anchor="_heading=h.84t6f3mlcldl">
            <w:r>
              <w:rPr>
                <w:b/>
                <w:color w:val="000000"/>
                <w:sz w:val="26"/>
                <w:szCs w:val="26"/>
              </w:rPr>
              <w:t>Objetivo</w:t>
            </w:r>
            <w:r>
              <w:rPr>
                <w:b/>
                <w:color w:val="000000"/>
                <w:sz w:val="26"/>
                <w:szCs w:val="26"/>
              </w:rPr>
              <w:tab/>
              <w:t>4</w:t>
            </w:r>
          </w:hyperlink>
        </w:p>
        <w:p w14:paraId="39B56FE1" w14:textId="77777777" w:rsidR="001450F1" w:rsidRDefault="00000000">
          <w:pPr>
            <w:tabs>
              <w:tab w:val="right" w:leader="dot" w:pos="12000"/>
            </w:tabs>
            <w:spacing w:before="60"/>
            <w:ind w:left="360"/>
            <w:rPr>
              <w:color w:val="000000"/>
            </w:rPr>
          </w:pPr>
          <w:hyperlink w:anchor="_heading=h.42mgy1ewzarv">
            <w:r>
              <w:rPr>
                <w:color w:val="000000"/>
                <w:sz w:val="26"/>
                <w:szCs w:val="26"/>
              </w:rPr>
              <w:t>1. Componentes a respaldar:</w:t>
            </w:r>
            <w:r>
              <w:rPr>
                <w:color w:val="000000"/>
                <w:sz w:val="26"/>
                <w:szCs w:val="26"/>
              </w:rPr>
              <w:tab/>
              <w:t>5</w:t>
            </w:r>
          </w:hyperlink>
        </w:p>
        <w:p w14:paraId="0091D1A0" w14:textId="77777777" w:rsidR="001450F1" w:rsidRDefault="00000000">
          <w:pPr>
            <w:tabs>
              <w:tab w:val="right" w:leader="dot" w:pos="12000"/>
            </w:tabs>
            <w:spacing w:before="60"/>
            <w:ind w:left="360"/>
            <w:rPr>
              <w:color w:val="000000"/>
            </w:rPr>
          </w:pPr>
          <w:hyperlink w:anchor="_heading=h.cx1sbdxvfovm">
            <w:r>
              <w:rPr>
                <w:color w:val="000000"/>
                <w:sz w:val="26"/>
                <w:szCs w:val="26"/>
              </w:rPr>
              <w:t>2. Frecuencia de respaldo:</w:t>
            </w:r>
            <w:r>
              <w:rPr>
                <w:color w:val="000000"/>
                <w:sz w:val="26"/>
                <w:szCs w:val="26"/>
              </w:rPr>
              <w:tab/>
              <w:t>5</w:t>
            </w:r>
          </w:hyperlink>
        </w:p>
        <w:p w14:paraId="75239427" w14:textId="77777777" w:rsidR="001450F1" w:rsidRDefault="00000000">
          <w:pPr>
            <w:tabs>
              <w:tab w:val="right" w:leader="dot" w:pos="12000"/>
            </w:tabs>
            <w:spacing w:before="60"/>
            <w:ind w:left="360"/>
            <w:rPr>
              <w:color w:val="000000"/>
            </w:rPr>
          </w:pPr>
          <w:hyperlink w:anchor="_heading=h.mj91jvo70vjh">
            <w:r>
              <w:rPr>
                <w:color w:val="000000"/>
                <w:sz w:val="26"/>
                <w:szCs w:val="26"/>
              </w:rPr>
              <w:t>3. Estrategia de almacenamiento:</w:t>
            </w:r>
            <w:r>
              <w:rPr>
                <w:color w:val="000000"/>
                <w:sz w:val="26"/>
                <w:szCs w:val="26"/>
              </w:rPr>
              <w:tab/>
              <w:t>5</w:t>
            </w:r>
          </w:hyperlink>
        </w:p>
        <w:p w14:paraId="70F7A2BD" w14:textId="77777777" w:rsidR="001450F1" w:rsidRDefault="00000000">
          <w:pPr>
            <w:tabs>
              <w:tab w:val="right" w:leader="dot" w:pos="12000"/>
            </w:tabs>
            <w:spacing w:before="60"/>
            <w:ind w:left="360"/>
            <w:rPr>
              <w:color w:val="000000"/>
            </w:rPr>
          </w:pPr>
          <w:hyperlink w:anchor="_heading=h.hsz3ugnk3igo">
            <w:r>
              <w:rPr>
                <w:color w:val="000000"/>
                <w:sz w:val="26"/>
                <w:szCs w:val="26"/>
              </w:rPr>
              <w:t>4. Procedimientos de respaldo:</w:t>
            </w:r>
            <w:r>
              <w:rPr>
                <w:color w:val="000000"/>
                <w:sz w:val="26"/>
                <w:szCs w:val="26"/>
              </w:rPr>
              <w:tab/>
              <w:t>5</w:t>
            </w:r>
          </w:hyperlink>
        </w:p>
        <w:p w14:paraId="672B1ABA" w14:textId="77777777" w:rsidR="001450F1" w:rsidRDefault="00000000">
          <w:pPr>
            <w:tabs>
              <w:tab w:val="right" w:leader="dot" w:pos="12000"/>
            </w:tabs>
            <w:spacing w:before="60"/>
            <w:ind w:left="720"/>
            <w:rPr>
              <w:color w:val="000000"/>
            </w:rPr>
          </w:pPr>
          <w:hyperlink w:anchor="_heading=h.ae08s4d81fex">
            <w:r>
              <w:rPr>
                <w:color w:val="000000"/>
                <w:sz w:val="26"/>
                <w:szCs w:val="26"/>
              </w:rPr>
              <w:t>4.1 Base de datos:</w:t>
            </w:r>
            <w:r>
              <w:rPr>
                <w:color w:val="000000"/>
                <w:sz w:val="26"/>
                <w:szCs w:val="26"/>
              </w:rPr>
              <w:tab/>
              <w:t>5</w:t>
            </w:r>
          </w:hyperlink>
        </w:p>
        <w:p w14:paraId="7BAD4B53" w14:textId="77777777" w:rsidR="001450F1" w:rsidRDefault="00000000">
          <w:pPr>
            <w:tabs>
              <w:tab w:val="right" w:leader="dot" w:pos="12000"/>
            </w:tabs>
            <w:spacing w:before="60"/>
            <w:ind w:left="720"/>
            <w:rPr>
              <w:color w:val="000000"/>
            </w:rPr>
          </w:pPr>
          <w:hyperlink w:anchor="_heading=h.6mae3710duwz">
            <w:r>
              <w:rPr>
                <w:color w:val="000000"/>
                <w:sz w:val="26"/>
                <w:szCs w:val="26"/>
              </w:rPr>
              <w:t>4.2 Archivos del sistema:</w:t>
            </w:r>
            <w:r>
              <w:rPr>
                <w:color w:val="000000"/>
                <w:sz w:val="26"/>
                <w:szCs w:val="26"/>
              </w:rPr>
              <w:tab/>
              <w:t>6</w:t>
            </w:r>
          </w:hyperlink>
        </w:p>
        <w:p w14:paraId="422FB5B9" w14:textId="77777777" w:rsidR="001450F1" w:rsidRDefault="00000000">
          <w:pPr>
            <w:tabs>
              <w:tab w:val="right" w:leader="dot" w:pos="12000"/>
            </w:tabs>
            <w:spacing w:before="60"/>
            <w:ind w:left="720"/>
            <w:rPr>
              <w:color w:val="000000"/>
            </w:rPr>
          </w:pPr>
          <w:hyperlink w:anchor="_heading=h.gipvsd2hdf3k">
            <w:r>
              <w:rPr>
                <w:color w:val="000000"/>
                <w:sz w:val="26"/>
                <w:szCs w:val="26"/>
              </w:rPr>
              <w:t>4.3 Dónde almacenar los respaldos</w:t>
            </w:r>
            <w:r>
              <w:rPr>
                <w:color w:val="000000"/>
                <w:sz w:val="26"/>
                <w:szCs w:val="26"/>
              </w:rPr>
              <w:tab/>
              <w:t>6</w:t>
            </w:r>
          </w:hyperlink>
        </w:p>
        <w:p w14:paraId="3B5B5CBD" w14:textId="77777777" w:rsidR="001450F1" w:rsidRDefault="00000000">
          <w:pPr>
            <w:tabs>
              <w:tab w:val="right" w:leader="dot" w:pos="12000"/>
            </w:tabs>
            <w:spacing w:before="60"/>
            <w:ind w:left="1080"/>
            <w:rPr>
              <w:color w:val="000000"/>
            </w:rPr>
          </w:pPr>
          <w:hyperlink w:anchor="_heading=h.1r034n3c6tj7">
            <w:r>
              <w:rPr>
                <w:color w:val="000000"/>
                <w:sz w:val="26"/>
                <w:szCs w:val="26"/>
              </w:rPr>
              <w:t>Almacenamiento en la nube</w:t>
            </w:r>
            <w:r>
              <w:rPr>
                <w:color w:val="000000"/>
                <w:sz w:val="26"/>
                <w:szCs w:val="26"/>
              </w:rPr>
              <w:tab/>
              <w:t>6</w:t>
            </w:r>
          </w:hyperlink>
        </w:p>
        <w:p w14:paraId="3B019308" w14:textId="77777777" w:rsidR="001450F1" w:rsidRDefault="00000000">
          <w:pPr>
            <w:tabs>
              <w:tab w:val="right" w:leader="dot" w:pos="12000"/>
            </w:tabs>
            <w:spacing w:before="60"/>
            <w:ind w:left="1080"/>
            <w:rPr>
              <w:color w:val="000000"/>
            </w:rPr>
          </w:pPr>
          <w:hyperlink w:anchor="_heading=h.y6slkjmtcdod">
            <w:r>
              <w:rPr>
                <w:color w:val="000000"/>
                <w:sz w:val="26"/>
                <w:szCs w:val="26"/>
              </w:rPr>
              <w:t>Disco externo</w:t>
            </w:r>
            <w:r>
              <w:rPr>
                <w:color w:val="000000"/>
                <w:sz w:val="26"/>
                <w:szCs w:val="26"/>
              </w:rPr>
              <w:tab/>
              <w:t>6</w:t>
            </w:r>
          </w:hyperlink>
        </w:p>
        <w:p w14:paraId="4672619D" w14:textId="77777777" w:rsidR="001450F1" w:rsidRDefault="00000000">
          <w:pPr>
            <w:tabs>
              <w:tab w:val="right" w:leader="dot" w:pos="12000"/>
            </w:tabs>
            <w:spacing w:before="60"/>
            <w:ind w:left="360"/>
            <w:rPr>
              <w:color w:val="000000"/>
            </w:rPr>
          </w:pPr>
          <w:hyperlink w:anchor="_heading=h.br9myzy97016">
            <w:r>
              <w:rPr>
                <w:color w:val="000000"/>
                <w:sz w:val="26"/>
                <w:szCs w:val="26"/>
              </w:rPr>
              <w:t>5. Restauración y pruebas:</w:t>
            </w:r>
            <w:r>
              <w:rPr>
                <w:color w:val="000000"/>
                <w:sz w:val="26"/>
                <w:szCs w:val="26"/>
              </w:rPr>
              <w:tab/>
              <w:t>6</w:t>
            </w:r>
          </w:hyperlink>
        </w:p>
        <w:p w14:paraId="2D17975B" w14:textId="77777777" w:rsidR="001450F1" w:rsidRDefault="00000000">
          <w:pPr>
            <w:tabs>
              <w:tab w:val="right" w:leader="dot" w:pos="12000"/>
            </w:tabs>
            <w:spacing w:before="60"/>
            <w:ind w:left="360"/>
            <w:rPr>
              <w:color w:val="000000"/>
            </w:rPr>
          </w:pPr>
          <w:hyperlink w:anchor="_heading=h.nj4ri2m18acn">
            <w:r>
              <w:rPr>
                <w:color w:val="000000"/>
                <w:sz w:val="26"/>
                <w:szCs w:val="26"/>
              </w:rPr>
              <w:t>6. Políticas de retención:</w:t>
            </w:r>
            <w:r>
              <w:rPr>
                <w:color w:val="000000"/>
                <w:sz w:val="26"/>
                <w:szCs w:val="26"/>
              </w:rPr>
              <w:tab/>
              <w:t>6</w:t>
            </w:r>
          </w:hyperlink>
        </w:p>
        <w:p w14:paraId="7D16574B" w14:textId="77777777" w:rsidR="001450F1" w:rsidRDefault="00000000">
          <w:pPr>
            <w:tabs>
              <w:tab w:val="right" w:leader="dot" w:pos="12000"/>
            </w:tabs>
            <w:spacing w:before="60"/>
            <w:ind w:left="360"/>
            <w:rPr>
              <w:color w:val="000000"/>
            </w:rPr>
          </w:pPr>
          <w:hyperlink w:anchor="_heading=h.avl29o50cp0m">
            <w:r>
              <w:rPr>
                <w:color w:val="000000"/>
                <w:sz w:val="26"/>
                <w:szCs w:val="26"/>
              </w:rPr>
              <w:t>7. Responsable del respaldo:</w:t>
            </w:r>
            <w:r>
              <w:rPr>
                <w:color w:val="000000"/>
                <w:sz w:val="26"/>
                <w:szCs w:val="26"/>
              </w:rPr>
              <w:tab/>
              <w:t>7</w:t>
            </w:r>
          </w:hyperlink>
        </w:p>
        <w:p w14:paraId="5D1FE542" w14:textId="77777777" w:rsidR="001450F1" w:rsidRDefault="00000000">
          <w:pPr>
            <w:tabs>
              <w:tab w:val="right" w:leader="dot" w:pos="12000"/>
            </w:tabs>
            <w:spacing w:before="60"/>
            <w:rPr>
              <w:b/>
              <w:color w:val="000000"/>
            </w:rPr>
          </w:pPr>
          <w:hyperlink w:anchor="_heading=h.uh6aa1sppwdc">
            <w:r>
              <w:rPr>
                <w:b/>
                <w:color w:val="000000"/>
                <w:sz w:val="26"/>
                <w:szCs w:val="26"/>
              </w:rPr>
              <w:t>Conclusión</w:t>
            </w:r>
            <w:r>
              <w:rPr>
                <w:b/>
                <w:color w:val="000000"/>
                <w:sz w:val="26"/>
                <w:szCs w:val="26"/>
              </w:rPr>
              <w:tab/>
              <w:t>8</w:t>
            </w:r>
          </w:hyperlink>
        </w:p>
        <w:p w14:paraId="2BAB0F7C" w14:textId="77777777" w:rsidR="001450F1" w:rsidRDefault="00000000">
          <w:pPr>
            <w:tabs>
              <w:tab w:val="right" w:leader="dot" w:pos="12000"/>
            </w:tabs>
            <w:spacing w:before="60"/>
            <w:rPr>
              <w:b/>
              <w:color w:val="000000"/>
            </w:rPr>
          </w:pPr>
          <w:hyperlink w:anchor="_heading=h.x70wqiu8yhdh">
            <w:r>
              <w:rPr>
                <w:b/>
                <w:color w:val="000000"/>
                <w:sz w:val="26"/>
                <w:szCs w:val="26"/>
              </w:rPr>
              <w:t>Preguntas</w:t>
            </w:r>
            <w:r>
              <w:rPr>
                <w:b/>
                <w:color w:val="000000"/>
                <w:sz w:val="26"/>
                <w:szCs w:val="26"/>
              </w:rPr>
              <w:tab/>
              <w:t>9</w:t>
            </w:r>
          </w:hyperlink>
          <w:r>
            <w:fldChar w:fldCharType="end"/>
          </w:r>
        </w:p>
      </w:sdtContent>
    </w:sdt>
    <w:p w14:paraId="5C7DE136" w14:textId="77777777" w:rsidR="001450F1" w:rsidRDefault="00000000">
      <w:r>
        <w:br w:type="page"/>
      </w:r>
    </w:p>
    <w:p w14:paraId="6435B44C" w14:textId="77777777" w:rsidR="001450F1" w:rsidRDefault="00000000">
      <w:pPr>
        <w:pStyle w:val="Ttulo1"/>
        <w:jc w:val="center"/>
        <w:rPr>
          <w:sz w:val="44"/>
          <w:szCs w:val="44"/>
        </w:rPr>
      </w:pPr>
      <w:bookmarkStart w:id="3" w:name="_heading=h.84t6f3mlcldl" w:colFirst="0" w:colLast="0"/>
      <w:bookmarkEnd w:id="3"/>
      <w:r>
        <w:rPr>
          <w:sz w:val="44"/>
          <w:szCs w:val="44"/>
        </w:rPr>
        <w:lastRenderedPageBreak/>
        <w:t>Objetivo</w:t>
      </w:r>
    </w:p>
    <w:p w14:paraId="7B52C616" w14:textId="77777777" w:rsidR="001450F1" w:rsidRPr="00FA3DB4" w:rsidRDefault="00000000">
      <w:pPr>
        <w:rPr>
          <w:rFonts w:ascii="Arial" w:eastAsia="Arial" w:hAnsi="Arial" w:cs="Arial"/>
          <w:sz w:val="24"/>
          <w:szCs w:val="24"/>
        </w:rPr>
      </w:pPr>
      <w:r w:rsidRPr="00FA3DB4">
        <w:rPr>
          <w:rFonts w:ascii="Arial" w:eastAsia="Arial" w:hAnsi="Arial" w:cs="Arial"/>
          <w:sz w:val="24"/>
          <w:szCs w:val="24"/>
        </w:rPr>
        <w:t xml:space="preserve">Establecer un procedimiento claro, estructurado y seguro para la realización de respaldos periódicos de la base de datos y los archivos del sistema del proyecto </w:t>
      </w:r>
      <w:proofErr w:type="spellStart"/>
      <w:r w:rsidRPr="00FA3DB4">
        <w:rPr>
          <w:rFonts w:ascii="Arial" w:eastAsia="Arial" w:hAnsi="Arial" w:cs="Arial"/>
          <w:sz w:val="24"/>
          <w:szCs w:val="24"/>
        </w:rPr>
        <w:t>Dancescheduler</w:t>
      </w:r>
      <w:proofErr w:type="spellEnd"/>
      <w:r w:rsidRPr="00FA3DB4">
        <w:rPr>
          <w:rFonts w:ascii="Arial" w:eastAsia="Arial" w:hAnsi="Arial" w:cs="Arial"/>
          <w:sz w:val="24"/>
          <w:szCs w:val="24"/>
        </w:rPr>
        <w:t>, garantizando la integridad, disponibilidad y recuperación eficiente de la información ante posibles fallos, pérdidas o errores. Este documento define los componentes críticos a respaldar, la frecuencia de respaldo, los medios de almacenamiento, la nomenclatura estandarizada, así como las estrategias de restauración y retención para asegurar la continuidad operativa del sistema.</w:t>
      </w:r>
    </w:p>
    <w:p w14:paraId="31862B36" w14:textId="77777777" w:rsidR="001450F1" w:rsidRPr="00FA3DB4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sz w:val="24"/>
          <w:szCs w:val="24"/>
        </w:rPr>
      </w:pPr>
      <w:r w:rsidRPr="00FA3DB4">
        <w:rPr>
          <w:rFonts w:ascii="Arial" w:hAnsi="Arial" w:cs="Arial"/>
          <w:sz w:val="24"/>
          <w:szCs w:val="24"/>
        </w:rPr>
        <w:br w:type="page"/>
      </w:r>
    </w:p>
    <w:p w14:paraId="03347BC8" w14:textId="77777777" w:rsidR="001450F1" w:rsidRPr="00FA3DB4" w:rsidRDefault="001450F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sz w:val="24"/>
          <w:szCs w:val="24"/>
        </w:rPr>
      </w:pPr>
    </w:p>
    <w:p w14:paraId="0F7D4DDF" w14:textId="77777777" w:rsidR="001450F1" w:rsidRPr="00FA3DB4" w:rsidRDefault="00000000">
      <w:pPr>
        <w:pStyle w:val="Ttulo2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bookmarkStart w:id="4" w:name="_heading=h.42mgy1ewzarv" w:colFirst="0" w:colLast="0"/>
      <w:bookmarkEnd w:id="4"/>
      <w:proofErr w:type="gramStart"/>
      <w:r w:rsidRPr="00FA3DB4">
        <w:rPr>
          <w:rFonts w:ascii="Arial" w:hAnsi="Arial" w:cs="Arial"/>
          <w:sz w:val="24"/>
          <w:szCs w:val="24"/>
        </w:rPr>
        <w:t>Componentes a respaldar</w:t>
      </w:r>
      <w:proofErr w:type="gramEnd"/>
      <w:r w:rsidRPr="00FA3DB4">
        <w:rPr>
          <w:rFonts w:ascii="Arial" w:hAnsi="Arial" w:cs="Arial"/>
          <w:sz w:val="24"/>
          <w:szCs w:val="24"/>
        </w:rPr>
        <w:t>:</w:t>
      </w:r>
    </w:p>
    <w:p w14:paraId="55212FEA" w14:textId="77777777" w:rsidR="001450F1" w:rsidRPr="00FA3DB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 w:rsidRPr="00FA3DB4">
        <w:rPr>
          <w:rFonts w:ascii="Arial" w:eastAsia="Arial" w:hAnsi="Arial" w:cs="Arial"/>
          <w:color w:val="000000"/>
          <w:sz w:val="24"/>
          <w:szCs w:val="24"/>
        </w:rPr>
        <w:t xml:space="preserve">Base de datos: </w:t>
      </w:r>
      <w:proofErr w:type="spellStart"/>
      <w:r w:rsidRPr="00FA3DB4">
        <w:rPr>
          <w:rFonts w:ascii="Arial" w:eastAsia="Arial" w:hAnsi="Arial" w:cs="Arial"/>
          <w:sz w:val="24"/>
          <w:szCs w:val="24"/>
        </w:rPr>
        <w:t>Dance.sql</w:t>
      </w:r>
      <w:proofErr w:type="spellEnd"/>
      <w:r w:rsidRPr="00FA3DB4">
        <w:rPr>
          <w:rFonts w:ascii="Arial" w:eastAsia="Arial" w:hAnsi="Arial" w:cs="Arial"/>
          <w:sz w:val="24"/>
          <w:szCs w:val="24"/>
        </w:rPr>
        <w:t xml:space="preserve"> (incluyendo todas sus tablas y funcionalidades)</w:t>
      </w:r>
    </w:p>
    <w:p w14:paraId="753814EC" w14:textId="77777777" w:rsidR="001450F1" w:rsidRPr="00FA3DB4" w:rsidRDefault="001450F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sz w:val="24"/>
          <w:szCs w:val="24"/>
        </w:rPr>
      </w:pPr>
    </w:p>
    <w:p w14:paraId="038797AD" w14:textId="77777777" w:rsidR="001450F1" w:rsidRPr="00FA3DB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 w:rsidRPr="00FA3DB4">
        <w:rPr>
          <w:rFonts w:ascii="Arial" w:eastAsia="Arial" w:hAnsi="Arial" w:cs="Arial"/>
          <w:color w:val="000000"/>
          <w:sz w:val="24"/>
          <w:szCs w:val="24"/>
        </w:rPr>
        <w:t xml:space="preserve">Archivos del sistema </w:t>
      </w:r>
      <w:r w:rsidRPr="00FA3DB4">
        <w:rPr>
          <w:rFonts w:ascii="Arial" w:eastAsia="Arial" w:hAnsi="Arial" w:cs="Arial"/>
          <w:sz w:val="24"/>
          <w:szCs w:val="24"/>
        </w:rPr>
        <w:t xml:space="preserve">como </w:t>
      </w:r>
      <w:proofErr w:type="spellStart"/>
      <w:r w:rsidRPr="00FA3DB4">
        <w:rPr>
          <w:rFonts w:ascii="Arial" w:eastAsia="Arial" w:hAnsi="Arial" w:cs="Arial"/>
          <w:sz w:val="24"/>
          <w:szCs w:val="24"/>
        </w:rPr>
        <w:t>Package.json</w:t>
      </w:r>
      <w:proofErr w:type="spellEnd"/>
      <w:r w:rsidRPr="00FA3DB4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FA3DB4">
        <w:rPr>
          <w:rFonts w:ascii="Arial" w:eastAsia="Arial" w:hAnsi="Arial" w:cs="Arial"/>
          <w:sz w:val="24"/>
          <w:szCs w:val="24"/>
        </w:rPr>
        <w:t>package-</w:t>
      </w:r>
      <w:proofErr w:type="gramStart"/>
      <w:r w:rsidRPr="00FA3DB4">
        <w:rPr>
          <w:rFonts w:ascii="Arial" w:eastAsia="Arial" w:hAnsi="Arial" w:cs="Arial"/>
          <w:sz w:val="24"/>
          <w:szCs w:val="24"/>
        </w:rPr>
        <w:t>lock.json</w:t>
      </w:r>
      <w:proofErr w:type="spellEnd"/>
      <w:proofErr w:type="gramEnd"/>
      <w:r w:rsidRPr="00FA3DB4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proofErr w:type="gramStart"/>
      <w:r w:rsidRPr="00FA3DB4">
        <w:rPr>
          <w:rFonts w:ascii="Arial" w:eastAsia="Arial" w:hAnsi="Arial" w:cs="Arial"/>
          <w:sz w:val="24"/>
          <w:szCs w:val="24"/>
        </w:rPr>
        <w:t>tsconfig.json</w:t>
      </w:r>
      <w:proofErr w:type="spellEnd"/>
      <w:proofErr w:type="gramEnd"/>
      <w:r w:rsidRPr="00FA3DB4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FA3DB4">
        <w:rPr>
          <w:rFonts w:ascii="Arial" w:eastAsia="Arial" w:hAnsi="Arial" w:cs="Arial"/>
          <w:sz w:val="24"/>
          <w:szCs w:val="24"/>
        </w:rPr>
        <w:t>vite.</w:t>
      </w:r>
      <w:proofErr w:type="gramStart"/>
      <w:r w:rsidRPr="00FA3DB4">
        <w:rPr>
          <w:rFonts w:ascii="Arial" w:eastAsia="Arial" w:hAnsi="Arial" w:cs="Arial"/>
          <w:sz w:val="24"/>
          <w:szCs w:val="24"/>
        </w:rPr>
        <w:t>config.j</w:t>
      </w:r>
      <w:proofErr w:type="spellEnd"/>
      <w:proofErr w:type="gramEnd"/>
      <w:r w:rsidRPr="00FA3DB4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FA3DB4">
        <w:rPr>
          <w:rFonts w:ascii="Arial" w:eastAsia="Arial" w:hAnsi="Arial" w:cs="Arial"/>
          <w:sz w:val="24"/>
          <w:szCs w:val="24"/>
        </w:rPr>
        <w:t>node_modules</w:t>
      </w:r>
      <w:proofErr w:type="spellEnd"/>
      <w:r w:rsidRPr="00FA3DB4">
        <w:rPr>
          <w:rFonts w:ascii="Arial" w:eastAsia="Arial" w:hAnsi="Arial" w:cs="Arial"/>
          <w:sz w:val="24"/>
          <w:szCs w:val="24"/>
        </w:rPr>
        <w:t>(folder), etc.</w:t>
      </w:r>
    </w:p>
    <w:p w14:paraId="03D277BB" w14:textId="77777777" w:rsidR="001450F1" w:rsidRPr="00FA3DB4" w:rsidRDefault="001450F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3C47F708" w14:textId="77777777" w:rsidR="001450F1" w:rsidRPr="00FA3DB4" w:rsidRDefault="00000000">
      <w:pPr>
        <w:pStyle w:val="Ttulo2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bookmarkStart w:id="5" w:name="_heading=h.cx1sbdxvfovm" w:colFirst="0" w:colLast="0"/>
      <w:bookmarkEnd w:id="5"/>
      <w:r w:rsidRPr="00FA3DB4">
        <w:rPr>
          <w:rFonts w:ascii="Arial" w:hAnsi="Arial" w:cs="Arial"/>
          <w:sz w:val="24"/>
          <w:szCs w:val="24"/>
        </w:rPr>
        <w:t>Frecuencia de respaldo:</w:t>
      </w:r>
    </w:p>
    <w:p w14:paraId="2FDCCD4B" w14:textId="77777777" w:rsidR="001450F1" w:rsidRPr="00FA3DB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 w:rsidRPr="00FA3DB4">
        <w:rPr>
          <w:rFonts w:ascii="Arial" w:eastAsia="Arial" w:hAnsi="Arial" w:cs="Arial"/>
          <w:color w:val="000000"/>
          <w:sz w:val="24"/>
          <w:szCs w:val="24"/>
        </w:rPr>
        <w:t>Base de datos:</w:t>
      </w:r>
      <w:r w:rsidRPr="00FA3DB4">
        <w:rPr>
          <w:rFonts w:ascii="Arial" w:eastAsia="Arial" w:hAnsi="Arial" w:cs="Arial"/>
          <w:sz w:val="24"/>
          <w:szCs w:val="24"/>
        </w:rPr>
        <w:t xml:space="preserve">  1 vez al mes</w:t>
      </w:r>
    </w:p>
    <w:p w14:paraId="44BC727D" w14:textId="77777777" w:rsidR="001450F1" w:rsidRPr="00FA3DB4" w:rsidRDefault="001450F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sz w:val="24"/>
          <w:szCs w:val="24"/>
        </w:rPr>
      </w:pPr>
    </w:p>
    <w:p w14:paraId="0C8100C0" w14:textId="77777777" w:rsidR="001450F1" w:rsidRPr="00FA3DB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 w:rsidRPr="00FA3DB4">
        <w:rPr>
          <w:rFonts w:ascii="Arial" w:eastAsia="Arial" w:hAnsi="Arial" w:cs="Arial"/>
          <w:sz w:val="24"/>
          <w:szCs w:val="24"/>
        </w:rPr>
        <w:t>Archivos del sistema</w:t>
      </w:r>
      <w:r w:rsidRPr="00FA3DB4">
        <w:rPr>
          <w:rFonts w:ascii="Arial" w:eastAsia="Arial" w:hAnsi="Arial" w:cs="Arial"/>
          <w:color w:val="000000"/>
          <w:sz w:val="24"/>
          <w:szCs w:val="24"/>
        </w:rPr>
        <w:t xml:space="preserve">: </w:t>
      </w:r>
      <w:r w:rsidRPr="00FA3DB4">
        <w:rPr>
          <w:rFonts w:ascii="Arial" w:eastAsia="Arial" w:hAnsi="Arial" w:cs="Arial"/>
          <w:sz w:val="24"/>
          <w:szCs w:val="24"/>
        </w:rPr>
        <w:t>al momento de</w:t>
      </w:r>
      <w:r w:rsidRPr="00FA3DB4">
        <w:rPr>
          <w:rFonts w:ascii="Arial" w:eastAsia="Arial" w:hAnsi="Arial" w:cs="Arial"/>
          <w:color w:val="000000"/>
          <w:sz w:val="24"/>
          <w:szCs w:val="24"/>
        </w:rPr>
        <w:t xml:space="preserve"> cada </w:t>
      </w:r>
      <w:proofErr w:type="spellStart"/>
      <w:r w:rsidRPr="00FA3DB4">
        <w:rPr>
          <w:rFonts w:ascii="Arial" w:eastAsia="Arial" w:hAnsi="Arial" w:cs="Arial"/>
          <w:color w:val="000000"/>
          <w:sz w:val="24"/>
          <w:szCs w:val="24"/>
        </w:rPr>
        <w:t>commit</w:t>
      </w:r>
      <w:proofErr w:type="spellEnd"/>
      <w:r w:rsidRPr="00FA3DB4">
        <w:rPr>
          <w:rFonts w:ascii="Arial" w:eastAsia="Arial" w:hAnsi="Arial" w:cs="Arial"/>
          <w:color w:val="000000"/>
          <w:sz w:val="24"/>
          <w:szCs w:val="24"/>
        </w:rPr>
        <w:t>/</w:t>
      </w:r>
      <w:proofErr w:type="spellStart"/>
      <w:r w:rsidRPr="00FA3DB4">
        <w:rPr>
          <w:rFonts w:ascii="Arial" w:eastAsia="Arial" w:hAnsi="Arial" w:cs="Arial"/>
          <w:color w:val="000000"/>
          <w:sz w:val="24"/>
          <w:szCs w:val="24"/>
        </w:rPr>
        <w:t>push</w:t>
      </w:r>
      <w:proofErr w:type="spellEnd"/>
      <w:r w:rsidRPr="00FA3DB4">
        <w:rPr>
          <w:rFonts w:ascii="Arial" w:eastAsia="Arial" w:hAnsi="Arial" w:cs="Arial"/>
          <w:color w:val="000000"/>
          <w:sz w:val="24"/>
          <w:szCs w:val="24"/>
        </w:rPr>
        <w:t xml:space="preserve"> llevado a la rama de (</w:t>
      </w:r>
      <w:proofErr w:type="spellStart"/>
      <w:r w:rsidRPr="00FA3DB4">
        <w:rPr>
          <w:rFonts w:ascii="Arial" w:eastAsia="Arial" w:hAnsi="Arial" w:cs="Arial"/>
          <w:color w:val="000000"/>
          <w:sz w:val="24"/>
          <w:szCs w:val="24"/>
        </w:rPr>
        <w:t>main</w:t>
      </w:r>
      <w:proofErr w:type="spellEnd"/>
      <w:r w:rsidRPr="00FA3DB4">
        <w:rPr>
          <w:rFonts w:ascii="Arial" w:eastAsia="Arial" w:hAnsi="Arial" w:cs="Arial"/>
          <w:color w:val="000000"/>
          <w:sz w:val="24"/>
          <w:szCs w:val="24"/>
        </w:rPr>
        <w:t>/</w:t>
      </w:r>
      <w:r w:rsidRPr="00FA3DB4">
        <w:rPr>
          <w:rFonts w:ascii="Arial" w:eastAsia="Arial" w:hAnsi="Arial" w:cs="Arial"/>
          <w:sz w:val="24"/>
          <w:szCs w:val="24"/>
        </w:rPr>
        <w:t>producción</w:t>
      </w:r>
      <w:r w:rsidRPr="00FA3DB4">
        <w:rPr>
          <w:rFonts w:ascii="Arial" w:eastAsia="Arial" w:hAnsi="Arial" w:cs="Arial"/>
          <w:color w:val="000000"/>
          <w:sz w:val="24"/>
          <w:szCs w:val="24"/>
        </w:rPr>
        <w:t xml:space="preserve">) usando Git/GitHub </w:t>
      </w:r>
      <w:r w:rsidRPr="00FA3DB4">
        <w:rPr>
          <w:rFonts w:ascii="Arial" w:eastAsia="Arial" w:hAnsi="Arial" w:cs="Arial"/>
          <w:sz w:val="24"/>
          <w:szCs w:val="24"/>
        </w:rPr>
        <w:t>quedará</w:t>
      </w:r>
      <w:r w:rsidRPr="00FA3DB4">
        <w:rPr>
          <w:rFonts w:ascii="Arial" w:eastAsia="Arial" w:hAnsi="Arial" w:cs="Arial"/>
          <w:color w:val="000000"/>
          <w:sz w:val="24"/>
          <w:szCs w:val="24"/>
        </w:rPr>
        <w:t xml:space="preserve"> todo el </w:t>
      </w:r>
      <w:r w:rsidRPr="00FA3DB4">
        <w:rPr>
          <w:rFonts w:ascii="Arial" w:eastAsia="Arial" w:hAnsi="Arial" w:cs="Arial"/>
          <w:sz w:val="24"/>
          <w:szCs w:val="24"/>
        </w:rPr>
        <w:t>código</w:t>
      </w:r>
      <w:r w:rsidRPr="00FA3DB4">
        <w:rPr>
          <w:rFonts w:ascii="Arial" w:eastAsia="Arial" w:hAnsi="Arial" w:cs="Arial"/>
          <w:color w:val="000000"/>
          <w:sz w:val="24"/>
          <w:szCs w:val="24"/>
        </w:rPr>
        <w:t xml:space="preserve"> guarda</w:t>
      </w:r>
      <w:r w:rsidRPr="00FA3DB4">
        <w:rPr>
          <w:rFonts w:ascii="Arial" w:eastAsia="Arial" w:hAnsi="Arial" w:cs="Arial"/>
          <w:sz w:val="24"/>
          <w:szCs w:val="24"/>
        </w:rPr>
        <w:t>do</w:t>
      </w:r>
      <w:r w:rsidRPr="00FA3DB4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C068956" w14:textId="77777777" w:rsidR="001450F1" w:rsidRPr="00FA3DB4" w:rsidRDefault="00000000">
      <w:pPr>
        <w:pStyle w:val="Ttulo2"/>
        <w:numPr>
          <w:ilvl w:val="0"/>
          <w:numId w:val="2"/>
        </w:numPr>
        <w:spacing w:after="120"/>
        <w:rPr>
          <w:rFonts w:ascii="Arial" w:hAnsi="Arial" w:cs="Arial"/>
          <w:sz w:val="24"/>
          <w:szCs w:val="24"/>
        </w:rPr>
      </w:pPr>
      <w:bookmarkStart w:id="6" w:name="_heading=h.mj91jvo70vjh" w:colFirst="0" w:colLast="0"/>
      <w:bookmarkEnd w:id="6"/>
      <w:r w:rsidRPr="00FA3DB4">
        <w:rPr>
          <w:rFonts w:ascii="Arial" w:hAnsi="Arial" w:cs="Arial"/>
          <w:sz w:val="24"/>
          <w:szCs w:val="24"/>
        </w:rPr>
        <w:t>Estrategia de almacenamiento:</w:t>
      </w:r>
    </w:p>
    <w:p w14:paraId="31CF7BF0" w14:textId="77777777" w:rsidR="001450F1" w:rsidRPr="00FA3DB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 w:rsidRPr="00FA3DB4">
        <w:rPr>
          <w:rFonts w:ascii="Arial" w:eastAsia="Arial" w:hAnsi="Arial" w:cs="Arial"/>
          <w:color w:val="000000"/>
          <w:sz w:val="24"/>
          <w:szCs w:val="24"/>
        </w:rPr>
        <w:t xml:space="preserve">GitHub privado para </w:t>
      </w:r>
      <w:r w:rsidRPr="00FA3DB4">
        <w:rPr>
          <w:rFonts w:ascii="Arial" w:eastAsia="Arial" w:hAnsi="Arial" w:cs="Arial"/>
          <w:sz w:val="24"/>
          <w:szCs w:val="24"/>
        </w:rPr>
        <w:t>los archivos del sistema, en el cual solo el administrador y el encargado del respaldo podrán compartir su localización</w:t>
      </w:r>
      <w:r w:rsidRPr="00FA3DB4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FD27BE7" w14:textId="77777777" w:rsidR="001450F1" w:rsidRPr="00FA3DB4" w:rsidRDefault="001450F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sz w:val="24"/>
          <w:szCs w:val="24"/>
        </w:rPr>
      </w:pPr>
    </w:p>
    <w:p w14:paraId="48E84554" w14:textId="77777777" w:rsidR="001450F1" w:rsidRPr="00FA3DB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color w:val="000000"/>
          <w:sz w:val="24"/>
          <w:szCs w:val="24"/>
        </w:rPr>
      </w:pPr>
      <w:r w:rsidRPr="00FA3DB4">
        <w:rPr>
          <w:rFonts w:ascii="Arial" w:eastAsia="Arial" w:hAnsi="Arial" w:cs="Arial"/>
          <w:color w:val="000000"/>
          <w:sz w:val="24"/>
          <w:szCs w:val="24"/>
        </w:rPr>
        <w:t xml:space="preserve">Nomenclatura estándar para los archivos de respaldo, usando el nombre del proyecto </w:t>
      </w:r>
      <w:r w:rsidRPr="00FA3DB4">
        <w:rPr>
          <w:rFonts w:ascii="Arial" w:eastAsia="Arial" w:hAnsi="Arial" w:cs="Arial"/>
          <w:sz w:val="24"/>
          <w:szCs w:val="24"/>
        </w:rPr>
        <w:t>durante</w:t>
      </w:r>
      <w:r w:rsidRPr="00FA3DB4">
        <w:rPr>
          <w:rFonts w:ascii="Arial" w:eastAsia="Arial" w:hAnsi="Arial" w:cs="Arial"/>
          <w:color w:val="000000"/>
          <w:sz w:val="24"/>
          <w:szCs w:val="24"/>
        </w:rPr>
        <w:t xml:space="preserve"> la </w:t>
      </w:r>
      <w:r w:rsidRPr="00FA3DB4">
        <w:rPr>
          <w:rFonts w:ascii="Arial" w:eastAsia="Arial" w:hAnsi="Arial" w:cs="Arial"/>
          <w:sz w:val="24"/>
          <w:szCs w:val="24"/>
        </w:rPr>
        <w:t>producción</w:t>
      </w:r>
      <w:r w:rsidRPr="00FA3DB4">
        <w:rPr>
          <w:rFonts w:ascii="Arial" w:eastAsia="Arial" w:hAnsi="Arial" w:cs="Arial"/>
          <w:color w:val="000000"/>
          <w:sz w:val="24"/>
          <w:szCs w:val="24"/>
        </w:rPr>
        <w:t>, usando un formato claro y consistente (ejemplo: (</w:t>
      </w:r>
      <w:r w:rsidRPr="00FA3DB4">
        <w:rPr>
          <w:rFonts w:ascii="Arial" w:eastAsia="Arial" w:hAnsi="Arial" w:cs="Arial"/>
          <w:b/>
          <w:sz w:val="24"/>
          <w:szCs w:val="24"/>
        </w:rPr>
        <w:t>Dance</w:t>
      </w:r>
      <w:r w:rsidRPr="00FA3DB4">
        <w:rPr>
          <w:rFonts w:ascii="Arial" w:eastAsia="Arial" w:hAnsi="Arial" w:cs="Arial"/>
          <w:b/>
          <w:color w:val="000000"/>
          <w:sz w:val="24"/>
          <w:szCs w:val="24"/>
        </w:rPr>
        <w:t>_</w:t>
      </w:r>
      <w:r w:rsidRPr="00FA3DB4">
        <w:rPr>
          <w:rFonts w:ascii="Arial" w:eastAsia="Arial" w:hAnsi="Arial" w:cs="Arial"/>
          <w:b/>
          <w:sz w:val="24"/>
          <w:szCs w:val="24"/>
        </w:rPr>
        <w:t>V1.00</w:t>
      </w:r>
      <w:r w:rsidRPr="00FA3DB4">
        <w:rPr>
          <w:rFonts w:ascii="Arial" w:eastAsia="Arial" w:hAnsi="Arial" w:cs="Arial"/>
          <w:b/>
          <w:color w:val="000000"/>
          <w:sz w:val="24"/>
          <w:szCs w:val="24"/>
        </w:rPr>
        <w:t>_</w:t>
      </w:r>
      <w:r w:rsidRPr="00FA3DB4">
        <w:rPr>
          <w:rFonts w:ascii="Arial" w:eastAsia="Arial" w:hAnsi="Arial" w:cs="Arial"/>
          <w:b/>
          <w:sz w:val="24"/>
          <w:szCs w:val="24"/>
        </w:rPr>
        <w:t>AS</w:t>
      </w:r>
      <w:r w:rsidRPr="00FA3DB4">
        <w:rPr>
          <w:rFonts w:ascii="Arial" w:eastAsia="Arial" w:hAnsi="Arial" w:cs="Arial"/>
          <w:b/>
          <w:color w:val="000000"/>
          <w:sz w:val="24"/>
          <w:szCs w:val="24"/>
        </w:rPr>
        <w:t>_</w:t>
      </w:r>
      <w:r w:rsidRPr="00FA3DB4">
        <w:rPr>
          <w:rFonts w:ascii="Arial" w:eastAsia="Arial" w:hAnsi="Arial" w:cs="Arial"/>
          <w:b/>
          <w:sz w:val="24"/>
          <w:szCs w:val="24"/>
        </w:rPr>
        <w:t>DD</w:t>
      </w:r>
      <w:r w:rsidRPr="00FA3DB4">
        <w:rPr>
          <w:rFonts w:ascii="Arial" w:eastAsia="Arial" w:hAnsi="Arial" w:cs="Arial"/>
          <w:b/>
          <w:color w:val="000000"/>
          <w:sz w:val="24"/>
          <w:szCs w:val="24"/>
        </w:rPr>
        <w:t>_MM_</w:t>
      </w:r>
      <w:r w:rsidRPr="00FA3DB4">
        <w:rPr>
          <w:rFonts w:ascii="Arial" w:eastAsia="Arial" w:hAnsi="Arial" w:cs="Arial"/>
          <w:b/>
          <w:sz w:val="24"/>
          <w:szCs w:val="24"/>
        </w:rPr>
        <w:t>YYYY</w:t>
      </w:r>
      <w:r w:rsidRPr="00FA3DB4">
        <w:rPr>
          <w:rFonts w:ascii="Arial" w:eastAsia="Arial" w:hAnsi="Arial" w:cs="Arial"/>
          <w:b/>
          <w:color w:val="000000"/>
          <w:sz w:val="24"/>
          <w:szCs w:val="24"/>
        </w:rPr>
        <w:t>.backup</w:t>
      </w:r>
      <w:r w:rsidRPr="00FA3DB4">
        <w:rPr>
          <w:rFonts w:ascii="Arial" w:eastAsia="Arial" w:hAnsi="Arial" w:cs="Arial"/>
          <w:color w:val="000000"/>
          <w:sz w:val="24"/>
          <w:szCs w:val="24"/>
        </w:rPr>
        <w:t>).</w:t>
      </w:r>
    </w:p>
    <w:p w14:paraId="11B87D76" w14:textId="77777777" w:rsidR="001450F1" w:rsidRPr="00FA3DB4" w:rsidRDefault="00000000">
      <w:pPr>
        <w:pStyle w:val="Ttulo2"/>
        <w:numPr>
          <w:ilvl w:val="0"/>
          <w:numId w:val="2"/>
        </w:numPr>
        <w:spacing w:before="240" w:after="240"/>
        <w:rPr>
          <w:rFonts w:ascii="Arial" w:hAnsi="Arial" w:cs="Arial"/>
          <w:sz w:val="24"/>
          <w:szCs w:val="24"/>
        </w:rPr>
      </w:pPr>
      <w:bookmarkStart w:id="7" w:name="_heading=h.hsz3ugnk3igo" w:colFirst="0" w:colLast="0"/>
      <w:bookmarkEnd w:id="7"/>
      <w:r w:rsidRPr="00FA3DB4">
        <w:rPr>
          <w:rFonts w:ascii="Arial" w:hAnsi="Arial" w:cs="Arial"/>
          <w:sz w:val="24"/>
          <w:szCs w:val="24"/>
        </w:rPr>
        <w:t>Procedimientos de respaldo:</w:t>
      </w:r>
    </w:p>
    <w:p w14:paraId="6DB1D874" w14:textId="77777777" w:rsidR="001450F1" w:rsidRPr="00FA3DB4" w:rsidRDefault="00000000">
      <w:pPr>
        <w:pStyle w:val="Ttulo3"/>
        <w:ind w:left="720"/>
        <w:rPr>
          <w:rFonts w:ascii="Arial" w:hAnsi="Arial" w:cs="Arial"/>
          <w:sz w:val="24"/>
          <w:szCs w:val="24"/>
        </w:rPr>
      </w:pPr>
      <w:bookmarkStart w:id="8" w:name="_heading=h.ae08s4d81fex" w:colFirst="0" w:colLast="0"/>
      <w:bookmarkEnd w:id="8"/>
      <w:r w:rsidRPr="00FA3DB4">
        <w:rPr>
          <w:rFonts w:ascii="Arial" w:hAnsi="Arial" w:cs="Arial"/>
          <w:sz w:val="24"/>
          <w:szCs w:val="24"/>
        </w:rPr>
        <w:t xml:space="preserve">4.1 Base de datos: </w:t>
      </w:r>
    </w:p>
    <w:p w14:paraId="5AC9CA02" w14:textId="77777777" w:rsidR="001450F1" w:rsidRPr="00FA3DB4" w:rsidRDefault="00000000">
      <w:pPr>
        <w:numPr>
          <w:ilvl w:val="0"/>
          <w:numId w:val="6"/>
        </w:numPr>
        <w:shd w:val="clear" w:color="auto" w:fill="FFFFFF"/>
        <w:spacing w:before="160" w:line="330" w:lineRule="auto"/>
        <w:rPr>
          <w:rFonts w:ascii="Arial" w:eastAsia="Arial" w:hAnsi="Arial" w:cs="Arial"/>
          <w:color w:val="001D35"/>
          <w:sz w:val="24"/>
          <w:szCs w:val="24"/>
        </w:rPr>
      </w:pPr>
      <w:r w:rsidRPr="00FA3DB4">
        <w:rPr>
          <w:rFonts w:ascii="Arial" w:eastAsia="Arial" w:hAnsi="Arial" w:cs="Arial"/>
          <w:sz w:val="24"/>
          <w:szCs w:val="24"/>
        </w:rPr>
        <w:t xml:space="preserve">Accede a </w:t>
      </w:r>
      <w:proofErr w:type="spellStart"/>
      <w:r w:rsidRPr="00FA3DB4">
        <w:rPr>
          <w:rFonts w:ascii="Arial" w:eastAsia="Arial" w:hAnsi="Arial" w:cs="Arial"/>
          <w:sz w:val="24"/>
          <w:szCs w:val="24"/>
        </w:rPr>
        <w:t>phpMyAdmin</w:t>
      </w:r>
      <w:proofErr w:type="spellEnd"/>
    </w:p>
    <w:p w14:paraId="0A578FEA" w14:textId="77777777" w:rsidR="001450F1" w:rsidRPr="00FA3DB4" w:rsidRDefault="00000000">
      <w:pPr>
        <w:numPr>
          <w:ilvl w:val="0"/>
          <w:numId w:val="6"/>
        </w:numPr>
        <w:shd w:val="clear" w:color="auto" w:fill="FFFFFF"/>
        <w:spacing w:line="330" w:lineRule="auto"/>
        <w:rPr>
          <w:rFonts w:ascii="Arial" w:eastAsia="Arial" w:hAnsi="Arial" w:cs="Arial"/>
          <w:color w:val="001D35"/>
          <w:sz w:val="24"/>
          <w:szCs w:val="24"/>
        </w:rPr>
      </w:pPr>
      <w:r w:rsidRPr="00FA3DB4">
        <w:rPr>
          <w:rFonts w:ascii="Arial" w:eastAsia="Arial" w:hAnsi="Arial" w:cs="Arial"/>
          <w:sz w:val="24"/>
          <w:szCs w:val="24"/>
        </w:rPr>
        <w:t>Selecciona la base de datos</w:t>
      </w:r>
    </w:p>
    <w:p w14:paraId="5C38A7AC" w14:textId="77777777" w:rsidR="001450F1" w:rsidRPr="00FA3DB4" w:rsidRDefault="00000000">
      <w:pPr>
        <w:numPr>
          <w:ilvl w:val="0"/>
          <w:numId w:val="6"/>
        </w:numPr>
        <w:shd w:val="clear" w:color="auto" w:fill="FFFFFF"/>
        <w:spacing w:line="330" w:lineRule="auto"/>
        <w:rPr>
          <w:rFonts w:ascii="Arial" w:eastAsia="Arial" w:hAnsi="Arial" w:cs="Arial"/>
          <w:color w:val="001D35"/>
          <w:sz w:val="24"/>
          <w:szCs w:val="24"/>
        </w:rPr>
      </w:pPr>
      <w:r w:rsidRPr="00FA3DB4">
        <w:rPr>
          <w:rFonts w:ascii="Arial" w:eastAsia="Arial" w:hAnsi="Arial" w:cs="Arial"/>
          <w:sz w:val="24"/>
          <w:szCs w:val="24"/>
        </w:rPr>
        <w:t>Exporta la base de datos</w:t>
      </w:r>
    </w:p>
    <w:p w14:paraId="04855D03" w14:textId="77777777" w:rsidR="001450F1" w:rsidRPr="00FA3DB4" w:rsidRDefault="00000000">
      <w:pPr>
        <w:numPr>
          <w:ilvl w:val="0"/>
          <w:numId w:val="6"/>
        </w:numPr>
        <w:shd w:val="clear" w:color="auto" w:fill="FFFFFF"/>
        <w:rPr>
          <w:rFonts w:ascii="Arial" w:eastAsia="Arial" w:hAnsi="Arial" w:cs="Arial"/>
          <w:color w:val="001D35"/>
          <w:sz w:val="24"/>
          <w:szCs w:val="24"/>
        </w:rPr>
      </w:pPr>
      <w:r w:rsidRPr="00FA3DB4">
        <w:rPr>
          <w:rFonts w:ascii="Arial" w:eastAsia="Arial" w:hAnsi="Arial" w:cs="Arial"/>
          <w:sz w:val="24"/>
          <w:szCs w:val="24"/>
        </w:rPr>
        <w:t>Elige el método de exportación: Selecciona "Personalizado" para opciones más avanzadas y trae todos los componentes sin tener que implementar a mano a futuro.</w:t>
      </w:r>
    </w:p>
    <w:p w14:paraId="0B4DE24F" w14:textId="77777777" w:rsidR="001450F1" w:rsidRPr="00FA3DB4" w:rsidRDefault="00000000">
      <w:pPr>
        <w:numPr>
          <w:ilvl w:val="0"/>
          <w:numId w:val="6"/>
        </w:numPr>
        <w:shd w:val="clear" w:color="auto" w:fill="FFFFFF"/>
        <w:spacing w:after="420"/>
        <w:rPr>
          <w:rFonts w:ascii="Arial" w:eastAsia="Arial" w:hAnsi="Arial" w:cs="Arial"/>
          <w:color w:val="001D35"/>
          <w:sz w:val="24"/>
          <w:szCs w:val="24"/>
        </w:rPr>
      </w:pPr>
      <w:r w:rsidRPr="00FA3DB4">
        <w:rPr>
          <w:rFonts w:ascii="Arial" w:eastAsia="Arial" w:hAnsi="Arial" w:cs="Arial"/>
          <w:sz w:val="24"/>
          <w:szCs w:val="24"/>
        </w:rPr>
        <w:t xml:space="preserve">Guarda el archivo: Haz clic en "Continuar" y guarda el archivo SQL generado. </w:t>
      </w:r>
    </w:p>
    <w:p w14:paraId="45EF963D" w14:textId="77777777" w:rsidR="001450F1" w:rsidRPr="00FA3DB4" w:rsidRDefault="001450F1">
      <w:pPr>
        <w:shd w:val="clear" w:color="auto" w:fill="FFFFFF"/>
        <w:spacing w:before="160" w:after="420"/>
        <w:ind w:left="720"/>
        <w:rPr>
          <w:rFonts w:ascii="Arial" w:eastAsia="Arial" w:hAnsi="Arial" w:cs="Arial"/>
          <w:sz w:val="24"/>
          <w:szCs w:val="24"/>
        </w:rPr>
      </w:pPr>
    </w:p>
    <w:p w14:paraId="13637C14" w14:textId="77777777" w:rsidR="001450F1" w:rsidRPr="00FA3DB4" w:rsidRDefault="00000000">
      <w:pPr>
        <w:pStyle w:val="Ttulo3"/>
        <w:ind w:left="720"/>
        <w:rPr>
          <w:rFonts w:ascii="Arial" w:hAnsi="Arial" w:cs="Arial"/>
          <w:sz w:val="24"/>
          <w:szCs w:val="24"/>
        </w:rPr>
      </w:pPr>
      <w:bookmarkStart w:id="9" w:name="_heading=h.6mae3710duwz" w:colFirst="0" w:colLast="0"/>
      <w:bookmarkEnd w:id="9"/>
      <w:r w:rsidRPr="00FA3DB4">
        <w:rPr>
          <w:rFonts w:ascii="Arial" w:hAnsi="Arial" w:cs="Arial"/>
          <w:sz w:val="24"/>
          <w:szCs w:val="24"/>
        </w:rPr>
        <w:t>4.2 Archivos del sistema:</w:t>
      </w:r>
    </w:p>
    <w:p w14:paraId="6A9BBD8A" w14:textId="77777777" w:rsidR="001450F1" w:rsidRPr="00FA3DB4" w:rsidRDefault="00000000">
      <w:pPr>
        <w:numPr>
          <w:ilvl w:val="0"/>
          <w:numId w:val="6"/>
        </w:numPr>
        <w:rPr>
          <w:rFonts w:ascii="Arial" w:eastAsia="Arial" w:hAnsi="Arial" w:cs="Arial"/>
          <w:sz w:val="24"/>
          <w:szCs w:val="24"/>
        </w:rPr>
      </w:pPr>
      <w:r w:rsidRPr="00FA3DB4">
        <w:rPr>
          <w:rFonts w:ascii="Arial" w:eastAsia="Arial" w:hAnsi="Arial" w:cs="Arial"/>
          <w:sz w:val="24"/>
          <w:szCs w:val="24"/>
        </w:rPr>
        <w:t xml:space="preserve">En el control de versiones (GitHub) a través de las versiones estables del sistema se </w:t>
      </w:r>
      <w:proofErr w:type="gramStart"/>
      <w:r w:rsidRPr="00FA3DB4">
        <w:rPr>
          <w:rFonts w:ascii="Arial" w:eastAsia="Arial" w:hAnsi="Arial" w:cs="Arial"/>
          <w:sz w:val="24"/>
          <w:szCs w:val="24"/>
        </w:rPr>
        <w:t>enviaran</w:t>
      </w:r>
      <w:proofErr w:type="gramEnd"/>
      <w:r w:rsidRPr="00FA3DB4">
        <w:rPr>
          <w:rFonts w:ascii="Arial" w:eastAsia="Arial" w:hAnsi="Arial" w:cs="Arial"/>
          <w:sz w:val="24"/>
          <w:szCs w:val="24"/>
        </w:rPr>
        <w:t xml:space="preserve"> al repositorio privado, Frecuencia recomendada de </w:t>
      </w:r>
      <w:proofErr w:type="spellStart"/>
      <w:r w:rsidRPr="00FA3DB4">
        <w:rPr>
          <w:rFonts w:ascii="Arial" w:eastAsia="Arial" w:hAnsi="Arial" w:cs="Arial"/>
          <w:sz w:val="24"/>
          <w:szCs w:val="24"/>
        </w:rPr>
        <w:t>commits</w:t>
      </w:r>
      <w:proofErr w:type="spellEnd"/>
      <w:r w:rsidRPr="00FA3DB4">
        <w:rPr>
          <w:rFonts w:ascii="Arial" w:eastAsia="Arial" w:hAnsi="Arial" w:cs="Arial"/>
          <w:sz w:val="24"/>
          <w:szCs w:val="24"/>
        </w:rPr>
        <w:t>/</w:t>
      </w:r>
      <w:proofErr w:type="spellStart"/>
      <w:r w:rsidRPr="00FA3DB4">
        <w:rPr>
          <w:rFonts w:ascii="Arial" w:eastAsia="Arial" w:hAnsi="Arial" w:cs="Arial"/>
          <w:sz w:val="24"/>
          <w:szCs w:val="24"/>
        </w:rPr>
        <w:t>pushes</w:t>
      </w:r>
      <w:proofErr w:type="spellEnd"/>
      <w:r w:rsidRPr="00FA3DB4">
        <w:rPr>
          <w:rFonts w:ascii="Arial" w:eastAsia="Arial" w:hAnsi="Arial" w:cs="Arial"/>
          <w:sz w:val="24"/>
          <w:szCs w:val="24"/>
        </w:rPr>
        <w:t>: Diario o al finalizar funcionalidades importantes.</w:t>
      </w:r>
    </w:p>
    <w:p w14:paraId="73C352C3" w14:textId="77777777" w:rsidR="001450F1" w:rsidRPr="00FA3DB4" w:rsidRDefault="001450F1">
      <w:pPr>
        <w:ind w:left="720"/>
        <w:rPr>
          <w:rFonts w:ascii="Arial" w:eastAsia="Arial" w:hAnsi="Arial" w:cs="Arial"/>
          <w:sz w:val="24"/>
          <w:szCs w:val="24"/>
        </w:rPr>
      </w:pPr>
    </w:p>
    <w:p w14:paraId="274AF7CE" w14:textId="77777777" w:rsidR="001450F1" w:rsidRPr="00FA3DB4" w:rsidRDefault="00000000">
      <w:pPr>
        <w:numPr>
          <w:ilvl w:val="0"/>
          <w:numId w:val="6"/>
        </w:numPr>
        <w:rPr>
          <w:rFonts w:ascii="Arial" w:eastAsia="Arial" w:hAnsi="Arial" w:cs="Arial"/>
          <w:sz w:val="24"/>
          <w:szCs w:val="24"/>
        </w:rPr>
      </w:pPr>
      <w:r w:rsidRPr="00FA3DB4">
        <w:rPr>
          <w:rFonts w:ascii="Arial" w:eastAsia="Arial" w:hAnsi="Arial" w:cs="Arial"/>
          <w:sz w:val="24"/>
          <w:szCs w:val="24"/>
        </w:rPr>
        <w:t xml:space="preserve">Tras el proyecto estar en el repositorio privado se podrá descargar un Zip </w:t>
      </w:r>
      <w:r w:rsidRPr="00FA3DB4">
        <w:rPr>
          <w:rFonts w:ascii="Arial" w:eastAsia="Arial" w:hAnsi="Arial" w:cs="Arial"/>
          <w:sz w:val="24"/>
          <w:szCs w:val="24"/>
        </w:rPr>
        <w:lastRenderedPageBreak/>
        <w:t>desde la página oficial de GitHub</w:t>
      </w:r>
    </w:p>
    <w:p w14:paraId="02116225" w14:textId="77777777" w:rsidR="001450F1" w:rsidRPr="00FA3DB4" w:rsidRDefault="001450F1">
      <w:pPr>
        <w:ind w:left="720"/>
        <w:rPr>
          <w:rFonts w:ascii="Arial" w:eastAsia="Arial" w:hAnsi="Arial" w:cs="Arial"/>
          <w:sz w:val="24"/>
          <w:szCs w:val="24"/>
        </w:rPr>
      </w:pPr>
    </w:p>
    <w:p w14:paraId="6FEEE3C7" w14:textId="77777777" w:rsidR="001450F1" w:rsidRPr="00FA3DB4" w:rsidRDefault="00000000">
      <w:pPr>
        <w:numPr>
          <w:ilvl w:val="0"/>
          <w:numId w:val="6"/>
        </w:numPr>
        <w:rPr>
          <w:rFonts w:ascii="Arial" w:eastAsia="Arial" w:hAnsi="Arial" w:cs="Arial"/>
          <w:sz w:val="24"/>
          <w:szCs w:val="24"/>
        </w:rPr>
      </w:pPr>
      <w:r w:rsidRPr="00FA3DB4">
        <w:rPr>
          <w:rFonts w:ascii="Arial" w:eastAsia="Arial" w:hAnsi="Arial" w:cs="Arial"/>
          <w:sz w:val="24"/>
          <w:szCs w:val="24"/>
        </w:rPr>
        <w:t>dicha versión será nombrada con el siguiente consecutivo según cada fase o momento del proyecto “</w:t>
      </w:r>
      <w:proofErr w:type="spellStart"/>
      <w:r w:rsidRPr="00FA3DB4">
        <w:rPr>
          <w:rFonts w:ascii="Arial" w:eastAsia="Arial" w:hAnsi="Arial" w:cs="Arial"/>
          <w:sz w:val="24"/>
          <w:szCs w:val="24"/>
        </w:rPr>
        <w:t>Nombre_del_proyecto_Version_AS_DD_MM_YYYY.backup</w:t>
      </w:r>
      <w:proofErr w:type="spellEnd"/>
      <w:r w:rsidRPr="00FA3DB4">
        <w:rPr>
          <w:rFonts w:ascii="Arial" w:eastAsia="Arial" w:hAnsi="Arial" w:cs="Arial"/>
          <w:sz w:val="24"/>
          <w:szCs w:val="24"/>
        </w:rPr>
        <w:t>”</w:t>
      </w:r>
    </w:p>
    <w:p w14:paraId="3AA54E4B" w14:textId="77777777" w:rsidR="001450F1" w:rsidRPr="00FA3DB4" w:rsidRDefault="00000000">
      <w:pPr>
        <w:pStyle w:val="Ttulo3"/>
        <w:ind w:left="720"/>
        <w:rPr>
          <w:rFonts w:ascii="Arial" w:hAnsi="Arial" w:cs="Arial"/>
          <w:sz w:val="24"/>
          <w:szCs w:val="24"/>
        </w:rPr>
      </w:pPr>
      <w:bookmarkStart w:id="10" w:name="_heading=h.gipvsd2hdf3k" w:colFirst="0" w:colLast="0"/>
      <w:bookmarkEnd w:id="10"/>
      <w:r w:rsidRPr="00FA3DB4">
        <w:rPr>
          <w:rFonts w:ascii="Arial" w:hAnsi="Arial" w:cs="Arial"/>
          <w:sz w:val="24"/>
          <w:szCs w:val="24"/>
        </w:rPr>
        <w:t>4.3 Dónde almacenar los respaldos</w:t>
      </w:r>
    </w:p>
    <w:p w14:paraId="72B96D88" w14:textId="77777777" w:rsidR="001450F1" w:rsidRPr="00FA3DB4" w:rsidRDefault="00000000">
      <w:pPr>
        <w:pStyle w:val="Ttulo4"/>
        <w:ind w:left="720"/>
        <w:rPr>
          <w:rFonts w:ascii="Arial" w:hAnsi="Arial" w:cs="Arial"/>
        </w:rPr>
      </w:pPr>
      <w:bookmarkStart w:id="11" w:name="_heading=h.1r034n3c6tj7" w:colFirst="0" w:colLast="0"/>
      <w:bookmarkEnd w:id="11"/>
      <w:r w:rsidRPr="00FA3DB4">
        <w:rPr>
          <w:rFonts w:ascii="Arial" w:hAnsi="Arial" w:cs="Arial"/>
        </w:rPr>
        <w:t xml:space="preserve">Almacenamiento en la nube </w:t>
      </w:r>
    </w:p>
    <w:p w14:paraId="4EABF5E3" w14:textId="77777777" w:rsidR="001450F1" w:rsidRPr="00FA3DB4" w:rsidRDefault="00000000">
      <w:pPr>
        <w:numPr>
          <w:ilvl w:val="0"/>
          <w:numId w:val="6"/>
        </w:numPr>
        <w:rPr>
          <w:rFonts w:ascii="Arial" w:eastAsia="Arial" w:hAnsi="Arial" w:cs="Arial"/>
          <w:b/>
          <w:sz w:val="24"/>
          <w:szCs w:val="24"/>
        </w:rPr>
      </w:pPr>
      <w:r w:rsidRPr="00FA3DB4">
        <w:rPr>
          <w:rFonts w:ascii="Arial" w:eastAsia="Arial" w:hAnsi="Arial" w:cs="Arial"/>
          <w:sz w:val="24"/>
          <w:szCs w:val="24"/>
        </w:rPr>
        <w:t>OneDrive, gracias a que es Accesible desde cualquier lugar y se tendrán copias automáticas en servidores seguros.</w:t>
      </w:r>
    </w:p>
    <w:p w14:paraId="3604EC7E" w14:textId="77777777" w:rsidR="001450F1" w:rsidRPr="00FA3DB4" w:rsidRDefault="00000000">
      <w:pPr>
        <w:pStyle w:val="Ttulo4"/>
        <w:ind w:firstLine="720"/>
        <w:rPr>
          <w:rFonts w:ascii="Arial" w:hAnsi="Arial" w:cs="Arial"/>
        </w:rPr>
      </w:pPr>
      <w:bookmarkStart w:id="12" w:name="_heading=h.y6slkjmtcdod" w:colFirst="0" w:colLast="0"/>
      <w:bookmarkEnd w:id="12"/>
      <w:r w:rsidRPr="00FA3DB4">
        <w:rPr>
          <w:rFonts w:ascii="Arial" w:hAnsi="Arial" w:cs="Arial"/>
        </w:rPr>
        <w:t xml:space="preserve"> Disco externo</w:t>
      </w:r>
    </w:p>
    <w:p w14:paraId="75F16E3E" w14:textId="77777777" w:rsidR="001450F1" w:rsidRPr="00FA3DB4" w:rsidRDefault="00000000">
      <w:pPr>
        <w:numPr>
          <w:ilvl w:val="0"/>
          <w:numId w:val="1"/>
        </w:numPr>
        <w:spacing w:before="240" w:after="240"/>
        <w:rPr>
          <w:rFonts w:ascii="Arial" w:eastAsia="Arial" w:hAnsi="Arial" w:cs="Arial"/>
          <w:b/>
          <w:sz w:val="24"/>
          <w:szCs w:val="24"/>
        </w:rPr>
      </w:pPr>
      <w:r w:rsidRPr="00FA3DB4">
        <w:rPr>
          <w:rFonts w:ascii="Arial" w:eastAsia="Arial" w:hAnsi="Arial" w:cs="Arial"/>
          <w:sz w:val="24"/>
          <w:szCs w:val="24"/>
        </w:rPr>
        <w:t>Ideal para respaldos físicos semanales y mensuales de cada uno de los componentes.</w:t>
      </w:r>
    </w:p>
    <w:p w14:paraId="4A1F43DF" w14:textId="77777777" w:rsidR="001450F1" w:rsidRPr="00FA3DB4" w:rsidRDefault="00000000">
      <w:pPr>
        <w:pStyle w:val="Ttulo4"/>
        <w:ind w:firstLine="720"/>
        <w:rPr>
          <w:rFonts w:ascii="Arial" w:hAnsi="Arial" w:cs="Arial"/>
        </w:rPr>
      </w:pPr>
      <w:bookmarkStart w:id="13" w:name="_heading=h.jlhkfn2xv2nl" w:colFirst="0" w:colLast="0"/>
      <w:bookmarkEnd w:id="13"/>
      <w:r w:rsidRPr="00FA3DB4">
        <w:rPr>
          <w:rFonts w:ascii="Arial" w:hAnsi="Arial" w:cs="Arial"/>
        </w:rPr>
        <w:t xml:space="preserve"> GitHub</w:t>
      </w:r>
    </w:p>
    <w:p w14:paraId="2C7BABE3" w14:textId="77777777" w:rsidR="001450F1" w:rsidRPr="00FA3DB4" w:rsidRDefault="00000000">
      <w:pPr>
        <w:numPr>
          <w:ilvl w:val="0"/>
          <w:numId w:val="1"/>
        </w:numPr>
        <w:spacing w:before="240" w:after="240"/>
        <w:rPr>
          <w:rFonts w:ascii="Arial" w:eastAsia="Arial" w:hAnsi="Arial" w:cs="Arial"/>
          <w:b/>
          <w:sz w:val="24"/>
          <w:szCs w:val="24"/>
        </w:rPr>
      </w:pPr>
      <w:r w:rsidRPr="00FA3DB4">
        <w:rPr>
          <w:rFonts w:ascii="Arial" w:eastAsia="Arial" w:hAnsi="Arial" w:cs="Arial"/>
          <w:sz w:val="24"/>
          <w:szCs w:val="24"/>
        </w:rPr>
        <w:t>Ideal para respaldos constantes y también en la nube</w:t>
      </w:r>
    </w:p>
    <w:p w14:paraId="1F7DF032" w14:textId="77777777" w:rsidR="001450F1" w:rsidRPr="00FA3DB4" w:rsidRDefault="00000000">
      <w:pPr>
        <w:pStyle w:val="Ttulo2"/>
        <w:numPr>
          <w:ilvl w:val="0"/>
          <w:numId w:val="2"/>
        </w:numPr>
        <w:spacing w:before="240" w:after="240"/>
        <w:rPr>
          <w:rFonts w:ascii="Arial" w:hAnsi="Arial" w:cs="Arial"/>
          <w:sz w:val="24"/>
          <w:szCs w:val="24"/>
        </w:rPr>
      </w:pPr>
      <w:bookmarkStart w:id="14" w:name="_heading=h.br9myzy97016" w:colFirst="0" w:colLast="0"/>
      <w:bookmarkEnd w:id="14"/>
      <w:r w:rsidRPr="00FA3DB4">
        <w:rPr>
          <w:rFonts w:ascii="Arial" w:hAnsi="Arial" w:cs="Arial"/>
          <w:sz w:val="24"/>
          <w:szCs w:val="24"/>
        </w:rPr>
        <w:t>Restauración y pruebas:</w:t>
      </w:r>
    </w:p>
    <w:p w14:paraId="3D7461A4" w14:textId="77777777" w:rsidR="001450F1" w:rsidRPr="00FA3DB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Arial" w:eastAsia="Arial" w:hAnsi="Arial" w:cs="Arial"/>
          <w:color w:val="000000"/>
          <w:sz w:val="24"/>
          <w:szCs w:val="24"/>
        </w:rPr>
      </w:pPr>
      <w:r w:rsidRPr="00FA3DB4">
        <w:rPr>
          <w:rFonts w:ascii="Arial" w:eastAsia="Arial" w:hAnsi="Arial" w:cs="Arial"/>
          <w:color w:val="000000"/>
          <w:sz w:val="24"/>
          <w:szCs w:val="24"/>
        </w:rPr>
        <w:t>Restaurar y comprobar el funcionamiento de todos los componentes de la base de datos en un entorno de prueba mensualmente.</w:t>
      </w:r>
    </w:p>
    <w:p w14:paraId="34D2A240" w14:textId="77777777" w:rsidR="001450F1" w:rsidRPr="00FA3DB4" w:rsidRDefault="001450F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0FA74AA5" w14:textId="77777777" w:rsidR="001450F1" w:rsidRPr="00FA3DB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 w:rsidRPr="00FA3DB4">
        <w:rPr>
          <w:rFonts w:ascii="Arial" w:eastAsia="Arial" w:hAnsi="Arial" w:cs="Arial"/>
          <w:color w:val="000000"/>
          <w:sz w:val="24"/>
          <w:szCs w:val="24"/>
        </w:rPr>
        <w:t>Verificar que el respaldo de</w:t>
      </w:r>
      <w:r w:rsidRPr="00FA3DB4">
        <w:rPr>
          <w:rFonts w:ascii="Arial" w:eastAsia="Arial" w:hAnsi="Arial" w:cs="Arial"/>
          <w:sz w:val="24"/>
          <w:szCs w:val="24"/>
        </w:rPr>
        <w:t xml:space="preserve"> los archivos del sistema</w:t>
      </w:r>
      <w:r w:rsidRPr="00FA3DB4">
        <w:rPr>
          <w:rFonts w:ascii="Arial" w:eastAsia="Arial" w:hAnsi="Arial" w:cs="Arial"/>
          <w:color w:val="000000"/>
          <w:sz w:val="24"/>
          <w:szCs w:val="24"/>
        </w:rPr>
        <w:t xml:space="preserve"> se pueda descomprimir y funcione correctamente </w:t>
      </w:r>
      <w:r w:rsidRPr="00FA3DB4">
        <w:rPr>
          <w:rFonts w:ascii="Arial" w:eastAsia="Arial" w:hAnsi="Arial" w:cs="Arial"/>
          <w:sz w:val="24"/>
          <w:szCs w:val="24"/>
        </w:rPr>
        <w:t>en un entorno de prueba, así como implementar los casos de automatización para revisar su funcionamiento a fondo</w:t>
      </w:r>
      <w:r w:rsidRPr="00FA3DB4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FE743CE" w14:textId="77777777" w:rsidR="001450F1" w:rsidRPr="00FA3DB4" w:rsidRDefault="001450F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06210198" w14:textId="77777777" w:rsidR="001450F1" w:rsidRPr="00FA3DB4" w:rsidRDefault="00000000">
      <w:pPr>
        <w:pStyle w:val="Ttulo2"/>
        <w:numPr>
          <w:ilvl w:val="0"/>
          <w:numId w:val="2"/>
        </w:numPr>
        <w:spacing w:after="240"/>
        <w:rPr>
          <w:rFonts w:ascii="Arial" w:hAnsi="Arial" w:cs="Arial"/>
          <w:sz w:val="24"/>
          <w:szCs w:val="24"/>
        </w:rPr>
      </w:pPr>
      <w:bookmarkStart w:id="15" w:name="_heading=h.nj4ri2m18acn" w:colFirst="0" w:colLast="0"/>
      <w:bookmarkEnd w:id="15"/>
      <w:r w:rsidRPr="00FA3DB4">
        <w:rPr>
          <w:rFonts w:ascii="Arial" w:hAnsi="Arial" w:cs="Arial"/>
          <w:sz w:val="24"/>
          <w:szCs w:val="24"/>
        </w:rPr>
        <w:t>Políticas de retención:</w:t>
      </w:r>
    </w:p>
    <w:p w14:paraId="3B46C9D5" w14:textId="77777777" w:rsidR="001450F1" w:rsidRPr="00FA3DB4" w:rsidRDefault="00000000">
      <w:pPr>
        <w:numPr>
          <w:ilvl w:val="0"/>
          <w:numId w:val="8"/>
        </w:numPr>
        <w:rPr>
          <w:rFonts w:ascii="Arial" w:eastAsia="Arial" w:hAnsi="Arial" w:cs="Arial"/>
          <w:sz w:val="24"/>
          <w:szCs w:val="24"/>
        </w:rPr>
      </w:pPr>
      <w:r w:rsidRPr="00FA3DB4">
        <w:rPr>
          <w:rFonts w:ascii="Arial" w:eastAsia="Arial" w:hAnsi="Arial" w:cs="Arial"/>
          <w:sz w:val="24"/>
          <w:szCs w:val="24"/>
        </w:rPr>
        <w:t>Base de datos: 2 meses</w:t>
      </w:r>
    </w:p>
    <w:p w14:paraId="25B9D143" w14:textId="77777777" w:rsidR="001450F1" w:rsidRPr="00FA3DB4" w:rsidRDefault="001450F1">
      <w:pPr>
        <w:ind w:left="720"/>
        <w:rPr>
          <w:rFonts w:ascii="Arial" w:eastAsia="Arial" w:hAnsi="Arial" w:cs="Arial"/>
          <w:sz w:val="24"/>
          <w:szCs w:val="24"/>
        </w:rPr>
      </w:pPr>
    </w:p>
    <w:p w14:paraId="649DCBDB" w14:textId="77777777" w:rsidR="001450F1" w:rsidRPr="00FA3DB4" w:rsidRDefault="00000000">
      <w:pPr>
        <w:numPr>
          <w:ilvl w:val="0"/>
          <w:numId w:val="8"/>
        </w:numPr>
        <w:rPr>
          <w:rFonts w:ascii="Arial" w:eastAsia="Arial" w:hAnsi="Arial" w:cs="Arial"/>
          <w:sz w:val="24"/>
          <w:szCs w:val="24"/>
        </w:rPr>
      </w:pPr>
      <w:r w:rsidRPr="00FA3DB4">
        <w:rPr>
          <w:rFonts w:ascii="Arial" w:eastAsia="Arial" w:hAnsi="Arial" w:cs="Arial"/>
          <w:sz w:val="24"/>
          <w:szCs w:val="24"/>
        </w:rPr>
        <w:t>Archivos del sistema: Cada 4 meses</w:t>
      </w:r>
    </w:p>
    <w:p w14:paraId="14A28C91" w14:textId="77777777" w:rsidR="001450F1" w:rsidRPr="00FA3DB4" w:rsidRDefault="00000000">
      <w:pPr>
        <w:pStyle w:val="Ttulo2"/>
        <w:numPr>
          <w:ilvl w:val="0"/>
          <w:numId w:val="2"/>
        </w:numPr>
        <w:spacing w:before="240" w:after="240"/>
        <w:rPr>
          <w:rFonts w:ascii="Arial" w:hAnsi="Arial" w:cs="Arial"/>
          <w:sz w:val="24"/>
          <w:szCs w:val="24"/>
        </w:rPr>
      </w:pPr>
      <w:bookmarkStart w:id="16" w:name="_heading=h.avl29o50cp0m" w:colFirst="0" w:colLast="0"/>
      <w:bookmarkEnd w:id="16"/>
      <w:r w:rsidRPr="00FA3DB4">
        <w:rPr>
          <w:rFonts w:ascii="Arial" w:hAnsi="Arial" w:cs="Arial"/>
          <w:sz w:val="24"/>
          <w:szCs w:val="24"/>
        </w:rPr>
        <w:t>Responsable del respaldo:</w:t>
      </w:r>
    </w:p>
    <w:p w14:paraId="3AF761C1" w14:textId="77777777" w:rsidR="001450F1" w:rsidRPr="00FA3DB4" w:rsidRDefault="00000000">
      <w:pPr>
        <w:ind w:left="720"/>
        <w:rPr>
          <w:rFonts w:ascii="Arial" w:eastAsia="Arial" w:hAnsi="Arial" w:cs="Arial"/>
          <w:sz w:val="24"/>
          <w:szCs w:val="24"/>
        </w:rPr>
      </w:pPr>
      <w:r w:rsidRPr="00FA3DB4">
        <w:rPr>
          <w:rFonts w:ascii="Arial" w:eastAsia="Arial" w:hAnsi="Arial" w:cs="Arial"/>
          <w:sz w:val="24"/>
          <w:szCs w:val="24"/>
        </w:rPr>
        <w:t xml:space="preserve">Camilo </w:t>
      </w:r>
      <w:proofErr w:type="spellStart"/>
      <w:r w:rsidRPr="00FA3DB4">
        <w:rPr>
          <w:rFonts w:ascii="Arial" w:eastAsia="Arial" w:hAnsi="Arial" w:cs="Arial"/>
          <w:sz w:val="24"/>
          <w:szCs w:val="24"/>
        </w:rPr>
        <w:t>Andres</w:t>
      </w:r>
      <w:proofErr w:type="spellEnd"/>
      <w:r w:rsidRPr="00FA3DB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A3DB4">
        <w:rPr>
          <w:rFonts w:ascii="Arial" w:eastAsia="Arial" w:hAnsi="Arial" w:cs="Arial"/>
          <w:sz w:val="24"/>
          <w:szCs w:val="24"/>
        </w:rPr>
        <w:t>Perez</w:t>
      </w:r>
      <w:proofErr w:type="spellEnd"/>
      <w:r w:rsidRPr="00FA3DB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A3DB4">
        <w:rPr>
          <w:rFonts w:ascii="Arial" w:eastAsia="Arial" w:hAnsi="Arial" w:cs="Arial"/>
          <w:sz w:val="24"/>
          <w:szCs w:val="24"/>
        </w:rPr>
        <w:t>Mendez</w:t>
      </w:r>
      <w:proofErr w:type="spellEnd"/>
    </w:p>
    <w:p w14:paraId="3F6E031A" w14:textId="77777777" w:rsidR="001450F1" w:rsidRPr="00FA3DB4" w:rsidRDefault="00000000">
      <w:pPr>
        <w:ind w:left="720"/>
        <w:rPr>
          <w:rFonts w:ascii="Arial" w:eastAsia="Arial" w:hAnsi="Arial" w:cs="Arial"/>
          <w:sz w:val="24"/>
          <w:szCs w:val="24"/>
        </w:rPr>
      </w:pPr>
      <w:r w:rsidRPr="00FA3DB4">
        <w:rPr>
          <w:rFonts w:ascii="Arial" w:eastAsia="Arial" w:hAnsi="Arial" w:cs="Arial"/>
          <w:sz w:val="24"/>
          <w:szCs w:val="24"/>
        </w:rPr>
        <w:t xml:space="preserve">Responsable de pruebas de desarrollo y </w:t>
      </w:r>
      <w:proofErr w:type="spellStart"/>
      <w:proofErr w:type="gramStart"/>
      <w:r w:rsidRPr="00FA3DB4">
        <w:rPr>
          <w:rFonts w:ascii="Arial" w:eastAsia="Arial" w:hAnsi="Arial" w:cs="Arial"/>
          <w:sz w:val="24"/>
          <w:szCs w:val="24"/>
        </w:rPr>
        <w:t>del</w:t>
      </w:r>
      <w:proofErr w:type="spellEnd"/>
      <w:r w:rsidRPr="00FA3DB4">
        <w:rPr>
          <w:rFonts w:ascii="Arial" w:eastAsia="Arial" w:hAnsi="Arial" w:cs="Arial"/>
          <w:sz w:val="24"/>
          <w:szCs w:val="24"/>
        </w:rPr>
        <w:t xml:space="preserve"> los respaldos</w:t>
      </w:r>
      <w:proofErr w:type="gramEnd"/>
      <w:r w:rsidRPr="00FA3DB4">
        <w:rPr>
          <w:rFonts w:ascii="Arial" w:eastAsia="Arial" w:hAnsi="Arial" w:cs="Arial"/>
          <w:sz w:val="24"/>
          <w:szCs w:val="24"/>
        </w:rPr>
        <w:br/>
        <w:t>+57 320 3286599</w:t>
      </w:r>
    </w:p>
    <w:p w14:paraId="7A79DC0D" w14:textId="77777777" w:rsidR="001450F1" w:rsidRPr="00FA3DB4" w:rsidRDefault="00000000">
      <w:pPr>
        <w:ind w:left="720"/>
        <w:rPr>
          <w:rFonts w:ascii="Arial" w:eastAsia="Arial" w:hAnsi="Arial" w:cs="Arial"/>
          <w:sz w:val="24"/>
          <w:szCs w:val="24"/>
        </w:rPr>
      </w:pPr>
      <w:hyperlink r:id="rId10">
        <w:r w:rsidRPr="00FA3DB4">
          <w:rPr>
            <w:rFonts w:ascii="Arial" w:eastAsia="Arial" w:hAnsi="Arial" w:cs="Arial"/>
            <w:sz w:val="24"/>
            <w:szCs w:val="24"/>
          </w:rPr>
          <w:t>capm717@gmail.com</w:t>
        </w:r>
      </w:hyperlink>
    </w:p>
    <w:p w14:paraId="2FFBD63C" w14:textId="77777777" w:rsidR="001450F1" w:rsidRPr="00FA3DB4" w:rsidRDefault="001450F1">
      <w:pPr>
        <w:rPr>
          <w:rFonts w:ascii="Arial" w:hAnsi="Arial" w:cs="Arial"/>
          <w:sz w:val="24"/>
          <w:szCs w:val="24"/>
        </w:rPr>
      </w:pPr>
    </w:p>
    <w:p w14:paraId="6B568AD8" w14:textId="77777777" w:rsidR="001450F1" w:rsidRPr="00FA3DB4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FA3DB4">
        <w:rPr>
          <w:rFonts w:ascii="Arial" w:hAnsi="Arial" w:cs="Arial"/>
          <w:sz w:val="24"/>
          <w:szCs w:val="24"/>
        </w:rPr>
        <w:br w:type="page"/>
      </w:r>
    </w:p>
    <w:p w14:paraId="72197282" w14:textId="77777777" w:rsidR="001450F1" w:rsidRPr="00FA3DB4" w:rsidRDefault="001450F1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554AD0BF" w14:textId="77777777" w:rsidR="001450F1" w:rsidRPr="00FA3DB4" w:rsidRDefault="00000000">
      <w:pPr>
        <w:pStyle w:val="Ttulo1"/>
        <w:spacing w:before="240" w:after="240"/>
        <w:jc w:val="center"/>
        <w:rPr>
          <w:rFonts w:ascii="Arial" w:hAnsi="Arial" w:cs="Arial"/>
          <w:sz w:val="24"/>
          <w:szCs w:val="24"/>
        </w:rPr>
      </w:pPr>
      <w:bookmarkStart w:id="17" w:name="_heading=h.uh6aa1sppwdc" w:colFirst="0" w:colLast="0"/>
      <w:bookmarkEnd w:id="17"/>
      <w:r w:rsidRPr="00FA3DB4">
        <w:rPr>
          <w:rFonts w:ascii="Arial" w:hAnsi="Arial" w:cs="Arial"/>
          <w:sz w:val="24"/>
          <w:szCs w:val="24"/>
        </w:rPr>
        <w:t>Conclusión</w:t>
      </w:r>
    </w:p>
    <w:p w14:paraId="32372267" w14:textId="77777777" w:rsidR="001450F1" w:rsidRPr="00FA3DB4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FA3DB4">
        <w:rPr>
          <w:rFonts w:ascii="Arial" w:eastAsia="Arial" w:hAnsi="Arial" w:cs="Arial"/>
          <w:sz w:val="24"/>
          <w:szCs w:val="24"/>
        </w:rPr>
        <w:t>La implementación de una estrategia de respaldo organizada, con respaldo semanal de la base de datos y control de versiones constante para los archivos del sistema, asegura una protección adecuada frente a eventos inesperados que comprometan la información. El uso combinado de almacenamiento en la nube (OneDrive), GitHub privado y respaldo físico en disco externo proporciona redundancia y accesibilidad. Además, la restauración periódica en entornos de prueba garantiza que los respaldos no solo existen, sino que son funcionales.</w:t>
      </w:r>
    </w:p>
    <w:p w14:paraId="082F9C4B" w14:textId="77777777" w:rsidR="001450F1" w:rsidRPr="00FA3DB4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FA3DB4">
        <w:rPr>
          <w:rFonts w:ascii="Arial" w:eastAsia="Arial" w:hAnsi="Arial" w:cs="Arial"/>
          <w:sz w:val="24"/>
          <w:szCs w:val="24"/>
        </w:rPr>
        <w:t xml:space="preserve">Los procesos de respaldo deben ser ejecutados exclusivamente por el administrador o el encargado designado, dado el acceso a información sensible. Se establece como frecuencia fija el respaldo semanal de la base datos los lunes a las 7:00 </w:t>
      </w:r>
      <w:proofErr w:type="spellStart"/>
      <w:r w:rsidRPr="00FA3DB4">
        <w:rPr>
          <w:rFonts w:ascii="Arial" w:eastAsia="Arial" w:hAnsi="Arial" w:cs="Arial"/>
          <w:sz w:val="24"/>
          <w:szCs w:val="24"/>
        </w:rPr>
        <w:t>a.m</w:t>
      </w:r>
      <w:proofErr w:type="spellEnd"/>
      <w:r w:rsidRPr="00FA3DB4">
        <w:rPr>
          <w:rFonts w:ascii="Arial" w:eastAsia="Arial" w:hAnsi="Arial" w:cs="Arial"/>
          <w:sz w:val="24"/>
          <w:szCs w:val="24"/>
        </w:rPr>
        <w:t>, y en el mismo horario cada 2 meses lo que facilita una ejecución puntual, ordenada y predecible. Con estas medidas, se refuerza la estabilidad, trazabilidad y recuperación del sistema, contribuyendo a una gestión tecnológica responsable y sostenible.</w:t>
      </w:r>
    </w:p>
    <w:p w14:paraId="258B98AD" w14:textId="77777777" w:rsidR="001450F1" w:rsidRPr="00FA3DB4" w:rsidRDefault="00000000">
      <w:pPr>
        <w:spacing w:before="240" w:after="240"/>
        <w:rPr>
          <w:rFonts w:ascii="Arial" w:eastAsia="Arial" w:hAnsi="Arial" w:cs="Arial"/>
          <w:sz w:val="24"/>
          <w:szCs w:val="24"/>
          <w:highlight w:val="yellow"/>
        </w:rPr>
      </w:pPr>
      <w:r w:rsidRPr="00FA3DB4">
        <w:rPr>
          <w:rFonts w:ascii="Arial" w:hAnsi="Arial" w:cs="Arial"/>
          <w:sz w:val="24"/>
          <w:szCs w:val="24"/>
        </w:rPr>
        <w:br w:type="page"/>
      </w:r>
    </w:p>
    <w:p w14:paraId="776CFDDC" w14:textId="77777777" w:rsidR="001450F1" w:rsidRPr="00FA3DB4" w:rsidRDefault="001450F1">
      <w:pPr>
        <w:spacing w:before="240" w:after="240"/>
        <w:rPr>
          <w:rFonts w:ascii="Arial" w:eastAsia="Arial" w:hAnsi="Arial" w:cs="Arial"/>
          <w:sz w:val="24"/>
          <w:szCs w:val="24"/>
          <w:highlight w:val="yellow"/>
        </w:rPr>
      </w:pPr>
    </w:p>
    <w:p w14:paraId="2B53D909" w14:textId="77777777" w:rsidR="001450F1" w:rsidRPr="00FA3DB4" w:rsidRDefault="00000000">
      <w:pPr>
        <w:pStyle w:val="Ttulo1"/>
        <w:spacing w:before="240" w:after="240"/>
        <w:jc w:val="center"/>
        <w:rPr>
          <w:rFonts w:ascii="Arial" w:hAnsi="Arial" w:cs="Arial"/>
          <w:sz w:val="24"/>
          <w:szCs w:val="24"/>
        </w:rPr>
      </w:pPr>
      <w:bookmarkStart w:id="18" w:name="_heading=h.x70wqiu8yhdh" w:colFirst="0" w:colLast="0"/>
      <w:bookmarkEnd w:id="18"/>
      <w:r w:rsidRPr="00FA3DB4">
        <w:rPr>
          <w:rFonts w:ascii="Arial" w:hAnsi="Arial" w:cs="Arial"/>
          <w:sz w:val="24"/>
          <w:szCs w:val="24"/>
        </w:rPr>
        <w:t>Preguntas</w:t>
      </w:r>
    </w:p>
    <w:p w14:paraId="4AB9E857" w14:textId="77777777" w:rsidR="001450F1" w:rsidRPr="00FA3DB4" w:rsidRDefault="001450F1">
      <w:pPr>
        <w:rPr>
          <w:rFonts w:ascii="Arial" w:hAnsi="Arial" w:cs="Arial"/>
          <w:sz w:val="24"/>
          <w:szCs w:val="24"/>
        </w:rPr>
      </w:pPr>
    </w:p>
    <w:tbl>
      <w:tblPr>
        <w:tblStyle w:val="a6"/>
        <w:tblW w:w="9051" w:type="dxa"/>
        <w:tblInd w:w="15" w:type="dxa"/>
        <w:tblLayout w:type="fixed"/>
        <w:tblLook w:val="0000" w:firstRow="0" w:lastRow="0" w:firstColumn="0" w:lastColumn="0" w:noHBand="0" w:noVBand="0"/>
      </w:tblPr>
      <w:tblGrid>
        <w:gridCol w:w="3127"/>
        <w:gridCol w:w="5924"/>
      </w:tblGrid>
      <w:tr w:rsidR="001450F1" w:rsidRPr="00FA3DB4" w14:paraId="2AD46E2D" w14:textId="77777777">
        <w:trPr>
          <w:trHeight w:val="510"/>
        </w:trPr>
        <w:tc>
          <w:tcPr>
            <w:tcW w:w="312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1322AD" w14:textId="77777777" w:rsidR="001450F1" w:rsidRPr="00FA3DB4" w:rsidRDefault="0000000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A3DB4">
              <w:rPr>
                <w:rFonts w:ascii="Arial" w:hAnsi="Arial" w:cs="Arial"/>
                <w:b/>
                <w:sz w:val="24"/>
                <w:szCs w:val="24"/>
              </w:rPr>
              <w:t>Término</w:t>
            </w:r>
          </w:p>
        </w:tc>
        <w:tc>
          <w:tcPr>
            <w:tcW w:w="592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263537" w14:textId="77777777" w:rsidR="001450F1" w:rsidRPr="00FA3DB4" w:rsidRDefault="0000000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FA3DB4">
              <w:rPr>
                <w:rFonts w:ascii="Arial" w:hAnsi="Arial" w:cs="Arial"/>
                <w:b/>
                <w:sz w:val="24"/>
                <w:szCs w:val="24"/>
              </w:rPr>
              <w:t>Descripción</w:t>
            </w:r>
          </w:p>
        </w:tc>
      </w:tr>
      <w:tr w:rsidR="001450F1" w:rsidRPr="00FA3DB4" w14:paraId="4AC2517D" w14:textId="77777777">
        <w:trPr>
          <w:trHeight w:val="510"/>
        </w:trPr>
        <w:tc>
          <w:tcPr>
            <w:tcW w:w="3127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937D1B" w14:textId="77777777" w:rsidR="001450F1" w:rsidRPr="00FA3DB4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A3DB4">
              <w:rPr>
                <w:rFonts w:ascii="Arial" w:eastAsia="Arial" w:hAnsi="Arial" w:cs="Arial"/>
                <w:sz w:val="24"/>
                <w:szCs w:val="24"/>
              </w:rPr>
              <w:t xml:space="preserve">Folder </w:t>
            </w:r>
          </w:p>
        </w:tc>
        <w:tc>
          <w:tcPr>
            <w:tcW w:w="5924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333698" w14:textId="77777777" w:rsidR="001450F1" w:rsidRPr="00FA3DB4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A3DB4">
              <w:rPr>
                <w:rFonts w:ascii="Arial" w:eastAsia="Arial" w:hAnsi="Arial" w:cs="Arial"/>
                <w:sz w:val="24"/>
                <w:szCs w:val="24"/>
              </w:rPr>
              <w:t>Es una carpeta del sistema de archivos que se utiliza para organizar y agrupar archivos relacionados. En el contexto de respaldos, un folder puede contener componentes importantes del proyecto, como el código fuente, librerías, configuraciones o módulos del sistema.</w:t>
            </w:r>
          </w:p>
        </w:tc>
      </w:tr>
      <w:tr w:rsidR="001450F1" w:rsidRPr="00FA3DB4" w14:paraId="65EE40C6" w14:textId="77777777">
        <w:trPr>
          <w:trHeight w:val="510"/>
        </w:trPr>
        <w:tc>
          <w:tcPr>
            <w:tcW w:w="3127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BD144F" w14:textId="77777777" w:rsidR="001450F1" w:rsidRPr="00FA3DB4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FA3DB4">
              <w:rPr>
                <w:rFonts w:ascii="Arial" w:eastAsia="Arial" w:hAnsi="Arial" w:cs="Arial"/>
                <w:sz w:val="24"/>
                <w:szCs w:val="24"/>
              </w:rPr>
              <w:t>Backup</w:t>
            </w:r>
            <w:proofErr w:type="spellEnd"/>
          </w:p>
        </w:tc>
        <w:tc>
          <w:tcPr>
            <w:tcW w:w="5924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FC0E3C1" w14:textId="77777777" w:rsidR="001450F1" w:rsidRPr="00FA3DB4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A3DB4">
              <w:rPr>
                <w:rFonts w:ascii="Arial" w:eastAsia="Arial" w:hAnsi="Arial" w:cs="Arial"/>
                <w:sz w:val="24"/>
                <w:szCs w:val="24"/>
              </w:rPr>
              <w:t xml:space="preserve">Es una copia de seguridad de archivos, bases de datos u otros recursos importantes, creada con el fin de poder recuperarlos en caso de pérdida, daño o fallo del sistema. Los </w:t>
            </w:r>
            <w:proofErr w:type="spellStart"/>
            <w:r w:rsidRPr="00FA3DB4">
              <w:rPr>
                <w:rFonts w:ascii="Arial" w:eastAsia="Arial" w:hAnsi="Arial" w:cs="Arial"/>
                <w:sz w:val="24"/>
                <w:szCs w:val="24"/>
              </w:rPr>
              <w:t>backups</w:t>
            </w:r>
            <w:proofErr w:type="spellEnd"/>
            <w:r w:rsidRPr="00FA3DB4">
              <w:rPr>
                <w:rFonts w:ascii="Arial" w:eastAsia="Arial" w:hAnsi="Arial" w:cs="Arial"/>
                <w:sz w:val="24"/>
                <w:szCs w:val="24"/>
              </w:rPr>
              <w:t xml:space="preserve"> deben realizarse de forma periódica y almacenarse en lugares seguros.</w:t>
            </w:r>
          </w:p>
        </w:tc>
      </w:tr>
      <w:tr w:rsidR="001450F1" w:rsidRPr="00FA3DB4" w14:paraId="48C306B5" w14:textId="77777777">
        <w:trPr>
          <w:trHeight w:val="510"/>
        </w:trPr>
        <w:tc>
          <w:tcPr>
            <w:tcW w:w="3127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037C7B9" w14:textId="77777777" w:rsidR="001450F1" w:rsidRPr="00FA3DB4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A3DB4">
              <w:rPr>
                <w:rFonts w:ascii="Arial" w:eastAsia="Arial" w:hAnsi="Arial" w:cs="Arial"/>
                <w:sz w:val="24"/>
                <w:szCs w:val="24"/>
              </w:rPr>
              <w:t>GitHub</w:t>
            </w:r>
          </w:p>
        </w:tc>
        <w:tc>
          <w:tcPr>
            <w:tcW w:w="5924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6F5A4DF" w14:textId="77777777" w:rsidR="001450F1" w:rsidRPr="00FA3DB4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A3DB4">
              <w:rPr>
                <w:rFonts w:ascii="Arial" w:eastAsia="Arial" w:hAnsi="Arial" w:cs="Arial"/>
                <w:sz w:val="24"/>
                <w:szCs w:val="24"/>
              </w:rPr>
              <w:t>Es una plataforma en línea para alojar código fuente usando el sistema de control de versiones Git. Permite gestionar los cambios del proyecto, colaborar en equipo y guardar versiones estables del sistema. En el tema de respaldo, GitHub se usa como almacenamiento seguro y privado para los archivos del sistema.</w:t>
            </w:r>
          </w:p>
        </w:tc>
      </w:tr>
      <w:tr w:rsidR="001450F1" w:rsidRPr="00FA3DB4" w14:paraId="749958FF" w14:textId="77777777">
        <w:trPr>
          <w:trHeight w:val="510"/>
        </w:trPr>
        <w:tc>
          <w:tcPr>
            <w:tcW w:w="3127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CE5342D" w14:textId="77777777" w:rsidR="001450F1" w:rsidRPr="00FA3DB4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A3DB4">
              <w:rPr>
                <w:rFonts w:ascii="Arial" w:eastAsia="Arial" w:hAnsi="Arial" w:cs="Arial"/>
                <w:sz w:val="24"/>
                <w:szCs w:val="24"/>
              </w:rPr>
              <w:t>Repositorio</w:t>
            </w:r>
          </w:p>
        </w:tc>
        <w:tc>
          <w:tcPr>
            <w:tcW w:w="5924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00FAE2B" w14:textId="77777777" w:rsidR="001450F1" w:rsidRPr="00FA3DB4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A3DB4">
              <w:rPr>
                <w:rFonts w:ascii="Arial" w:eastAsia="Arial" w:hAnsi="Arial" w:cs="Arial"/>
                <w:sz w:val="24"/>
                <w:szCs w:val="24"/>
              </w:rPr>
              <w:t>Es el espacio donde se almacena un conjunto de archivos de un proyecto y su historial de cambios. Puede estar en GitHub o localmente. En el contexto de respaldo, un repositorio sirve para guardar versiones del sistema de forma organizada y controlada.</w:t>
            </w:r>
          </w:p>
        </w:tc>
      </w:tr>
      <w:tr w:rsidR="001450F1" w:rsidRPr="00FA3DB4" w14:paraId="53AAAD9D" w14:textId="77777777">
        <w:trPr>
          <w:trHeight w:val="510"/>
        </w:trPr>
        <w:tc>
          <w:tcPr>
            <w:tcW w:w="3127" w:type="dxa"/>
            <w:tcBorders>
              <w:left w:val="single" w:sz="4" w:space="0" w:color="C0C0C0"/>
              <w:bottom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9F82361" w14:textId="77777777" w:rsidR="001450F1" w:rsidRPr="00FA3DB4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A3DB4">
              <w:rPr>
                <w:rFonts w:ascii="Arial" w:eastAsia="Arial" w:hAnsi="Arial" w:cs="Arial"/>
                <w:sz w:val="24"/>
                <w:szCs w:val="24"/>
              </w:rPr>
              <w:t>Respaldo</w:t>
            </w:r>
          </w:p>
        </w:tc>
        <w:tc>
          <w:tcPr>
            <w:tcW w:w="5924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F720159" w14:textId="77777777" w:rsidR="001450F1" w:rsidRPr="00FA3DB4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A3DB4">
              <w:rPr>
                <w:rFonts w:ascii="Arial" w:eastAsia="Arial" w:hAnsi="Arial" w:cs="Arial"/>
                <w:sz w:val="24"/>
                <w:szCs w:val="24"/>
              </w:rPr>
              <w:t xml:space="preserve">Sinónimo de </w:t>
            </w:r>
            <w:proofErr w:type="spellStart"/>
            <w:r w:rsidRPr="00FA3DB4">
              <w:rPr>
                <w:rFonts w:ascii="Arial" w:eastAsia="Arial" w:hAnsi="Arial" w:cs="Arial"/>
                <w:sz w:val="24"/>
                <w:szCs w:val="24"/>
              </w:rPr>
              <w:t>backup</w:t>
            </w:r>
            <w:proofErr w:type="spellEnd"/>
            <w:r w:rsidRPr="00FA3DB4">
              <w:rPr>
                <w:rFonts w:ascii="Arial" w:eastAsia="Arial" w:hAnsi="Arial" w:cs="Arial"/>
                <w:sz w:val="24"/>
                <w:szCs w:val="24"/>
              </w:rPr>
              <w:t>, hace referencia a la acción de guardar una copia de la información del sistema (como bases de datos o archivos del proyecto) para prevenir pérdidas. Puede ser manual o automático, y almacenarse en la nube, discos externos o plataformas como GitHub.</w:t>
            </w:r>
          </w:p>
        </w:tc>
      </w:tr>
    </w:tbl>
    <w:p w14:paraId="55D34AA8" w14:textId="77777777" w:rsidR="001450F1" w:rsidRPr="00FA3DB4" w:rsidRDefault="001450F1">
      <w:pPr>
        <w:spacing w:before="240" w:after="240"/>
        <w:rPr>
          <w:rFonts w:ascii="Arial" w:eastAsia="Arial" w:hAnsi="Arial" w:cs="Arial"/>
          <w:sz w:val="24"/>
          <w:szCs w:val="24"/>
        </w:rPr>
      </w:pPr>
    </w:p>
    <w:sectPr w:rsidR="001450F1" w:rsidRPr="00FA3DB4">
      <w:headerReference w:type="default" r:id="rId11"/>
      <w:footerReference w:type="default" r:id="rId12"/>
      <w:pgSz w:w="11905" w:h="16837"/>
      <w:pgMar w:top="1474" w:right="1134" w:bottom="1134" w:left="1701" w:header="11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08F53" w14:textId="77777777" w:rsidR="00130C56" w:rsidRDefault="00130C56">
      <w:r>
        <w:separator/>
      </w:r>
    </w:p>
  </w:endnote>
  <w:endnote w:type="continuationSeparator" w:id="0">
    <w:p w14:paraId="0642DCAD" w14:textId="77777777" w:rsidR="00130C56" w:rsidRDefault="00130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ACCD0B6C-BD6B-440E-BB80-59E76D8C782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ewsGotT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46A8AC13-F352-43FA-9606-F916B28DC5B0}"/>
    <w:embedItalic r:id="rId3" w:fontKey="{15DD87ED-EFD6-478D-B39C-2CB853335562}"/>
  </w:font>
  <w:font w:name="Eras Bk BT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2CB4D956-2803-44B7-A127-A2444145EA28}"/>
    <w:embedBold r:id="rId5" w:fontKey="{E15F9598-2667-45E2-BAF0-2DD726F67C7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77B8740-277F-46B9-9098-89DD49AC6A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F83D08A-AF69-42F2-99DF-B0A9BD19C1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68F87" w14:textId="77777777" w:rsidR="001450F1" w:rsidRDefault="001450F1">
    <w:pPr>
      <w:pBdr>
        <w:top w:val="nil"/>
        <w:left w:val="nil"/>
        <w:bottom w:val="nil"/>
        <w:right w:val="nil"/>
        <w:between w:val="nil"/>
      </w:pBdr>
      <w:tabs>
        <w:tab w:val="center" w:pos="4535"/>
        <w:tab w:val="right" w:pos="9071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01AE7" w14:textId="77777777" w:rsidR="001450F1" w:rsidRDefault="00000000">
    <w:pPr>
      <w:pBdr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between w:val="nil"/>
      </w:pBdr>
      <w:tabs>
        <w:tab w:val="center" w:pos="4535"/>
        <w:tab w:val="right" w:pos="9071"/>
        <w:tab w:val="right" w:pos="9070"/>
      </w:tabs>
      <w:jc w:val="right"/>
      <w:rPr>
        <w:color w:val="000000"/>
      </w:rPr>
    </w:pPr>
    <w:r>
      <w:rPr>
        <w:b/>
        <w:color w:val="000000"/>
        <w:sz w:val="14"/>
        <w:szCs w:val="14"/>
      </w:rPr>
      <w:tab/>
    </w:r>
    <w:r>
      <w:rPr>
        <w:color w:val="000000"/>
      </w:rPr>
      <w:t xml:space="preserve">Página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A3DB4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 xml:space="preserve"> de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FA3DB4">
      <w:rPr>
        <w:noProof/>
        <w:color w:val="000000"/>
      </w:rPr>
      <w:t>3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5C782" w14:textId="77777777" w:rsidR="00130C56" w:rsidRDefault="00130C56">
      <w:r>
        <w:separator/>
      </w:r>
    </w:p>
  </w:footnote>
  <w:footnote w:type="continuationSeparator" w:id="0">
    <w:p w14:paraId="2CED5BEA" w14:textId="77777777" w:rsidR="00130C56" w:rsidRDefault="00130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2F419" w14:textId="77777777" w:rsidR="001450F1" w:rsidRDefault="001450F1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rPr>
        <w:rFonts w:ascii="Tahoma" w:eastAsia="Tahoma" w:hAnsi="Tahoma" w:cs="Tahoma"/>
        <w:b/>
        <w:color w:val="FFFFFF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F8A7F" w14:textId="77777777" w:rsidR="001450F1" w:rsidRDefault="001450F1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rPr>
        <w:rFonts w:ascii="Tahoma" w:eastAsia="Tahoma" w:hAnsi="Tahoma" w:cs="Tahoma"/>
        <w:b/>
        <w:color w:val="FFFFFF"/>
      </w:rPr>
    </w:pPr>
  </w:p>
  <w:tbl>
    <w:tblPr>
      <w:tblStyle w:val="a7"/>
      <w:tblW w:w="9008" w:type="dxa"/>
      <w:tblInd w:w="7" w:type="dxa"/>
      <w:tblBorders>
        <w:top w:val="single" w:sz="4" w:space="0" w:color="808080"/>
        <w:left w:val="single" w:sz="4" w:space="0" w:color="808080"/>
        <w:bottom w:val="single" w:sz="4" w:space="0" w:color="808080"/>
        <w:insideH w:val="single" w:sz="4" w:space="0" w:color="808080"/>
      </w:tblBorders>
      <w:tblLayout w:type="fixed"/>
      <w:tblLook w:val="0000" w:firstRow="0" w:lastRow="0" w:firstColumn="0" w:lastColumn="0" w:noHBand="0" w:noVBand="0"/>
    </w:tblPr>
    <w:tblGrid>
      <w:gridCol w:w="1390"/>
      <w:gridCol w:w="4688"/>
      <w:gridCol w:w="2930"/>
    </w:tblGrid>
    <w:tr w:rsidR="001450F1" w14:paraId="61D17452" w14:textId="77777777">
      <w:trPr>
        <w:trHeight w:val="1017"/>
      </w:trPr>
      <w:tc>
        <w:tcPr>
          <w:tcW w:w="1390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vAlign w:val="center"/>
        </w:tcPr>
        <w:p w14:paraId="44D0F5AA" w14:textId="77777777" w:rsidR="001450F1" w:rsidRDefault="001450F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83"/>
            <w:jc w:val="center"/>
            <w:rPr>
              <w:color w:val="FFFFFF"/>
            </w:rPr>
          </w:pPr>
        </w:p>
      </w:tc>
      <w:tc>
        <w:tcPr>
          <w:tcW w:w="4688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vAlign w:val="center"/>
        </w:tcPr>
        <w:p w14:paraId="1F6D5832" w14:textId="77777777" w:rsidR="001450F1" w:rsidRDefault="00000000">
          <w:pPr>
            <w:spacing w:after="113"/>
            <w:ind w:right="57"/>
            <w:jc w:val="center"/>
            <w:rPr>
              <w:rFonts w:ascii="Eras Bk BT" w:eastAsia="Eras Bk BT" w:hAnsi="Eras Bk BT" w:cs="Eras Bk BT"/>
              <w:b/>
            </w:rPr>
          </w:pPr>
          <w:r>
            <w:rPr>
              <w:rFonts w:ascii="Eras Bk BT" w:eastAsia="Eras Bk BT" w:hAnsi="Eras Bk BT" w:cs="Eras Bk BT"/>
              <w:b/>
            </w:rPr>
            <w:t>DANCESCHEDULER</w:t>
          </w:r>
        </w:p>
        <w:p w14:paraId="40DD3D0C" w14:textId="77777777" w:rsidR="001450F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ind w:right="57"/>
            <w:jc w:val="center"/>
            <w:rPr>
              <w:color w:val="000000"/>
            </w:rPr>
          </w:pPr>
          <w:r>
            <w:rPr>
              <w:rFonts w:ascii="Eras Bk BT" w:eastAsia="Eras Bk BT" w:hAnsi="Eras Bk BT" w:cs="Eras Bk BT"/>
              <w:b/>
            </w:rPr>
            <w:t>Plan de respaldo</w:t>
          </w:r>
        </w:p>
      </w:tc>
      <w:tc>
        <w:tcPr>
          <w:tcW w:w="293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FFFFF"/>
          <w:vAlign w:val="center"/>
        </w:tcPr>
        <w:p w14:paraId="027BC8C2" w14:textId="58F0C131" w:rsidR="001450F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ind w:right="57"/>
            <w:jc w:val="center"/>
            <w:rPr>
              <w:color w:val="000000"/>
            </w:rPr>
          </w:pPr>
          <w:r>
            <w:fldChar w:fldCharType="begin"/>
          </w:r>
          <w:r>
            <w:instrText xml:space="preserve"> DOCPROPERTY "Departamento"</w:instrText>
          </w:r>
          <w:r>
            <w:fldChar w:fldCharType="separate"/>
          </w:r>
          <w:r w:rsidR="00607C53">
            <w:t>SENA</w:t>
          </w:r>
          <w:r>
            <w:fldChar w:fldCharType="end"/>
          </w:r>
        </w:p>
      </w:tc>
    </w:tr>
  </w:tbl>
  <w:p w14:paraId="3B685053" w14:textId="77777777" w:rsidR="001450F1" w:rsidRDefault="001450F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DD5"/>
    <w:multiLevelType w:val="multilevel"/>
    <w:tmpl w:val="41F6F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8F049B"/>
    <w:multiLevelType w:val="multilevel"/>
    <w:tmpl w:val="C77C81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46217EB"/>
    <w:multiLevelType w:val="multilevel"/>
    <w:tmpl w:val="9BEE83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D7601CF"/>
    <w:multiLevelType w:val="multilevel"/>
    <w:tmpl w:val="1578FB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A9710D0"/>
    <w:multiLevelType w:val="multilevel"/>
    <w:tmpl w:val="3B9896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BED4D76"/>
    <w:multiLevelType w:val="multilevel"/>
    <w:tmpl w:val="C8CCE5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25734CA"/>
    <w:multiLevelType w:val="multilevel"/>
    <w:tmpl w:val="AAD091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DE0579"/>
    <w:multiLevelType w:val="multilevel"/>
    <w:tmpl w:val="3112FE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93353903">
    <w:abstractNumId w:val="0"/>
  </w:num>
  <w:num w:numId="2" w16cid:durableId="1765809032">
    <w:abstractNumId w:val="6"/>
  </w:num>
  <w:num w:numId="3" w16cid:durableId="553734483">
    <w:abstractNumId w:val="3"/>
  </w:num>
  <w:num w:numId="4" w16cid:durableId="1011447140">
    <w:abstractNumId w:val="5"/>
  </w:num>
  <w:num w:numId="5" w16cid:durableId="1577085130">
    <w:abstractNumId w:val="7"/>
  </w:num>
  <w:num w:numId="6" w16cid:durableId="1534154453">
    <w:abstractNumId w:val="4"/>
  </w:num>
  <w:num w:numId="7" w16cid:durableId="150757534">
    <w:abstractNumId w:val="2"/>
  </w:num>
  <w:num w:numId="8" w16cid:durableId="2082678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0F1"/>
    <w:rsid w:val="00130C56"/>
    <w:rsid w:val="001450F1"/>
    <w:rsid w:val="00607C53"/>
    <w:rsid w:val="00C14D84"/>
    <w:rsid w:val="00FA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32529"/>
  <w15:docId w15:val="{04980E98-47C9-4743-93A6-7B10C2162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ewsGotT" w:eastAsia="NewsGotT" w:hAnsi="NewsGotT" w:cs="NewsGotT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28" w:type="dxa"/>
        <w:left w:w="23" w:type="dxa"/>
        <w:bottom w:w="28" w:type="dxa"/>
        <w:right w:w="28" w:type="dxa"/>
      </w:tblCellMar>
    </w:tblPr>
  </w:style>
  <w:style w:type="paragraph" w:styleId="Prrafodelista">
    <w:name w:val="List Paragraph"/>
    <w:basedOn w:val="Normal"/>
    <w:uiPriority w:val="34"/>
    <w:qFormat/>
    <w:rsid w:val="00BB78C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F3A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3AD2"/>
  </w:style>
  <w:style w:type="paragraph" w:styleId="Piedepgina">
    <w:name w:val="footer"/>
    <w:basedOn w:val="Normal"/>
    <w:link w:val="PiedepginaCar"/>
    <w:uiPriority w:val="99"/>
    <w:unhideWhenUsed/>
    <w:rsid w:val="000F3A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3AD2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0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28" w:type="dxa"/>
        <w:left w:w="23" w:type="dxa"/>
        <w:bottom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yperlink" Target="mailto:capm717@gmail.com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vNABxBpDYKvBaJffEakDmtKOiA==">CgMxLjAyDmgucHB5dzl2c3NlZTgwMg5oLmh5bzFjZHBqdzczYTIOaC55eTMxOWlmeGxicW4yDmguODR0NmYzbWxjbGRsMg5oLjQybWd5MWV3emFydjIOaC5jeDFzYmR4dmZvdm0yDmgubWo5MWp2bzcwdmpoMg5oLmhzejN1Z25rM2lnbzIOaC5hZTA4czRkODFmZXgyDmguNm1hZTM3MTBkdXd6Mg5oLmdpcHZzZDJoZGYzazIOaC4xcjAzNG4zYzZ0ajcyDmgueTZzbGtqbXRjZG9kMg5oLmpsaGtmbjJ4djJubDIOaC5icjlteXp5OTcwMTYyDmgubmo0cmkybTE4YWNuMg5oLmF2bDI5bzUwY3AwbTIOaC51aDZhYTFzcHB3ZGMyDmgueDcwd3FpdTh5aGRoOAByITFYT19XNHA1Rzl3OUdDWXdQZ1BkQjBLcUxIQUlTSF94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1140</Words>
  <Characters>6272</Characters>
  <Application>Microsoft Office Word</Application>
  <DocSecurity>0</DocSecurity>
  <Lines>52</Lines>
  <Paragraphs>14</Paragraphs>
  <ScaleCrop>false</ScaleCrop>
  <Company/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Miguel Esteban Montaño Coronado</cp:lastModifiedBy>
  <cp:revision>4</cp:revision>
  <cp:lastPrinted>2025-07-09T14:48:00Z</cp:lastPrinted>
  <dcterms:created xsi:type="dcterms:W3CDTF">2025-07-03T00:46:00Z</dcterms:created>
  <dcterms:modified xsi:type="dcterms:W3CDTF">2025-07-09T14:48:00Z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">
    <vt:lpwstr>&lt;Nombre de la Empresa&gt;</vt:lpwstr>
  </property>
  <property fmtid="{D5CDD505-2E9C-101B-9397-08002B2CF9AE}" pid="3" name="Departamento">
    <vt:lpwstr>SENA</vt:lpwstr>
  </property>
</Properties>
</file>