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52"/>
          <w:szCs w:val="52"/>
        </w:rPr>
        <w:t xml:space="preserve">ТЕХНИЧЕСКОЕ ЗАДАНИЕ</w:t>
      </w:r>
    </w:p>
    <w:p>
      <w:pPr>
        <w:spacing w:after="800"/>
        <w:jc w:val="center"/>
      </w:pPr>
      <w:r>
        <w:rPr>
          <w:rFonts w:ascii="Times New Roman" w:cs="Times New Roman" w:eastAsia="Times New Roman" w:hAnsi="Times New Roman"/>
          <w:color w:val="1E293B"/>
          <w:sz w:val="36"/>
          <w:szCs w:val="36"/>
        </w:rPr>
        <w:t xml:space="preserve">на разработку Web-интерфейса</w:t>
      </w:r>
    </w:p>
    <w:p>
      <w:pPr>
        <w:spacing w:after="200"/>
        <w:jc w:val="center"/>
      </w:pPr>
      <w:r>
        <w:rPr>
          <w:rFonts w:ascii="Times New Roman" w:cs="Times New Roman" w:eastAsia="Times New Roman" w:hAnsi="Times New Roman"/>
          <w:b/>
          <w:bCs/>
          <w:color w:val="020617"/>
          <w:sz w:val="44"/>
          <w:szCs w:val="44"/>
        </w:rPr>
        <w:t xml:space="preserve">YT-DLP MEDIA MANAGER</w:t>
      </w:r>
    </w:p>
    <w:p>
      <w:pPr>
        <w:spacing w:after="600"/>
        <w:jc w:val="center"/>
      </w:pPr>
      <w:r>
        <w:rPr>
          <w:rFonts w:ascii="Times New Roman" w:cs="Times New Roman" w:eastAsia="Times New Roman" w:hAnsi="Times New Roman"/>
          <w:i/>
          <w:iCs/>
          <w:color w:val="64748B"/>
          <w:sz w:val="28"/>
          <w:szCs w:val="28"/>
        </w:rPr>
        <w:t xml:space="preserve">Домашний медиа-центр для скачивания и просмотра видео</w:t>
      </w:r>
    </w:p>
    <w:p>
      <w:pPr>
        <w:spacing w:before="4000"/>
      </w:pPr>
    </w:p>
    <w:p>
      <w:pPr>
        <w:jc w:val="center"/>
      </w:pPr>
      <w:r>
        <w:rPr>
          <w:rFonts w:ascii="Times New Roman" w:cs="Times New Roman" w:eastAsia="Times New Roman" w:hAnsi="Times New Roman"/>
          <w:color w:val="64748B"/>
          <w:sz w:val="24"/>
          <w:szCs w:val="24"/>
        </w:rPr>
        <w:t xml:space="preserve">Версия 1.0</w:t>
      </w:r>
    </w:p>
    <w:p>
      <w:pPr>
        <w:spacing w:before="200"/>
        <w:jc w:val="center"/>
      </w:pPr>
      <w:r>
        <w:rPr>
          <w:rFonts w:ascii="Times New Roman" w:cs="Times New Roman" w:eastAsia="Times New Roman" w:hAnsi="Times New Roman"/>
          <w:color w:val="64748B"/>
          <w:sz w:val="24"/>
          <w:szCs w:val="24"/>
        </w:rPr>
        <w:t xml:space="preserve">24 февраля 2026 г.</w:t>
      </w:r>
    </w:p>
    <w:p>
      <w:pPr>
        <w:sectPr>
          <w:pgSz w:w="11906" w:h="16838" w:orient="portrait"/>
          <w:pgMar w:top="0" w:right="0" w:bottom="0" w:left="0" w:header="708" w:footer="708" w:gutter="0"/>
          <w:pgNumType/>
          <w:docGrid w:linePitch="360"/>
        </w:sectPr>
      </w:pPr>
    </w:p>
    <w:p>
      <w:pPr>
        <w:pStyle w:val="Heading1"/>
      </w:pPr>
      <w:r>
        <w:t xml:space="preserve">Содержание</w:t>
      </w:r>
    </w:p>
    <w:sdt>
      <w:sdtPr>
        <w:alias w:val="Содержание"/>
      </w:sdtPr>
      <w:sdtContent>
        <w:p>
          <w:r>
            <w:fldChar w:fldCharType="begin" w:dirty="true"/>
            <w:instrText xml:space="preserve">TOC \h \o "1-3"</w:instrText>
            <w:fldChar w:fldCharType="separate"/>
          </w:r>
        </w:p>
        <w:p>
          <w:pPr>
            <w:pStyle w:val="9"/>
            <w:tabs>
              <w:tab w:val="right" w:leader="dot" w:pos="9026"/>
            </w:tabs>
          </w:pPr>
          <w:r>
            <w:t>1. Введение и общее описание проекта</w:t>
          </w:r>
          <w:r>
            <w:tab/>
          </w:r>
          <w:r>
            <w:t>1</w:t>
          </w:r>
        </w:p>
        <w:p>
          <w:pPr>
            <w:pStyle w:val="11"/>
            <w:ind w:left="360"/>
            <w:tabs>
              <w:tab w:val="right" w:leader="dot" w:pos="9026"/>
            </w:tabs>
          </w:pPr>
          <w:r>
            <w:t>1.1. Назначение системы</w:t>
          </w:r>
          <w:r>
            <w:tab/>
          </w:r>
          <w:r>
            <w:t>1</w:t>
          </w:r>
        </w:p>
        <w:p>
          <w:pPr>
            <w:pStyle w:val="11"/>
            <w:ind w:left="360"/>
            <w:tabs>
              <w:tab w:val="right" w:leader="dot" w:pos="9026"/>
            </w:tabs>
          </w:pPr>
          <w:r>
            <w:t>1.2. Цели и задачи проекта</w:t>
          </w:r>
          <w:r>
            <w:tab/>
          </w:r>
          <w:r>
            <w:t>1</w:t>
          </w:r>
        </w:p>
        <w:p>
          <w:pPr>
            <w:pStyle w:val="11"/>
            <w:ind w:left="360"/>
            <w:tabs>
              <w:tab w:val="right" w:leader="dot" w:pos="9026"/>
            </w:tabs>
          </w:pPr>
          <w:r>
            <w:t>1.3. Целевая аудитория</w:t>
          </w:r>
          <w:r>
            <w:tab/>
          </w:r>
          <w:r>
            <w:t>1</w:t>
          </w:r>
        </w:p>
        <w:p>
          <w:pPr>
            <w:pStyle w:val="9"/>
            <w:tabs>
              <w:tab w:val="right" w:leader="dot" w:pos="9026"/>
            </w:tabs>
          </w:pPr>
          <w:r>
            <w:t>2. Функциональные требования</w:t>
          </w:r>
          <w:r>
            <w:tab/>
          </w:r>
          <w:r>
            <w:t>2</w:t>
          </w:r>
        </w:p>
        <w:p>
          <w:pPr>
            <w:pStyle w:val="11"/>
            <w:ind w:left="360"/>
            <w:tabs>
              <w:tab w:val="right" w:leader="dot" w:pos="9026"/>
            </w:tabs>
          </w:pPr>
          <w:r>
            <w:t>2.1. Модуль скачивания видео</w:t>
          </w:r>
          <w:r>
            <w:tab/>
          </w:r>
          <w:r>
            <w:t>2</w:t>
          </w:r>
        </w:p>
        <w:p>
          <w:pPr>
            <w:pStyle w:val="11"/>
            <w:ind w:left="360"/>
            <w:tabs>
              <w:tab w:val="right" w:leader="dot" w:pos="9026"/>
            </w:tabs>
          </w:pPr>
          <w:r>
            <w:t>2.2. Модуль управления подписками</w:t>
          </w:r>
          <w:r>
            <w:tab/>
          </w:r>
          <w:r>
            <w:t>3</w:t>
          </w:r>
        </w:p>
        <w:p>
          <w:pPr>
            <w:pStyle w:val="11"/>
            <w:ind w:left="360"/>
            <w:tabs>
              <w:tab w:val="right" w:leader="dot" w:pos="9026"/>
            </w:tabs>
          </w:pPr>
          <w:r>
            <w:t>2.3. Модуль медиатеки</w:t>
          </w:r>
          <w:r>
            <w:tab/>
          </w:r>
          <w:r>
            <w:t>4</w:t>
          </w:r>
        </w:p>
        <w:p>
          <w:pPr>
            <w:pStyle w:val="11"/>
            <w:ind w:left="360"/>
            <w:tabs>
              <w:tab w:val="right" w:leader="dot" w:pos="9026"/>
            </w:tabs>
          </w:pPr>
          <w:r>
            <w:t>2.4. Модуль видеоплеера</w:t>
          </w:r>
          <w:r>
            <w:tab/>
          </w:r>
          <w:r>
            <w:t>5</w:t>
          </w:r>
        </w:p>
        <w:p>
          <w:pPr>
            <w:pStyle w:val="11"/>
            <w:ind w:left="360"/>
            <w:tabs>
              <w:tab w:val="right" w:leader="dot" w:pos="9026"/>
            </w:tabs>
          </w:pPr>
          <w:r>
            <w:t>2.5. Модуль очереди и планировщика</w:t>
          </w:r>
          <w:r>
            <w:tab/>
          </w:r>
          <w:r>
            <w:t>6</w:t>
          </w:r>
        </w:p>
        <w:p>
          <w:pPr>
            <w:pStyle w:val="11"/>
            <w:ind w:left="360"/>
            <w:tabs>
              <w:tab w:val="right" w:leader="dot" w:pos="9026"/>
            </w:tabs>
          </w:pPr>
          <w:r>
            <w:t>2.6. Модуль настроек</w:t>
          </w:r>
          <w:r>
            <w:tab/>
          </w:r>
          <w:r>
            <w:t>7</w:t>
          </w:r>
        </w:p>
        <w:p>
          <w:pPr>
            <w:pStyle w:val="11"/>
            <w:ind w:left="360"/>
            <w:tabs>
              <w:tab w:val="right" w:leader="dot" w:pos="9026"/>
            </w:tabs>
          </w:pPr>
          <w:r>
            <w:t>2.7. Дополнительный функционал</w:t>
          </w:r>
          <w:r>
            <w:tab/>
          </w:r>
          <w:r>
            <w:t>8</w:t>
          </w:r>
        </w:p>
        <w:p>
          <w:pPr>
            <w:pStyle w:val="9"/>
            <w:tabs>
              <w:tab w:val="right" w:leader="dot" w:pos="9026"/>
            </w:tabs>
          </w:pPr>
          <w:r>
            <w:t>3. Технические требования и архитектура</w:t>
          </w:r>
          <w:r>
            <w:tab/>
          </w:r>
          <w:r>
            <w:t>9</w:t>
          </w:r>
        </w:p>
        <w:p>
          <w:pPr>
            <w:pStyle w:val="11"/>
            <w:ind w:left="360"/>
            <w:tabs>
              <w:tab w:val="right" w:leader="dot" w:pos="9026"/>
            </w:tabs>
          </w:pPr>
          <w:r>
            <w:t>3.1. Архитектура системы</w:t>
          </w:r>
          <w:r>
            <w:tab/>
          </w:r>
          <w:r>
            <w:t>9</w:t>
          </w:r>
        </w:p>
        <w:p>
          <w:pPr>
            <w:pStyle w:val="11"/>
            <w:ind w:left="360"/>
            <w:tabs>
              <w:tab w:val="right" w:leader="dot" w:pos="9026"/>
            </w:tabs>
          </w:pPr>
          <w:r>
            <w:t>3.2. Модель данных</w:t>
          </w:r>
          <w:r>
            <w:tab/>
          </w:r>
          <w:r>
            <w:t>10</w:t>
          </w:r>
        </w:p>
        <w:p>
          <w:pPr>
            <w:pStyle w:val="11"/>
            <w:ind w:left="360"/>
            <w:tabs>
              <w:tab w:val="right" w:leader="dot" w:pos="9026"/>
            </w:tabs>
          </w:pPr>
          <w:r>
            <w:t>3.3. Интеграция с yt-dlp</w:t>
          </w:r>
          <w:r>
            <w:tab/>
          </w:r>
          <w:r>
            <w:t>10</w:t>
          </w:r>
        </w:p>
        <w:p>
          <w:pPr>
            <w:pStyle w:val="11"/>
            <w:ind w:left="360"/>
            <w:tabs>
              <w:tab w:val="right" w:leader="dot" w:pos="9026"/>
            </w:tabs>
          </w:pPr>
          <w:r>
            <w:t>3.4. Требования к производительности</w:t>
          </w:r>
          <w:r>
            <w:tab/>
          </w:r>
          <w:r>
            <w:t>10</w:t>
          </w:r>
        </w:p>
        <w:p>
          <w:pPr>
            <w:pStyle w:val="9"/>
            <w:tabs>
              <w:tab w:val="right" w:leader="dot" w:pos="9026"/>
            </w:tabs>
          </w:pPr>
          <w:r>
            <w:t>4. Требования к пользовательскому интерфейсу</w:t>
          </w:r>
          <w:r>
            <w:tab/>
          </w:r>
          <w:r>
            <w:t>11</w:t>
          </w:r>
        </w:p>
        <w:p>
          <w:pPr>
            <w:pStyle w:val="11"/>
            <w:ind w:left="360"/>
            <w:tabs>
              <w:tab w:val="right" w:leader="dot" w:pos="9026"/>
            </w:tabs>
          </w:pPr>
          <w:r>
            <w:t>4.1. Общие принципы дизайна</w:t>
          </w:r>
          <w:r>
            <w:tab/>
          </w:r>
          <w:r>
            <w:t>11</w:t>
          </w:r>
        </w:p>
        <w:p>
          <w:pPr>
            <w:pStyle w:val="11"/>
            <w:ind w:left="360"/>
            <w:tabs>
              <w:tab w:val="right" w:leader="dot" w:pos="9026"/>
            </w:tabs>
          </w:pPr>
          <w:r>
            <w:t>4.2. Адаптивность и мобильная версия</w:t>
          </w:r>
          <w:r>
            <w:tab/>
          </w:r>
          <w:r>
            <w:t>11</w:t>
          </w:r>
        </w:p>
        <w:p>
          <w:pPr>
            <w:pStyle w:val="11"/>
            <w:ind w:left="360"/>
            <w:tabs>
              <w:tab w:val="right" w:leader="dot" w:pos="9026"/>
            </w:tabs>
          </w:pPr>
          <w:r>
            <w:t>4.3. Основные экраны и навигация</w:t>
          </w:r>
          <w:r>
            <w:tab/>
          </w:r>
          <w:r>
            <w:t>11</w:t>
          </w:r>
        </w:p>
        <w:p>
          <w:pPr>
            <w:pStyle w:val="9"/>
            <w:tabs>
              <w:tab w:val="right" w:leader="dot" w:pos="9026"/>
            </w:tabs>
          </w:pPr>
          <w:r>
            <w:t>5. План реализации проекта</w:t>
          </w:r>
          <w:r>
            <w:tab/>
          </w:r>
          <w:r>
            <w:t>12</w:t>
          </w:r>
        </w:p>
        <w:p>
          <w:pPr>
            <w:pStyle w:val="11"/>
            <w:ind w:left="360"/>
            <w:tabs>
              <w:tab w:val="right" w:leader="dot" w:pos="9026"/>
            </w:tabs>
          </w:pPr>
          <w:r>
            <w:t>5.1. Этап 1: Базовая инфраструктура</w:t>
          </w:r>
          <w:r>
            <w:tab/>
          </w:r>
          <w:r>
            <w:t>12</w:t>
          </w:r>
        </w:p>
        <w:p>
          <w:pPr>
            <w:pStyle w:val="11"/>
            <w:ind w:left="360"/>
            <w:tabs>
              <w:tab w:val="right" w:leader="dot" w:pos="9026"/>
            </w:tabs>
          </w:pPr>
          <w:r>
            <w:t>5.2. Этап 2: Медиатека и видеоплеер</w:t>
          </w:r>
          <w:r>
            <w:tab/>
          </w:r>
          <w:r>
            <w:t>12</w:t>
          </w:r>
        </w:p>
        <w:p>
          <w:pPr>
            <w:pStyle w:val="11"/>
            <w:ind w:left="360"/>
            <w:tabs>
              <w:tab w:val="right" w:leader="dot" w:pos="9026"/>
            </w:tabs>
          </w:pPr>
          <w:r>
            <w:t>5.3. Этап 3: Подписки и автоматизация</w:t>
          </w:r>
          <w:r>
            <w:tab/>
          </w:r>
          <w:r>
            <w:t>12</w:t>
          </w:r>
        </w:p>
        <w:p>
          <w:pPr>
            <w:pStyle w:val="11"/>
            <w:ind w:left="360"/>
            <w:tabs>
              <w:tab w:val="right" w:leader="dot" w:pos="9026"/>
            </w:tabs>
          </w:pPr>
          <w:r>
            <w:t>5.4. Этап 4: Расширенный функционал и полировка</w:t>
          </w:r>
          <w:r>
            <w:tab/>
          </w:r>
          <w:r>
            <w:t>12</w:t>
          </w:r>
        </w:p>
        <w:p>
          <w:pPr>
            <w:pStyle w:val="9"/>
            <w:tabs>
              <w:tab w:val="right" w:leader="dot" w:pos="9026"/>
            </w:tabs>
          </w:pPr>
          <w:r>
            <w:t>6. Критерии приёмки</w:t>
          </w:r>
          <w:r>
            <w:tab/>
          </w:r>
          <w:r>
            <w:t>13</w:t>
          </w:r>
        </w:p>
        <w:p>
          <w:pPr>
            <w:pStyle w:val="11"/>
            <w:ind w:left="360"/>
            <w:tabs>
              <w:tab w:val="right" w:leader="dot" w:pos="9026"/>
            </w:tabs>
          </w:pPr>
          <w:r>
            <w:t>6.1. Функциональные критерии</w:t>
          </w:r>
          <w:r>
            <w:tab/>
          </w:r>
          <w:r>
            <w:t>13</w:t>
          </w:r>
        </w:p>
        <w:p>
          <w:pPr>
            <w:pStyle w:val="11"/>
            <w:ind w:left="360"/>
            <w:tabs>
              <w:tab w:val="right" w:leader="dot" w:pos="9026"/>
            </w:tabs>
          </w:pPr>
          <w:r>
            <w:t>6.2. Нефункциональные критерии</w:t>
          </w:r>
          <w:r>
            <w:tab/>
          </w:r>
          <w:r>
            <w:t>13</w:t>
          </w:r>
        </w:p>
        <w:p>
          <w:pPr>
            <w:pStyle w:val="9"/>
            <w:tabs>
              <w:tab w:val="right" w:leader="dot" w:pos="9026"/>
            </w:tabs>
          </w:pPr>
          <w:r>
            <w:t>7. Приложения</w:t>
          </w:r>
          <w:r>
            <w:tab/>
          </w:r>
          <w:r>
            <w:t>14</w:t>
          </w:r>
        </w:p>
        <w:p>
          <w:pPr>
            <w:pStyle w:val="11"/>
            <w:ind w:left="360"/>
            <w:tabs>
              <w:tab w:val="right" w:leader="dot" w:pos="9026"/>
            </w:tabs>
          </w:pPr>
          <w:r>
            <w:t>7.1. Пример структуры базы данных</w:t>
          </w:r>
          <w:r>
            <w:tab/>
          </w:r>
          <w:r>
            <w:t>14</w:t>
          </w:r>
        </w:p>
        <w:p>
          <w:pPr>
            <w:pStyle w:val="11"/>
            <w:ind w:left="360"/>
            <w:tabs>
              <w:tab w:val="right" w:leader="dot" w:pos="9026"/>
            </w:tabs>
          </w:pPr>
          <w:r>
            <w:t>7.2. Пример API endpoints</w:t>
          </w:r>
          <w:r>
            <w:tab/>
          </w:r>
          <w:r>
            <w:t>15</w:t>
          </w:r>
        </w:p>
        <w:p>
          <w:pPr>
            <w:pStyle w:val="11"/>
            <w:ind w:left="360"/>
            <w:tabs>
              <w:tab w:val="right" w:leader="dot" w:pos="9026"/>
            </w:tabs>
          </w:pPr>
          <w:r>
            <w:t>7.3. Рекомендации по безопасности</w:t>
          </w:r>
          <w:r>
            <w:tab/>
          </w:r>
          <w:r>
            <w:t>16</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Примечание: Для обновления номеров страниц щёлкните правой кнопкой мыши на содержании и выберите «Обновить поле».</w:t>
      </w:r>
    </w:p>
    <w:p>
      <w:r>
        <w:br w:type="page"/>
      </w:r>
    </w:p>
    <w:p>
      <w:pPr>
        <w:sectPr>
          <w:pgSz w:w="11906" w:h="16838" w:orient="portrait"/>
          <w:pgMar w:top="1800" w:right="1440" w:bottom="1440" w:left="1440" w:header="708" w:footer="708" w:gutter="0"/>
          <w:pgNumType/>
          <w:docGrid w:linePitch="360"/>
        </w:sectPr>
      </w:pPr>
    </w:p>
    <w:p>
      <w:pPr>
        <w:pStyle w:val="Heading1"/>
      </w:pPr>
      <w:r>
        <w:t xml:space="preserve">1. Введение и общее описание проекта</w:t>
      </w:r>
    </w:p>
    <w:p>
      <w:pPr>
        <w:pStyle w:val="Heading2"/>
      </w:pPr>
      <w:r>
        <w:t xml:space="preserve">1.1. Назначение системы</w:t>
      </w:r>
    </w:p>
    <w:p>
      <w:pPr>
        <w:spacing w:line="312"/>
      </w:pPr>
      <w:r>
        <w:rPr>
          <w:rFonts w:ascii="Times New Roman" w:cs="Times New Roman" w:eastAsia="Times New Roman" w:hAnsi="Times New Roman"/>
          <w:sz w:val="24"/>
          <w:szCs w:val="24"/>
        </w:rPr>
        <w:t xml:space="preserve">YT-DLP Media Manager представляет собой комплексное веб-приложение, предназначенное для создания персонального домашнего медиа-центра с возможностью скачивания, организации и просмотра видео-контента из различных интернет-источников. Система выступает в роли графического интерфейса для консольной утилиты yt-dlp, значительно расширяя её функциональность и делая работу с видео доступной для широкого круга пользователей без необходимости использования командной строки. Приложение ориентировано на домашнее использование и развёртывание на локальном сервере или персональном компьютере пользователя.</w:t>
      </w:r>
    </w:p>
    <w:p>
      <w:pPr>
        <w:pStyle w:val="Heading2"/>
      </w:pPr>
      <w:r>
        <w:t xml:space="preserve">1.2. Цели и задачи проекта</w:t>
      </w:r>
    </w:p>
    <w:p>
      <w:pPr>
        <w:spacing w:line="312"/>
      </w:pPr>
      <w:r>
        <w:rPr>
          <w:rFonts w:ascii="Times New Roman" w:cs="Times New Roman" w:eastAsia="Times New Roman" w:hAnsi="Times New Roman"/>
          <w:sz w:val="24"/>
          <w:szCs w:val="24"/>
        </w:rPr>
        <w:t xml:space="preserve">Основной целью проекта является создание удобного, функционального и визуально привлекательного инструмента для управления персональной библиотекой видео-контента. Ключевые задачи включают реализацию полного цикла работы с видео: от момента добавления ссылки или подписки на канал до организации, просмотра и архивирования скачанного контента. Система должна обеспечивать автоматизацию рутинных операций, предоставлять инструменты для эффективной организации больших медиатек и гарантировать стабильную работу при длительном использовании.</w:t>
      </w:r>
    </w:p>
    <w:p>
      <w:pPr>
        <w:pStyle w:val="Heading2"/>
      </w:pPr>
      <w:r>
        <w:t xml:space="preserve">1.3. Целевая аудитория</w:t>
      </w:r>
    </w:p>
    <w:p>
      <w:pPr>
        <w:spacing w:line="312"/>
      </w:pPr>
      <w:r>
        <w:rPr>
          <w:rFonts w:ascii="Times New Roman" w:cs="Times New Roman" w:eastAsia="Times New Roman" w:hAnsi="Times New Roman"/>
          <w:sz w:val="24"/>
          <w:szCs w:val="24"/>
        </w:rPr>
        <w:t xml:space="preserve">Приложение предназначено для пользователей, которые регулярно потребляют видео-контент с различных платформ и хотят иметь локальную копию любимых материалов. Основными пользователями являются энтузиасты, которые ценят автономность доступа к контенту, заботятся о сохранности материалов в условиях нестабильности онлайн-платформ, или имеют ограничения по скорости интернет-соединения и предпочитают предварительно скачивать контент для последующего просмотра в высоком качестве без буферизации.</w:t>
      </w:r>
    </w:p>
    <w:p>
      <w:pPr>
        <w:pStyle w:val="Heading1"/>
      </w:pPr>
      <w:r>
        <w:t xml:space="preserve">2. Функциональные требования</w:t>
      </w:r>
    </w:p>
    <w:p>
      <w:pPr>
        <w:pStyle w:val="Heading2"/>
      </w:pPr>
      <w:r>
        <w:t xml:space="preserve">2.1. Модуль скачивания видео</w:t>
      </w:r>
    </w:p>
    <w:p>
      <w:pPr>
        <w:spacing w:line="312"/>
      </w:pPr>
      <w:r>
        <w:rPr>
          <w:rFonts w:ascii="Times New Roman" w:cs="Times New Roman" w:eastAsia="Times New Roman" w:hAnsi="Times New Roman"/>
          <w:sz w:val="24"/>
          <w:szCs w:val="24"/>
        </w:rPr>
        <w:t xml:space="preserve">Центральный модуль системы обеспечивает интеграцию с утилитой yt-dlp и предоставляет пользователю удобный интерфейс для управления процессом скачивания. Модуль поддерживает работу с широким спектром видео-платформ, включая YouTube, Vimeo, TikTok, Twitch, Rutube, PeerTube и сотни других источников, поддерживаемых yt-dlp. Система автоматически определяет доступные форматы и качества видео, предоставляя пользователю возможность выбора оптимального вариантата.</w:t>
      </w:r>
    </w:p>
    <w:p>
      <w:pPr>
        <w:pStyle w:val="Heading3"/>
      </w:pPr>
      <w:r>
        <w:t xml:space="preserve">2.1.1. Скачивание одиночных видео</w:t>
      </w:r>
    </w:p>
    <w:p>
      <w:pPr>
        <w:spacing w:line="312"/>
      </w:pPr>
      <w:r>
        <w:rPr>
          <w:rFonts w:ascii="Times New Roman" w:cs="Times New Roman" w:eastAsia="Times New Roman" w:hAnsi="Times New Roman"/>
          <w:sz w:val="24"/>
          <w:szCs w:val="24"/>
        </w:rPr>
        <w:t xml:space="preserve">Функционал скачивания отдельных видео включает возможность указания URL-адреса видео с последующим получением информации о доступных вариантах качества и формата. Пользователь может выбрать конкретное разрешение видео (от 144p до 4K/8K при наличии), аудио-дорожку (при наличии множественных языковых вариантов), субтитры на нужных языках, а также дополнительные метаданные и миниатюры. Система предоставляет предпросмотр информации о видео перед началом скачивания, включая название, длительность, описание, автора и дату публикации.</w:t>
      </w:r>
    </w:p>
    <w:p>
      <w:pPr>
        <w:pStyle w:val="Heading3"/>
      </w:pPr>
      <w:r>
        <w:t xml:space="preserve">2.1.2. Скачивание плейлистов</w:t>
      </w:r>
    </w:p>
    <w:p>
      <w:pPr>
        <w:spacing w:line="312"/>
      </w:pPr>
      <w:r>
        <w:rPr>
          <w:rFonts w:ascii="Times New Roman" w:cs="Times New Roman" w:eastAsia="Times New Roman" w:hAnsi="Times New Roman"/>
          <w:sz w:val="24"/>
          <w:szCs w:val="24"/>
        </w:rPr>
        <w:t xml:space="preserve">Поддержка скачивания плейлистов позволяет пользователю указать ссылку на плейлист целиком и выбрать конкретные элементы для загрузки или скачать все видео из списка. Система отображает структуру плейлиста с возможностью множественного выбора, применяет единые настройки качества ко всем выбранным элементам и отслеживает прогресс загрузки с отображением общего статуса. Дополнительно предусмотрена возможность создания локальной структуры папок, соответствующей порядку элементов в оригинальном плейлисте.</w:t>
      </w:r>
    </w:p>
    <w:p>
      <w:pPr>
        <w:pStyle w:val="Heading2"/>
      </w:pPr>
      <w:r>
        <w:t xml:space="preserve">2.2. Модуль управления подписками</w:t>
      </w:r>
    </w:p>
    <w:p>
      <w:pPr>
        <w:spacing w:line="312"/>
      </w:pPr>
      <w:r>
        <w:rPr>
          <w:rFonts w:ascii="Times New Roman" w:cs="Times New Roman" w:eastAsia="Times New Roman" w:hAnsi="Times New Roman"/>
          <w:sz w:val="24"/>
          <w:szCs w:val="24"/>
        </w:rPr>
        <w:t xml:space="preserve">Модуль подписок обеспечивает автоматизацию процесса отслеживания и скачивания нового контента с избранных каналов и источников. Это ключевой функционал для пользователей, которые хотят автоматически формировать личную медиатеку, не тратя время на ручное добавление каждого нового видео. Модуль поддерживает гибкую настройку параметров для каждой подписки, включая периодичность проверки, глубину архива и предпочтительный формат скачивания.</w:t>
      </w:r>
    </w:p>
    <w:p>
      <w:pPr>
        <w:pStyle w:val="Heading3"/>
      </w:pPr>
      <w:r>
        <w:t xml:space="preserve">2.2.1. Управление списком подписок</w:t>
      </w:r>
    </w:p>
    <w:p>
      <w:pPr>
        <w:spacing w:line="312"/>
      </w:pPr>
      <w:r>
        <w:rPr>
          <w:rFonts w:ascii="Times New Roman" w:cs="Times New Roman" w:eastAsia="Times New Roman" w:hAnsi="Times New Roman"/>
          <w:sz w:val="24"/>
          <w:szCs w:val="24"/>
        </w:rPr>
        <w:t xml:space="preserve">Система предоставляет полный набор операций CRUD для управления подписками: добавление новых каналов по URL или идентификатору, редактирование настроек существующих подписок, временная приостановка отслеживания, удаление подписок с опциональным удалением скачанного контента. Каждая подписка отображается с актуальной информацией о канале: название, описание, количество подписчиков, количество видео в архиве, дата последней проверки и дата последнего нового видео.</w:t>
      </w:r>
    </w:p>
    <w:p>
      <w:pPr>
        <w:pStyle w:val="Heading3"/>
      </w:pPr>
      <w:r>
        <w:t xml:space="preserve">2.2.2. Автоматическое скачивание новых видео</w:t>
      </w:r>
    </w:p>
    <w:p>
      <w:pPr>
        <w:spacing w:line="312"/>
      </w:pPr>
      <w:r>
        <w:rPr>
          <w:rFonts w:ascii="Times New Roman" w:cs="Times New Roman" w:eastAsia="Times New Roman" w:hAnsi="Times New Roman"/>
          <w:sz w:val="24"/>
          <w:szCs w:val="24"/>
        </w:rPr>
        <w:t xml:space="preserve">Для каждой подписки настраивается период времени, за который система должна скачивать новые видео (например, последние 7 дней, 30 дней, 3 месяца). При каждой проверке система сравнивает список доступных видео с уже скачанными и автоматически загружает новые материалы. Поддерживается настройка максимального качества для каждого канала отдельно, что особенно актуально при ограниченном дисковом пространстве. Пользователь может настроить уведомления о новых скачиваниях через различные каналы связи.</w:t>
      </w:r>
    </w:p>
    <w:p>
      <w:pPr>
        <w:pStyle w:val="Heading2"/>
      </w:pPr>
      <w:r>
        <w:t xml:space="preserve">2.3. Модуль медиатеки</w:t>
      </w:r>
    </w:p>
    <w:p>
      <w:pPr>
        <w:spacing w:line="312"/>
      </w:pPr>
      <w:r>
        <w:rPr>
          <w:rFonts w:ascii="Times New Roman" w:cs="Times New Roman" w:eastAsia="Times New Roman" w:hAnsi="Times New Roman"/>
          <w:sz w:val="24"/>
          <w:szCs w:val="24"/>
        </w:rPr>
        <w:t xml:space="preserve">Медиатека представляет собой центральную точку доступа ко всему скачанному контенту, обеспечивая удобную навигацию, поиск и организацию видео-файлов. Модуль спроектирован для работы с большими объёмами данных и обеспечивает высокую производительность даже при наличии тысяч единиц контента. Интерфейс медиатеки адаптируется под предпочтения пользователя, позволяя переключаться между различными режимами отображения и настраивать параметры фильтрации.</w:t>
      </w:r>
    </w:p>
    <w:p>
      <w:pPr>
        <w:pStyle w:val="Heading3"/>
      </w:pPr>
      <w:r>
        <w:t xml:space="preserve">2.3.1. Просмотр и организация контента</w:t>
      </w:r>
    </w:p>
    <w:p>
      <w:pPr>
        <w:spacing w:line="312"/>
      </w:pPr>
      <w:r>
        <w:rPr>
          <w:rFonts w:ascii="Times New Roman" w:cs="Times New Roman" w:eastAsia="Times New Roman" w:hAnsi="Times New Roman"/>
          <w:sz w:val="24"/>
          <w:szCs w:val="24"/>
        </w:rPr>
        <w:t xml:space="preserve">Медиатека поддерживает несколько режимов отображения: сетка миниатюр для визуального обзора, список с расширенной информацией для детального анализа, компактный список для эффективной навигации. Каждый элемент медиатеки содержит полную информацию: название, канал-источник, длительность, размер файла, дата скачивания, дата публикации, качество, формат. Пользователь может создавать собственные папки и плейлисты для группировки контента по произвольным критериям, назначать теги и цветовые метки, добавлять персональные заметки к видео.</w:t>
      </w:r>
    </w:p>
    <w:p>
      <w:pPr>
        <w:pStyle w:val="Heading3"/>
      </w:pPr>
      <w:r>
        <w:t xml:space="preserve">2.3.2. Поиск и фильтрация</w:t>
      </w:r>
    </w:p>
    <w:p>
      <w:pPr>
        <w:spacing w:line="312"/>
      </w:pPr>
      <w:r>
        <w:rPr>
          <w:rFonts w:ascii="Times New Roman" w:cs="Times New Roman" w:eastAsia="Times New Roman" w:hAnsi="Times New Roman"/>
          <w:sz w:val="24"/>
          <w:szCs w:val="24"/>
        </w:rPr>
        <w:t xml:space="preserve">Мощная система поиска позволяет находить контент по множеству критериев: полнотекстовый поиск по названиям и описаниям, фильтрация по каналу-источнику, по дате скачивания или публикации, по длительности видео, по размеру файла, по качеству и формату, по наличию субтитров на определённом языке. Фильтры можно комбинировать для создания сложных запросов. Результаты поиска сохраняются в истории для быстрого повторного доступа. Поддерживается сортировка результатов по любому доступному полю в прямом и обратном порядке.</w:t>
      </w:r>
    </w:p>
    <w:p>
      <w:pPr>
        <w:pStyle w:val="Heading2"/>
      </w:pPr>
      <w:r>
        <w:t xml:space="preserve">2.4. Модуль видеоплеера</w:t>
      </w:r>
    </w:p>
    <w:p>
      <w:pPr>
        <w:spacing w:line="312"/>
      </w:pPr>
      <w:r>
        <w:rPr>
          <w:rFonts w:ascii="Times New Roman" w:cs="Times New Roman" w:eastAsia="Times New Roman" w:hAnsi="Times New Roman"/>
          <w:sz w:val="24"/>
          <w:szCs w:val="24"/>
        </w:rPr>
        <w:t xml:space="preserve">Встроенный видеоплеер обеспечивает просмотр скачанного контента непосредственно в интерфейсе приложения без необходимости использования внешних проигрывателей. Плеер оптимизирован для работы с локальными файлами и поддерживает широкий спектр видео- и аудио-форматов. Интерфейс плеера следует современным стандартам UX и обеспечивает комфортный просмотр как на больших экранах, так и на мобильных устройствах.</w:t>
      </w:r>
    </w:p>
    <w:p>
      <w:pPr>
        <w:pStyle w:val="Heading3"/>
      </w:pPr>
      <w:r>
        <w:t xml:space="preserve">2.4.1. Функциональность плеера</w:t>
      </w:r>
    </w:p>
    <w:p>
      <w:pPr>
        <w:spacing w:line="312"/>
      </w:pPr>
      <w:r>
        <w:rPr>
          <w:rFonts w:ascii="Times New Roman" w:cs="Times New Roman" w:eastAsia="Times New Roman" w:hAnsi="Times New Roman"/>
          <w:sz w:val="24"/>
          <w:szCs w:val="24"/>
        </w:rPr>
        <w:t xml:space="preserve">Плеер включает полный набор стандартных функций управления воспроизведением: play/pause, перемотка с настраиваемым шагом, регулировка громкости с запоминанием уровня, переключение полноэкранного режима, изменение скорости воспроизведения от 0.25x до 2.0x. Дополнительно поддерживаются расширенные функции: выбор аудиодорожки при наличии нескольких вариантов, включение и настройка субтитров с выбором языка, настройка яркости, контраста и насыщенности, покадровое продвижение для детального анализа видео, создание скриншотов текущего кадра.</w:t>
      </w:r>
    </w:p>
    <w:p>
      <w:pPr>
        <w:pStyle w:val="Heading3"/>
      </w:pPr>
      <w:r>
        <w:t xml:space="preserve">2.4.2. Управление историей просмотра</w:t>
      </w:r>
    </w:p>
    <w:p>
      <w:pPr>
        <w:spacing w:line="312"/>
      </w:pPr>
      <w:r>
        <w:rPr>
          <w:rFonts w:ascii="Times New Roman" w:cs="Times New Roman" w:eastAsia="Times New Roman" w:hAnsi="Times New Roman"/>
          <w:sz w:val="24"/>
          <w:szCs w:val="24"/>
        </w:rPr>
        <w:t xml:space="preserve">Система автоматически сохраняет позицию просмотра для каждого видео и восстанавливает её при повторном открытии. История просмотра содержит полную информацию о просмотренных видео с указанием даты, времени и продолжительности просмотра. Пользователь может отмечать видео как «просмотренные» или «непросмотренные», добавлять в «избранное» для быстрого доступа, создавать списки «к просмотру» для планирования. Поддерживается очистка истории с возможностью сохранения позиций просмотра.</w:t>
      </w:r>
    </w:p>
    <w:p>
      <w:pPr>
        <w:pStyle w:val="Heading2"/>
      </w:pPr>
      <w:r>
        <w:t xml:space="preserve">2.5. Модуль очереди и планировщика</w:t>
      </w:r>
    </w:p>
    <w:p>
      <w:pPr>
        <w:spacing w:line="312"/>
      </w:pPr>
      <w:r>
        <w:rPr>
          <w:rFonts w:ascii="Times New Roman" w:cs="Times New Roman" w:eastAsia="Times New Roman" w:hAnsi="Times New Roman"/>
          <w:sz w:val="24"/>
          <w:szCs w:val="24"/>
        </w:rPr>
        <w:t xml:space="preserve">Модуль очереди обеспечивает управление множественными задачами скачивания, позволяя пользователю эффективно организовывать процесс загрузки контента. Планировщик позволяет автоматизировать проверки подписок и другие периодические операции по расписанию. Вместе эти подсистемы обеспечивают бесперебойную работу системы в фоновом режиме, минимизируя необходимость ручного вмешательства пользователя.</w:t>
      </w:r>
    </w:p>
    <w:p>
      <w:pPr>
        <w:pStyle w:val="Heading3"/>
      </w:pPr>
      <w:r>
        <w:t xml:space="preserve">2.5.1. Очередь скачивания</w:t>
      </w:r>
    </w:p>
    <w:p>
      <w:pPr>
        <w:spacing w:line="312"/>
      </w:pPr>
      <w:r>
        <w:rPr>
          <w:rFonts w:ascii="Times New Roman" w:cs="Times New Roman" w:eastAsia="Times New Roman" w:hAnsi="Times New Roman"/>
          <w:sz w:val="24"/>
          <w:szCs w:val="24"/>
        </w:rPr>
        <w:t xml:space="preserve">Очередь скачивания отображает все активные, ожидающие и завершённые задачи. Пользователь может изменять приоритет задач путём перетаскивания, приостанавливать и возобновлять отдельные загрузки, отменять ненужные задачи. Для каждой задачи отображается детальная информация: источник, размер, качество, прогресс загрузки, примерное время завершения. Система поддерживает параллельные загрузки с настраиваемым количеством одновременных соединений для оптимизации использования пропускной способности сети.</w:t>
      </w:r>
    </w:p>
    <w:p>
      <w:pPr>
        <w:pStyle w:val="Heading3"/>
      </w:pPr>
      <w:r>
        <w:t xml:space="preserve">2.5.2. Планировщик задач</w:t>
      </w:r>
    </w:p>
    <w:p>
      <w:pPr>
        <w:spacing w:line="312"/>
      </w:pPr>
      <w:r>
        <w:rPr>
          <w:rFonts w:ascii="Times New Roman" w:cs="Times New Roman" w:eastAsia="Times New Roman" w:hAnsi="Times New Roman"/>
          <w:sz w:val="24"/>
          <w:szCs w:val="24"/>
        </w:rPr>
        <w:t xml:space="preserve">Планировщик позволяет настраивать автоматические проверки подписок по расписанию: ежедневно в указанное время, по определённым дням недели, с настраиваемым интервалом в часах. Поддерживается настройка ограничений на использование сети: скачивание только в ночное время, пауза при достижении определённого объёма трафика, приоритет для задач из определённых подписок. Система ведёт журнал выполненных задач с возможностью просмотра истории и анализа производительности.</w:t>
      </w:r>
    </w:p>
    <w:p>
      <w:pPr>
        <w:pStyle w:val="Heading2"/>
      </w:pPr>
      <w:r>
        <w:t xml:space="preserve">2.6. Модуль настроек</w:t>
      </w:r>
    </w:p>
    <w:p>
      <w:pPr>
        <w:spacing w:line="312"/>
      </w:pPr>
      <w:r>
        <w:rPr>
          <w:rFonts w:ascii="Times New Roman" w:cs="Times New Roman" w:eastAsia="Times New Roman" w:hAnsi="Times New Roman"/>
          <w:sz w:val="24"/>
          <w:szCs w:val="24"/>
        </w:rPr>
        <w:t xml:space="preserve">Модуль настроек предоставляет пользователю полный контроль над параметрами работы системы. Настройки организованы в логические группы для удобства навигации и включают как базовые параметры, доступные для изменения через интерфейс, так и расширенные опции для опытных пользователей. Все изменения настроек применяются в реальном времени без необходимости перезапуска приложения.</w:t>
      </w:r>
    </w:p>
    <w:p>
      <w:pPr>
        <w:pStyle w:val="Heading3"/>
      </w:pPr>
      <w:r>
        <w:t xml:space="preserve">2.6.1. Настройки скачивания</w:t>
      </w:r>
    </w:p>
    <w:p>
      <w:pPr>
        <w:spacing w:line="312"/>
      </w:pPr>
      <w:r>
        <w:rPr>
          <w:rFonts w:ascii="Times New Roman" w:cs="Times New Roman" w:eastAsia="Times New Roman" w:hAnsi="Times New Roman"/>
          <w:sz w:val="24"/>
          <w:szCs w:val="24"/>
        </w:rPr>
        <w:t xml:space="preserve">Группа настроек скачивания включает выбор директории для сохранения файлов с поддержкой нескольких папок-назначений, настройку шаблона имени файла с использованием переменных (название, канал, дата, качество), выбор формата контейнера по умолчанию (MP4, MKV, WebM), настройку предпочтительного качества видео и аудио, параметры скачивания субтитров (языки, формат SRT/VTT/ASS), настройки post-processing (конвертация, обрезка, объединение потоков). Дополнительно можно указать аргументы командной строки yt-dlp для расширенной конфигурации.</w:t>
      </w:r>
    </w:p>
    <w:p>
      <w:pPr>
        <w:pStyle w:val="Heading3"/>
      </w:pPr>
      <w:r>
        <w:t xml:space="preserve">2.6.2. Настройки интерфейса</w:t>
      </w:r>
    </w:p>
    <w:p>
      <w:pPr>
        <w:spacing w:line="312"/>
      </w:pPr>
      <w:r>
        <w:rPr>
          <w:rFonts w:ascii="Times New Roman" w:cs="Times New Roman" w:eastAsia="Times New Roman" w:hAnsi="Times New Roman"/>
          <w:sz w:val="24"/>
          <w:szCs w:val="24"/>
        </w:rPr>
        <w:t xml:space="preserve">Пользователь может настроить внешний вид приложения: выбор между светлой и тёмной темой с автоматическим переключением по расписанию, настройка цветовой акцентной схемы, размер миниатюр в медиатеке, количество элементов на страницу, настройки уведомлений о завершении задач и ошибках. Поддерживается выбор языка интерфейса из доступных локализаций. Настройки интерфейса сохраняются в локальном хранилище браузера и синхронизируются при входе в аккаунт.</w:t>
      </w:r>
    </w:p>
    <w:p>
      <w:pPr>
        <w:pStyle w:val="Heading2"/>
      </w:pPr>
      <w:r>
        <w:t xml:space="preserve">2.7. Дополнительный функционал</w:t>
      </w:r>
    </w:p>
    <w:p>
      <w:pPr>
        <w:spacing w:line="312"/>
      </w:pPr>
      <w:r>
        <w:rPr>
          <w:rFonts w:ascii="Times New Roman" w:cs="Times New Roman" w:eastAsia="Times New Roman" w:hAnsi="Times New Roman"/>
          <w:sz w:val="24"/>
          <w:szCs w:val="24"/>
        </w:rPr>
        <w:t xml:space="preserve">Помимо основного функционала, система включает ряд дополнительных возможностей, повышающих удобство использования и расширяющих сферу применения приложения. Эти функции разработаны с учётом реальных сценариев использования и обратной связи от сообщества пользователей подобных систем.</w:t>
      </w:r>
    </w:p>
    <w:p>
      <w:pPr>
        <w:pStyle w:val="Heading3"/>
      </w:pPr>
      <w:r>
        <w:t xml:space="preserve">2.7.1. Управление дисковым пространством</w:t>
      </w:r>
    </w:p>
    <w:p>
      <w:pPr>
        <w:spacing w:line="312"/>
      </w:pPr>
      <w:r>
        <w:rPr>
          <w:rFonts w:ascii="Times New Roman" w:cs="Times New Roman" w:eastAsia="Times New Roman" w:hAnsi="Times New Roman"/>
          <w:sz w:val="24"/>
          <w:szCs w:val="24"/>
        </w:rPr>
        <w:t xml:space="preserve">Система предоставляет детальную статистику использования дискового пространства с визуализацией распределения по папкам, каналам, качеству и другим критериям. Пользователь может настроить предупреждения о достижении пороговых значений заполнения диска. Поддерживается автоматическая очистка старых файлов по различным критериям: по возрасту файла, по дате последнего просмотра, по размеру файла, с исключением избранных элементов. Предусмотрена функция архивирования редко просматриваемого контента в сжатые архивы.</w:t>
      </w:r>
    </w:p>
    <w:p>
      <w:pPr>
        <w:pStyle w:val="Heading3"/>
      </w:pPr>
      <w:r>
        <w:t xml:space="preserve">2.7.2. Экспорт и импорт данных</w:t>
      </w:r>
    </w:p>
    <w:p>
      <w:pPr>
        <w:spacing w:line="312"/>
      </w:pPr>
      <w:r>
        <w:rPr>
          <w:rFonts w:ascii="Times New Roman" w:cs="Times New Roman" w:eastAsia="Times New Roman" w:hAnsi="Times New Roman"/>
          <w:sz w:val="24"/>
          <w:szCs w:val="24"/>
        </w:rPr>
        <w:t xml:space="preserve">Система поддерживает экспорт конфигурации, списка подписок, истории просмотра и пользовательских плейлистов в структурированный формат (JSON). Это обеспечивает возможность резервного копирования настроек и миграции между инсталляциями. Импорт данных позволяет быстро восстановить рабочую среду после переустановки или перенести настройки на другой компьютер. Поддерживается также экспорт списка подписок в формат OPML для совместимости с RSS-читалками.</w:t>
      </w:r>
    </w:p>
    <w:p>
      <w:pPr>
        <w:pStyle w:val="Heading3"/>
      </w:pPr>
      <w:r>
        <w:t xml:space="preserve">2.7.3. API для внешней интеграции</w:t>
      </w:r>
    </w:p>
    <w:p>
      <w:pPr>
        <w:spacing w:line="312"/>
      </w:pPr>
      <w:r>
        <w:rPr>
          <w:rFonts w:ascii="Times New Roman" w:cs="Times New Roman" w:eastAsia="Times New Roman" w:hAnsi="Times New Roman"/>
          <w:sz w:val="24"/>
          <w:szCs w:val="24"/>
        </w:rPr>
        <w:t xml:space="preserve">Система предоставляет REST API для интеграции с внешними приложениями и сервисами. API позволяет программно добавлять задачи на скачивание, получать статус очереди, управлять подписками, получать информацию о медиатеке. Поддерживается аутентификация через API-ключи с разграничением прав доступа. Документация API доступна через встроенный интерфейс Swagger/OpenAPI. Это позволяет создавать собственные клиенты, скрипты автоматизации или интеграции с системами умного дома.</w:t>
      </w:r>
    </w:p>
    <w:p>
      <w:pPr>
        <w:pStyle w:val="Heading1"/>
      </w:pPr>
      <w:r>
        <w:t xml:space="preserve">3. Технические требования и архитектура</w:t>
      </w:r>
    </w:p>
    <w:p>
      <w:pPr>
        <w:pStyle w:val="Heading2"/>
      </w:pPr>
      <w:r>
        <w:t xml:space="preserve">3.1. Архитектура системы</w:t>
      </w:r>
    </w:p>
    <w:p>
      <w:pPr>
        <w:spacing w:line="312"/>
      </w:pPr>
      <w:r>
        <w:rPr>
          <w:rFonts w:ascii="Times New Roman" w:cs="Times New Roman" w:eastAsia="Times New Roman" w:hAnsi="Times New Roman"/>
          <w:sz w:val="24"/>
          <w:szCs w:val="24"/>
        </w:rPr>
        <w:t xml:space="preserve">Приложение строится по классической архитектуре клиент-сервер с разделением на фронтенд и бэкенд компоненты. Такое разделение обеспечивает гибкость в развёртывании, возможность масштабирования и независимое обновление компонентов. Фронтенд представляет собой Single Page Application (SPA), работающее в браузере пользователя и взаимодействующее с бэкендом через REST API. Бэкенд реализует бизнес-логику, управление задачами и интеграцию с yt-dlp.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Компонент</w:t>
            </w:r>
          </w:p>
        </w:tc>
        <w:tc>
          <w:tcPr>
            <w:tcW w:type="dxa" w:w="686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Технологии и инструменты</w:t>
            </w:r>
          </w:p>
        </w:tc>
      </w:tr>
      <w:tr>
        <w:tc>
          <w:tcPr>
            <w:tcW w:type="dxa" w:w="2500"/>
            <w:tcBorders>
              <w:top w:val="single" w:color="CBD5E1" w:sz="12"/>
              <w:left w:val="single" w:color="CBD5E1" w:sz="12"/>
              <w:bottom w:val="single" w:color="CBD5E1" w:sz="12"/>
              <w:right w:val="single" w:color="CBD5E1" w:sz="12"/>
            </w:tcBorders>
            <w:vAlign w:val="center"/>
          </w:tcPr>
          <w:p>
            <w:pPr>
              <w:jc w:val="center"/>
            </w:pPr>
            <w:r>
              <w:rPr>
                <w:rFonts w:ascii="Times New Roman" w:cs="Times New Roman" w:eastAsia="Times New Roman" w:hAnsi="Times New Roman"/>
                <w:sz w:val="22"/>
                <w:szCs w:val="22"/>
              </w:rPr>
              <w:t xml:space="preserve">Фронтенд</w:t>
            </w:r>
          </w:p>
        </w:tc>
        <w:tc>
          <w:tcPr>
            <w:tcW w:type="dxa" w:w="68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Next.js 15 (App Router), React 19, TypeScript, Tailwind CSS, shadcn/ui компоненты</w:t>
            </w:r>
          </w:p>
        </w:tc>
      </w:tr>
      <w:tr>
        <w:tc>
          <w:tcPr>
            <w:tcW w:type="dxa" w:w="2500"/>
            <w:tcBorders>
              <w:top w:val="single" w:color="CBD5E1" w:sz="12"/>
              <w:left w:val="single" w:color="CBD5E1" w:sz="12"/>
              <w:bottom w:val="single" w:color="CBD5E1" w:sz="12"/>
              <w:right w:val="single" w:color="CBD5E1" w:sz="12"/>
            </w:tcBorders>
            <w:vAlign w:val="center"/>
          </w:tcPr>
          <w:p>
            <w:pPr>
              <w:jc w:val="center"/>
            </w:pPr>
            <w:r>
              <w:rPr>
                <w:rFonts w:ascii="Times New Roman" w:cs="Times New Roman" w:eastAsia="Times New Roman" w:hAnsi="Times New Roman"/>
                <w:sz w:val="22"/>
                <w:szCs w:val="22"/>
              </w:rPr>
              <w:t xml:space="preserve">Бэкенд</w:t>
            </w:r>
          </w:p>
        </w:tc>
        <w:tc>
          <w:tcPr>
            <w:tcW w:type="dxa" w:w="68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Next.js API Routes, Prisma ORM, SQLite/PostgreSQL для хранения метаданных</w:t>
            </w:r>
          </w:p>
        </w:tc>
      </w:tr>
      <w:tr>
        <w:tc>
          <w:tcPr>
            <w:tcW w:type="dxa" w:w="2500"/>
            <w:tcBorders>
              <w:top w:val="single" w:color="CBD5E1" w:sz="12"/>
              <w:left w:val="single" w:color="CBD5E1" w:sz="12"/>
              <w:bottom w:val="single" w:color="CBD5E1" w:sz="12"/>
              <w:right w:val="single" w:color="CBD5E1" w:sz="12"/>
            </w:tcBorders>
            <w:vAlign w:val="center"/>
          </w:tcPr>
          <w:p>
            <w:pPr>
              <w:jc w:val="center"/>
            </w:pPr>
            <w:r>
              <w:rPr>
                <w:rFonts w:ascii="Times New Roman" w:cs="Times New Roman" w:eastAsia="Times New Roman" w:hAnsi="Times New Roman"/>
                <w:sz w:val="22"/>
                <w:szCs w:val="22"/>
              </w:rPr>
              <w:t xml:space="preserve">Скачивание</w:t>
            </w:r>
          </w:p>
        </w:tc>
        <w:tc>
          <w:tcPr>
            <w:tcW w:type="dxa" w:w="68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yt-dlp (Python), интеграция через child_process, очередь на базе базы данных</w:t>
            </w:r>
          </w:p>
        </w:tc>
      </w:tr>
      <w:tr>
        <w:tc>
          <w:tcPr>
            <w:tcW w:type="dxa" w:w="2500"/>
            <w:tcBorders>
              <w:top w:val="single" w:color="CBD5E1" w:sz="12"/>
              <w:left w:val="single" w:color="CBD5E1" w:sz="12"/>
              <w:bottom w:val="single" w:color="CBD5E1" w:sz="12"/>
              <w:right w:val="single" w:color="CBD5E1" w:sz="12"/>
            </w:tcBorders>
            <w:vAlign w:val="center"/>
          </w:tcPr>
          <w:p>
            <w:pPr>
              <w:jc w:val="center"/>
            </w:pPr>
            <w:r>
              <w:rPr>
                <w:rFonts w:ascii="Times New Roman" w:cs="Times New Roman" w:eastAsia="Times New Roman" w:hAnsi="Times New Roman"/>
                <w:sz w:val="22"/>
                <w:szCs w:val="22"/>
              </w:rPr>
              <w:t xml:space="preserve">Видеоплеер</w:t>
            </w:r>
          </w:p>
        </w:tc>
        <w:tc>
          <w:tcPr>
            <w:tcW w:type="dxa" w:w="68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Video.js или Plyr, поддержка HLS/DASH, кастомные скины</w:t>
            </w:r>
          </w:p>
        </w:tc>
      </w:tr>
      <w:tr>
        <w:tc>
          <w:tcPr>
            <w:tcW w:type="dxa" w:w="2500"/>
            <w:tcBorders>
              <w:top w:val="single" w:color="CBD5E1" w:sz="12"/>
              <w:left w:val="single" w:color="CBD5E1" w:sz="12"/>
              <w:bottom w:val="single" w:color="CBD5E1" w:sz="12"/>
              <w:right w:val="single" w:color="CBD5E1" w:sz="12"/>
            </w:tcBorders>
            <w:vAlign w:val="center"/>
          </w:tcPr>
          <w:p>
            <w:pPr>
              <w:jc w:val="center"/>
            </w:pPr>
            <w:r>
              <w:rPr>
                <w:rFonts w:ascii="Times New Roman" w:cs="Times New Roman" w:eastAsia="Times New Roman" w:hAnsi="Times New Roman"/>
                <w:sz w:val="22"/>
                <w:szCs w:val="22"/>
              </w:rPr>
              <w:t xml:space="preserve">Планировщик</w:t>
            </w:r>
          </w:p>
        </w:tc>
        <w:tc>
          <w:tcPr>
            <w:tcW w:type="dxa" w:w="68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node-cron или встроенный механизм Next.js с сохранением состояния в БД</w:t>
            </w:r>
          </w:p>
        </w:tc>
      </w:tr>
    </w:tbl>
    <w:p>
      <w:pPr>
        <w:spacing w:after="200" w:before="100"/>
        <w:jc w:val="center"/>
      </w:pPr>
      <w:r>
        <w:rPr>
          <w:rFonts w:ascii="Times New Roman" w:cs="Times New Roman" w:eastAsia="Times New Roman" w:hAnsi="Times New Roman"/>
          <w:i/>
          <w:iCs/>
          <w:color w:val="64748B"/>
          <w:sz w:val="20"/>
          <w:szCs w:val="20"/>
        </w:rPr>
        <w:t xml:space="preserve">Таблица 1. Технологический стек проекта</w:t>
      </w:r>
    </w:p>
    <w:p>
      <w:pPr>
        <w:pStyle w:val="Heading2"/>
      </w:pPr>
      <w:r>
        <w:t xml:space="preserve">3.2. Модель данных</w:t>
      </w:r>
    </w:p>
    <w:p>
      <w:pPr>
        <w:spacing w:line="312"/>
      </w:pPr>
      <w:r>
        <w:rPr>
          <w:rFonts w:ascii="Times New Roman" w:cs="Times New Roman" w:eastAsia="Times New Roman" w:hAnsi="Times New Roman"/>
          <w:sz w:val="24"/>
          <w:szCs w:val="24"/>
        </w:rPr>
        <w:t xml:space="preserve">Система использует реляционную модель данных для хранения метаданных о видео, подписках, настройках и истории. Основные сущности модели данных включают Videos (скачанные видео с полными метаданными), Channels (информация о каналах-источниках), Subscriptions (настройки подписок с параметрами автоматического скачивания), Playlists (пользовательские плейлисты и папки), Tags (теги для организации контента), DownloadQueue (задачи на скачивание), WatchHistory (история просмотра), Settings (глобальные и пользовательские настройки).</w:t>
      </w:r>
    </w:p>
    <w:p>
      <w:pPr>
        <w:pStyle w:val="Heading2"/>
      </w:pPr>
      <w:r>
        <w:t xml:space="preserve">3.3. Интеграция с yt-dlp</w:t>
      </w:r>
    </w:p>
    <w:p>
      <w:pPr>
        <w:spacing w:line="312"/>
      </w:pPr>
      <w:r>
        <w:rPr>
          <w:rFonts w:ascii="Times New Roman" w:cs="Times New Roman" w:eastAsia="Times New Roman" w:hAnsi="Times New Roman"/>
          <w:sz w:val="24"/>
          <w:szCs w:val="24"/>
        </w:rPr>
        <w:t xml:space="preserve">Интеграция с yt-dlp осуществляется через модуль child_process Node.js. Система формирует команды yt-dlp с необходимыми аргументами на основе пользовательских настроек и типа задачи. Для получения информации о видео используется флаг --dump-json, позволяющий получить полные метаданные в структурированном формате. Прогресс скачивания отслеживается путём парсинга stdout вывода yt-dlp. Система поддерживает обновление версии yt-dlp через встроенный механизм с уведомлением о доступных обновлениях.</w:t>
      </w:r>
    </w:p>
    <w:p>
      <w:pPr>
        <w:pStyle w:val="Heading2"/>
      </w:pPr>
      <w:r>
        <w:t xml:space="preserve">3.4. Требования к производительности</w:t>
      </w:r>
    </w:p>
    <w:p>
      <w:pPr>
        <w:spacing w:line="312"/>
      </w:pPr>
      <w:r>
        <w:rPr>
          <w:rFonts w:ascii="Times New Roman" w:cs="Times New Roman" w:eastAsia="Times New Roman" w:hAnsi="Times New Roman"/>
          <w:sz w:val="24"/>
          <w:szCs w:val="24"/>
        </w:rPr>
        <w:t xml:space="preserve">Система должна обеспечивать отзывчивый интерфейс с временем отклика на пользовательские действия не более 200 миллисекунд. Медиатека должна поддерживать отображение и навигацию по коллекциям из 10000+ элементов без заметного замедления. Скачивание видео должно использовать многопоточный режим для максимизации скорости загрузки. Использование оперативной памяти не должно превышать 512 МБ для серверного процесса при штатной работе. Система должна корректно обрабатывать ошибки сети и поддерживать возобновление прерванных загрузок.</w:t>
      </w:r>
    </w:p>
    <w:p>
      <w:pPr>
        <w:pStyle w:val="Heading1"/>
      </w:pPr>
      <w:r>
        <w:t xml:space="preserve">4. Требования к пользовательскому интерфейсу</w:t>
      </w:r>
    </w:p>
    <w:p>
      <w:pPr>
        <w:pStyle w:val="Heading2"/>
      </w:pPr>
      <w:r>
        <w:t xml:space="preserve">4.1. Общие принципы дизайна</w:t>
      </w:r>
    </w:p>
    <w:p>
      <w:pPr>
        <w:spacing w:line="312"/>
      </w:pPr>
      <w:r>
        <w:rPr>
          <w:rFonts w:ascii="Times New Roman" w:cs="Times New Roman" w:eastAsia="Times New Roman" w:hAnsi="Times New Roman"/>
          <w:sz w:val="24"/>
          <w:szCs w:val="24"/>
        </w:rPr>
        <w:t xml:space="preserve">Интерфейс приложения должен соответствовать современным стандартам веб-дизайна и обеспечивать интуитивно понятное взаимодействие. Дизайн следует принципам Material Design или аналогичным системам с акцентом на чистоту, минимализм и функциональность. Все интерактивные элементы должны иметь понятную визуальную обратную связь при наведении, фокусе и активации. Цветовая схема должна обеспечивать достаточный контраст для комфортного чтения текста и различения элементов интерфейса.</w:t>
      </w:r>
    </w:p>
    <w:p>
      <w:pPr>
        <w:pStyle w:val="Heading2"/>
      </w:pPr>
      <w:r>
        <w:t xml:space="preserve">4.2. Адаптивность и мобильная версия</w:t>
      </w:r>
    </w:p>
    <w:p>
      <w:pPr>
        <w:spacing w:line="312"/>
      </w:pPr>
      <w:r>
        <w:rPr>
          <w:rFonts w:ascii="Times New Roman" w:cs="Times New Roman" w:eastAsia="Times New Roman" w:hAnsi="Times New Roman"/>
          <w:sz w:val="24"/>
          <w:szCs w:val="24"/>
        </w:rPr>
        <w:t xml:space="preserve">Интерфейс должен быть полностью адаптивным и корректно отображаться на экранах различных размеров: от смартфонов (минимальная ширина 320px) до широкоформатных мониторов. Мобильная версия должна сохранять весь функционал с адаптацией под сенсорное управление. Навигация на мобильных устройствах реализуется через выдвижное боковое меню. Видеоплеер автоматически адаптируется под размер экрана с переключением в полноэкранный режим при повороте устройства в альбомную ориентацию.</w:t>
      </w:r>
    </w:p>
    <w:p>
      <w:pPr>
        <w:pStyle w:val="Heading2"/>
      </w:pPr>
      <w:r>
        <w:t xml:space="preserve">4.3. Основные экраны и навигация</w:t>
      </w:r>
    </w:p>
    <w:p>
      <w:pPr>
        <w:spacing w:line="312"/>
      </w:pPr>
      <w:r>
        <w:rPr>
          <w:rFonts w:ascii="Times New Roman" w:cs="Times New Roman" w:eastAsia="Times New Roman" w:hAnsi="Times New Roman"/>
          <w:sz w:val="24"/>
          <w:szCs w:val="24"/>
        </w:rPr>
        <w:t xml:space="preserve">Приложение включает следующие основные экраны: Главная страница с обзором последних добавлений и рекомендаций, Медиатека с полным списком контента, Подписки с управлением каналами, Очередь скачивания с прогрессом задач, Настройки системы. Навигация реализуется через боковую панель меню на десктопной версии и через выдвижное меню или нижнюю навигационную панель на мобильных устройствах. Каждый экран содержит контекстные действия в верхней панели инструментов.</w:t>
      </w:r>
    </w:p>
    <w:p>
      <w:pPr>
        <w:pStyle w:val="Heading1"/>
      </w:pPr>
      <w:r>
        <w:t xml:space="preserve">5. План реализации проекта</w:t>
      </w:r>
    </w:p>
    <w:p>
      <w:pPr>
        <w:pStyle w:val="Heading2"/>
      </w:pPr>
      <w:r>
        <w:t xml:space="preserve">5.1. Этап 1: Базовая инфраструктура</w:t>
      </w:r>
    </w:p>
    <w:p>
      <w:pPr>
        <w:spacing w:line="312"/>
      </w:pPr>
      <w:r>
        <w:rPr>
          <w:rFonts w:ascii="Times New Roman" w:cs="Times New Roman" w:eastAsia="Times New Roman" w:hAnsi="Times New Roman"/>
          <w:sz w:val="24"/>
          <w:szCs w:val="24"/>
        </w:rPr>
        <w:t xml:space="preserve">Первый этап включает создание базовой структуры проекта Next.js с настройкой всех необходимых инструментов и зависимостей. Разрабатывается схема базы данных Prisma с основными сущностями. Реализуется базовый API для работы с базой данных. Создаётся макет интерфейса с навигацией между основными разделами. Настраивается интеграция с yt-dlp для простых операций получения информации о видео и скачивания. Результат этапа: работающий каркас приложения с возможностью скачать одиночное видео по URL.</w:t>
      </w:r>
    </w:p>
    <w:p>
      <w:pPr>
        <w:pStyle w:val="Heading2"/>
      </w:pPr>
      <w:r>
        <w:t xml:space="preserve">5.2. Этап 2: Медиатека и видеоплеер</w:t>
      </w:r>
    </w:p>
    <w:p>
      <w:pPr>
        <w:spacing w:line="312"/>
      </w:pPr>
      <w:r>
        <w:rPr>
          <w:rFonts w:ascii="Times New Roman" w:cs="Times New Roman" w:eastAsia="Times New Roman" w:hAnsi="Times New Roman"/>
          <w:sz w:val="24"/>
          <w:szCs w:val="24"/>
        </w:rPr>
        <w:t xml:space="preserve">На втором этапе разрабатывается полноценная медиатека с отображением скачанных видео, поиском и фильтрацией. Интегрируется видеоплеер с базовым функционалом воспроизведения. Реализуется хранение и отображение метаданных видео: миниатюры, описание, длительность. Добавляется функционал удаления и перемещения файлов. Реализуется история просмотра с сохранением позиции. Результат этапа: полностью функциональная медиатека с возможностью просмотра видео.</w:t>
      </w:r>
    </w:p>
    <w:p>
      <w:pPr>
        <w:pStyle w:val="Heading2"/>
      </w:pPr>
      <w:r>
        <w:t xml:space="preserve">5.3. Этап 3: Подписки и автоматизация</w:t>
      </w:r>
    </w:p>
    <w:p>
      <w:pPr>
        <w:spacing w:line="312"/>
      </w:pPr>
      <w:r>
        <w:rPr>
          <w:rFonts w:ascii="Times New Roman" w:cs="Times New Roman" w:eastAsia="Times New Roman" w:hAnsi="Times New Roman"/>
          <w:sz w:val="24"/>
          <w:szCs w:val="24"/>
        </w:rPr>
        <w:t xml:space="preserve">Третий этап фокусируется на системе подписок и автоматическом скачивании. Реализуется CRUD для управления подписками. Разрабатывается механизм периодической проверки новых видео. Создаётся очередь скачивания с приоритетами. Интегрируется планировщик задач для автоматизации. Добавляются уведомления о новых видео и завершении задач. Результат этапа: полностью автоматизированная система отслеживания каналов.</w:t>
      </w:r>
    </w:p>
    <w:p>
      <w:pPr>
        <w:pStyle w:val="Heading2"/>
      </w:pPr>
      <w:r>
        <w:t xml:space="preserve">5.4. Этап 4: Расширенный функционал и полировка</w:t>
      </w:r>
    </w:p>
    <w:p>
      <w:pPr>
        <w:spacing w:line="312"/>
      </w:pPr>
      <w:r>
        <w:rPr>
          <w:rFonts w:ascii="Times New Roman" w:cs="Times New Roman" w:eastAsia="Times New Roman" w:hAnsi="Times New Roman"/>
          <w:sz w:val="24"/>
          <w:szCs w:val="24"/>
        </w:rPr>
        <w:t xml:space="preserve">Заключительный этап включает реализацию дополнительного функционала: управление дисковым пространством, экспорт/импорт данных, API для интеграции. Проводится оптимизация производительности для работы с большими коллекциями. Реализуется адаптивный дизайн для мобильных устройств. Добавляются темы оформления и кастомизация интерфейса. Выполняется комплексное тестирование и исправление ошибок. Результат этапа: готовое к использованию приложение с полным функционалом.</w:t>
      </w:r>
    </w:p>
    <w:p>
      <w:pPr>
        <w:pStyle w:val="Heading1"/>
      </w:pPr>
      <w:r>
        <w:t xml:space="preserve">6. Критерии приёмки</w:t>
      </w:r>
    </w:p>
    <w:p>
      <w:pPr>
        <w:pStyle w:val="Heading2"/>
      </w:pPr>
      <w:r>
        <w:t xml:space="preserve">6.1. Функциональные критерии</w:t>
      </w:r>
    </w:p>
    <w:p>
      <w:pPr>
        <w:pStyle w:val="ListParagraph"/>
        <w:numPr>
          <w:ilvl w:val="0"/>
          <w:numId w:val="2"/>
        </w:numPr>
        <w:spacing w:line="312"/>
      </w:pPr>
      <w:r>
        <w:rPr>
          <w:rFonts w:ascii="Times New Roman" w:cs="Times New Roman" w:eastAsia="Times New Roman" w:hAnsi="Times New Roman"/>
          <w:sz w:val="24"/>
          <w:szCs w:val="24"/>
        </w:rPr>
        <w:t xml:space="preserve">Скачивание видео с YouTube и минимум 5 других поддерживаемых платформ работает корректно.</w:t>
      </w:r>
    </w:p>
    <w:p>
      <w:pPr>
        <w:pStyle w:val="ListParagraph"/>
        <w:numPr>
          <w:ilvl w:val="0"/>
          <w:numId w:val="2"/>
        </w:numPr>
        <w:spacing w:line="312"/>
      </w:pPr>
      <w:r>
        <w:rPr>
          <w:rFonts w:ascii="Times New Roman" w:cs="Times New Roman" w:eastAsia="Times New Roman" w:hAnsi="Times New Roman"/>
          <w:sz w:val="24"/>
          <w:szCs w:val="24"/>
        </w:rPr>
        <w:t xml:space="preserve">Автоматическое отслеживание подписок и скачивание новых видео функционирует без ручного вмешательства.</w:t>
      </w:r>
    </w:p>
    <w:p>
      <w:pPr>
        <w:pStyle w:val="ListParagraph"/>
        <w:numPr>
          <w:ilvl w:val="0"/>
          <w:numId w:val="2"/>
        </w:numPr>
        <w:spacing w:line="312"/>
      </w:pPr>
      <w:r>
        <w:rPr>
          <w:rFonts w:ascii="Times New Roman" w:cs="Times New Roman" w:eastAsia="Times New Roman" w:hAnsi="Times New Roman"/>
          <w:sz w:val="24"/>
          <w:szCs w:val="24"/>
        </w:rPr>
        <w:t xml:space="preserve">Поиск по медиатеке возвращает релевантные результаты за время менее 500 миллисекунд для коллекций до 10000 элементов.</w:t>
      </w:r>
    </w:p>
    <w:p>
      <w:pPr>
        <w:pStyle w:val="ListParagraph"/>
        <w:numPr>
          <w:ilvl w:val="0"/>
          <w:numId w:val="2"/>
        </w:numPr>
        <w:spacing w:line="312"/>
      </w:pPr>
      <w:r>
        <w:rPr>
          <w:rFonts w:ascii="Times New Roman" w:cs="Times New Roman" w:eastAsia="Times New Roman" w:hAnsi="Times New Roman"/>
          <w:sz w:val="24"/>
          <w:szCs w:val="24"/>
        </w:rPr>
        <w:t xml:space="preserve">Видеоплеер корректно воспроизводит все популярные форматы (MP4, WebM, MKV) с поддержкой субтитров.</w:t>
      </w:r>
    </w:p>
    <w:p>
      <w:pPr>
        <w:pStyle w:val="ListParagraph"/>
        <w:numPr>
          <w:ilvl w:val="0"/>
          <w:numId w:val="2"/>
        </w:numPr>
        <w:spacing w:line="312"/>
      </w:pPr>
      <w:r>
        <w:rPr>
          <w:rFonts w:ascii="Times New Roman" w:cs="Times New Roman" w:eastAsia="Times New Roman" w:hAnsi="Times New Roman"/>
          <w:sz w:val="24"/>
          <w:szCs w:val="24"/>
        </w:rPr>
        <w:t xml:space="preserve">Очередь скачивания поддерживает параллельные загрузки и корректно обрабатывает ошибки сети.</w:t>
      </w:r>
    </w:p>
    <w:p>
      <w:pPr>
        <w:pStyle w:val="Heading2"/>
      </w:pPr>
      <w:r>
        <w:t xml:space="preserve">6.2. Нефункциональные критерии</w:t>
      </w:r>
    </w:p>
    <w:p>
      <w:pPr>
        <w:pStyle w:val="ListParagraph"/>
        <w:numPr>
          <w:ilvl w:val="0"/>
          <w:numId w:val="3"/>
        </w:numPr>
        <w:spacing w:line="312"/>
      </w:pPr>
      <w:r>
        <w:rPr>
          <w:rFonts w:ascii="Times New Roman" w:cs="Times New Roman" w:eastAsia="Times New Roman" w:hAnsi="Times New Roman"/>
          <w:sz w:val="24"/>
          <w:szCs w:val="24"/>
        </w:rPr>
        <w:t xml:space="preserve">Интерфейс корректно отображается в последних версиях Chrome, Firefox, Safari и Edge.</w:t>
      </w:r>
    </w:p>
    <w:p>
      <w:pPr>
        <w:pStyle w:val="ListParagraph"/>
        <w:numPr>
          <w:ilvl w:val="0"/>
          <w:numId w:val="3"/>
        </w:numPr>
        <w:spacing w:line="312"/>
      </w:pPr>
      <w:r>
        <w:rPr>
          <w:rFonts w:ascii="Times New Roman" w:cs="Times New Roman" w:eastAsia="Times New Roman" w:hAnsi="Times New Roman"/>
          <w:sz w:val="24"/>
          <w:szCs w:val="24"/>
        </w:rPr>
        <w:t xml:space="preserve">Адаптивный дизайн обеспечивает комфортную работу на устройствах с шириной экрана от 320px.</w:t>
      </w:r>
    </w:p>
    <w:p>
      <w:pPr>
        <w:pStyle w:val="ListParagraph"/>
        <w:numPr>
          <w:ilvl w:val="0"/>
          <w:numId w:val="3"/>
        </w:numPr>
        <w:spacing w:line="312"/>
      </w:pPr>
      <w:r>
        <w:rPr>
          <w:rFonts w:ascii="Times New Roman" w:cs="Times New Roman" w:eastAsia="Times New Roman" w:hAnsi="Times New Roman"/>
          <w:sz w:val="24"/>
          <w:szCs w:val="24"/>
        </w:rPr>
        <w:t xml:space="preserve">Время начальной загрузки приложения не превышает 3 секунд при нормальных условиях сети.</w:t>
      </w:r>
    </w:p>
    <w:p>
      <w:pPr>
        <w:pStyle w:val="ListParagraph"/>
        <w:numPr>
          <w:ilvl w:val="0"/>
          <w:numId w:val="3"/>
        </w:numPr>
        <w:spacing w:line="312"/>
      </w:pPr>
      <w:r>
        <w:rPr>
          <w:rFonts w:ascii="Times New Roman" w:cs="Times New Roman" w:eastAsia="Times New Roman" w:hAnsi="Times New Roman"/>
          <w:sz w:val="24"/>
          <w:szCs w:val="24"/>
        </w:rPr>
        <w:t xml:space="preserve">Код проходит статический анализ ESLint без критических ошибок и предупреждений.</w:t>
      </w:r>
    </w:p>
    <w:p>
      <w:pPr>
        <w:pStyle w:val="ListParagraph"/>
        <w:numPr>
          <w:ilvl w:val="0"/>
          <w:numId w:val="3"/>
        </w:numPr>
        <w:spacing w:line="312"/>
      </w:pPr>
      <w:r>
        <w:rPr>
          <w:rFonts w:ascii="Times New Roman" w:cs="Times New Roman" w:eastAsia="Times New Roman" w:hAnsi="Times New Roman"/>
          <w:sz w:val="24"/>
          <w:szCs w:val="24"/>
        </w:rPr>
        <w:t xml:space="preserve">Документация API доступна через встроенный интерфейс и актуальна.</w:t>
      </w:r>
    </w:p>
    <w:p>
      <w:pPr>
        <w:pStyle w:val="Heading1"/>
      </w:pPr>
      <w:r>
        <w:t xml:space="preserve">7. Приложения</w:t>
      </w:r>
    </w:p>
    <w:p>
      <w:pPr>
        <w:pStyle w:val="Heading2"/>
      </w:pPr>
      <w:r>
        <w:t xml:space="preserve">7.1. Пример структуры базы данных</w:t>
      </w:r>
    </w:p>
    <w:p>
      <w:pPr>
        <w:spacing w:line="312"/>
      </w:pPr>
      <w:r>
        <w:rPr>
          <w:rFonts w:ascii="Times New Roman" w:cs="Times New Roman" w:eastAsia="Times New Roman" w:hAnsi="Times New Roman"/>
          <w:sz w:val="24"/>
          <w:szCs w:val="24"/>
        </w:rPr>
        <w:t xml:space="preserve">Ниже представлена примерная схема базы данных, используемая в системе. Схема может быть уточнена в процессе разработки с учётом технических ограничений и требований производительности.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000"/>
        <w:gridCol w:w="5360"/>
      </w:tblGrid>
      <w:tr>
        <w:trPr>
          <w:tblHeader/>
        </w:trPr>
        <w:tc>
          <w:tcPr>
            <w:tcW w:type="dxa" w:w="200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Таблица</w:t>
            </w:r>
          </w:p>
        </w:tc>
        <w:tc>
          <w:tcPr>
            <w:tcW w:type="dxa" w:w="200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Ключевое поле</w:t>
            </w:r>
          </w:p>
        </w:tc>
        <w:tc>
          <w:tcPr>
            <w:tcW w:type="dxa" w:w="536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Основные поля</w:t>
            </w:r>
          </w:p>
        </w:tc>
      </w:tr>
      <w:tr>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Video</w:t>
            </w:r>
          </w:p>
        </w:tc>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id</w:t>
            </w:r>
          </w:p>
        </w:tc>
        <w:tc>
          <w:tcPr>
            <w:tcW w:type="dxa" w:w="53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title, description, duration, filePath, thumbnailUrl, quality, format, size, channelId, downloadedAt</w:t>
            </w:r>
          </w:p>
        </w:tc>
      </w:tr>
      <w:tr>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Channel</w:t>
            </w:r>
          </w:p>
        </w:tc>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id</w:t>
            </w:r>
          </w:p>
        </w:tc>
        <w:tc>
          <w:tcPr>
            <w:tcW w:type="dxa" w:w="53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name, platform, platformId, avatarUrl, subscriberCount, lastCheckedAt</w:t>
            </w:r>
          </w:p>
        </w:tc>
      </w:tr>
      <w:tr>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Subscription</w:t>
            </w:r>
          </w:p>
        </w:tc>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id</w:t>
            </w:r>
          </w:p>
        </w:tc>
        <w:tc>
          <w:tcPr>
            <w:tcW w:type="dxa" w:w="53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channelId, downloadDays, preferredQuality, outputFolder, isActive, checkInterval</w:t>
            </w:r>
          </w:p>
        </w:tc>
      </w:tr>
      <w:tr>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DownloadTask</w:t>
            </w:r>
          </w:p>
        </w:tc>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id</w:t>
            </w:r>
          </w:p>
        </w:tc>
        <w:tc>
          <w:tcPr>
            <w:tcW w:type="dxa" w:w="53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url, status, progress, priority, quality, format, createdAt, startedAt, completedAt, error</w:t>
            </w:r>
          </w:p>
        </w:tc>
      </w:tr>
      <w:tr>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WatchHistory</w:t>
            </w:r>
          </w:p>
        </w:tc>
        <w:tc>
          <w:tcPr>
            <w:tcW w:type="dxa" w:w="20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id</w:t>
            </w:r>
          </w:p>
        </w:tc>
        <w:tc>
          <w:tcPr>
            <w:tcW w:type="dxa" w:w="536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videoId, position, completed, lastWatchedAt, watchCount</w:t>
            </w:r>
          </w:p>
        </w:tc>
      </w:tr>
    </w:tbl>
    <w:p>
      <w:pPr>
        <w:spacing w:after="200" w:before="100"/>
        <w:jc w:val="center"/>
      </w:pPr>
      <w:r>
        <w:rPr>
          <w:rFonts w:ascii="Times New Roman" w:cs="Times New Roman" w:eastAsia="Times New Roman" w:hAnsi="Times New Roman"/>
          <w:i/>
          <w:iCs/>
          <w:color w:val="64748B"/>
          <w:sz w:val="20"/>
          <w:szCs w:val="20"/>
        </w:rPr>
        <w:t xml:space="preserve">Таблица 2. Основные сущности базы данных</w:t>
      </w:r>
    </w:p>
    <w:p>
      <w:pPr>
        <w:pStyle w:val="Heading2"/>
      </w:pPr>
      <w:r>
        <w:t xml:space="preserve">7.2. Пример API endpoints</w:t>
      </w:r>
    </w:p>
    <w:p>
      <w:pPr>
        <w:spacing w:line="312"/>
      </w:pPr>
      <w:r>
        <w:rPr>
          <w:rFonts w:ascii="Times New Roman" w:cs="Times New Roman" w:eastAsia="Times New Roman" w:hAnsi="Times New Roman"/>
          <w:sz w:val="24"/>
          <w:szCs w:val="24"/>
        </w:rPr>
        <w:t xml:space="preserve">Система предоставляет REST API для взаимодействия фронтенда с бэкендом. Ниже приведён список основных endpoints, которые должны быть реализованы в системе.</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680"/>
        <w:gridCol w:w="3180"/>
      </w:tblGrid>
      <w:tr>
        <w:trPr>
          <w:tblHeader/>
        </w:trPr>
        <w:tc>
          <w:tcPr>
            <w:tcW w:type="dxa" w:w="150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Метод</w:t>
            </w:r>
          </w:p>
        </w:tc>
        <w:tc>
          <w:tcPr>
            <w:tcW w:type="dxa" w:w="468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Endpoint</w:t>
            </w:r>
          </w:p>
        </w:tc>
        <w:tc>
          <w:tcPr>
            <w:tcW w:type="dxa" w:w="3180"/>
            <w:tcBorders>
              <w:top w:val="single" w:color="CBD5E1" w:sz="12"/>
              <w:left w:val="single" w:color="CBD5E1" w:sz="12"/>
              <w:bottom w:val="single" w:color="CBD5E1" w:sz="12"/>
              <w:right w:val="single" w:color="CBD5E1" w:sz="12"/>
            </w:tcBorders>
            <w:shd w:fill="F8FAFC" w:val="clear"/>
            <w:vAlign w:val="center"/>
          </w:tcPr>
          <w:p>
            <w:pPr>
              <w:jc w:val="center"/>
            </w:pPr>
            <w:r>
              <w:rPr>
                <w:rFonts w:ascii="Times New Roman" w:cs="Times New Roman" w:eastAsia="Times New Roman" w:hAnsi="Times New Roman"/>
                <w:b/>
                <w:bCs/>
                <w:sz w:val="22"/>
                <w:szCs w:val="22"/>
              </w:rPr>
              <w:t xml:space="preserve">Описание</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GET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/api/videos</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Список видео с пагинацией</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POST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/api/download</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Добавить задачу скачивания</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GET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/api/video-info?url=...</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Информация о видео по URL</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GET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/api/subscriptions</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Список подписок</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POST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/api/subscriptions</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Создать подписку</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GET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/api/queue</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Текущая очередь задач</w:t>
            </w:r>
          </w:p>
        </w:tc>
      </w:tr>
      <w:tr>
        <w:tc>
          <w:tcPr>
            <w:tcW w:type="dxa" w:w="1500"/>
            <w:tcBorders>
              <w:top w:val="single" w:color="CBD5E1" w:sz="12"/>
              <w:left w:val="single" w:color="CBD5E1" w:sz="12"/>
              <w:bottom w:val="single" w:color="CBD5E1" w:sz="12"/>
              <w:right w:val="single" w:color="CBD5E1" w:sz="12"/>
            </w:tcBorders>
          </w:tcPr>
          <w:p>
            <w:pPr>
              <w:jc w:val="center"/>
            </w:pPr>
            <w:r>
              <w:rPr>
                <w:rFonts w:ascii="Times New Roman" w:cs="Times New Roman" w:eastAsia="Times New Roman" w:hAnsi="Times New Roman"/>
                <w:sz w:val="22"/>
                <w:szCs w:val="22"/>
              </w:rPr>
              <w:t xml:space="preserve">GET</w:t>
            </w:r>
          </w:p>
        </w:tc>
        <w:tc>
          <w:tcPr>
            <w:tcW w:type="dxa" w:w="46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/api/stats</w:t>
            </w:r>
          </w:p>
        </w:tc>
        <w:tc>
          <w:tcPr>
            <w:tcW w:type="dxa" w:w="3180"/>
            <w:tcBorders>
              <w:top w:val="single" w:color="CBD5E1" w:sz="12"/>
              <w:left w:val="single" w:color="CBD5E1" w:sz="12"/>
              <w:bottom w:val="single" w:color="CBD5E1" w:sz="12"/>
              <w:right w:val="single" w:color="CBD5E1" w:sz="12"/>
            </w:tcBorders>
          </w:tcPr>
          <w:p>
            <w:r>
              <w:rPr>
                <w:rFonts w:ascii="Times New Roman" w:cs="Times New Roman" w:eastAsia="Times New Roman" w:hAnsi="Times New Roman"/>
                <w:sz w:val="22"/>
                <w:szCs w:val="22"/>
              </w:rPr>
              <w:t xml:space="preserve">Статистика системы</w:t>
            </w:r>
          </w:p>
        </w:tc>
      </w:tr>
    </w:tbl>
    <w:p>
      <w:pPr>
        <w:spacing w:after="200" w:before="100"/>
        <w:jc w:val="center"/>
      </w:pPr>
      <w:r>
        <w:rPr>
          <w:rFonts w:ascii="Times New Roman" w:cs="Times New Roman" w:eastAsia="Times New Roman" w:hAnsi="Times New Roman"/>
          <w:i/>
          <w:iCs/>
          <w:color w:val="64748B"/>
          <w:sz w:val="20"/>
          <w:szCs w:val="20"/>
        </w:rPr>
        <w:t xml:space="preserve">Таблица 3. Основные API endpoints</w:t>
      </w:r>
    </w:p>
    <w:p>
      <w:pPr>
        <w:pStyle w:val="Heading2"/>
      </w:pPr>
      <w:r>
        <w:t xml:space="preserve">7.3. Рекомендации по безопасности</w:t>
      </w:r>
    </w:p>
    <w:p>
      <w:pPr>
        <w:spacing w:line="312"/>
      </w:pPr>
      <w:r>
        <w:rPr>
          <w:rFonts w:ascii="Times New Roman" w:cs="Times New Roman" w:eastAsia="Times New Roman" w:hAnsi="Times New Roman"/>
          <w:sz w:val="24"/>
          <w:szCs w:val="24"/>
        </w:rPr>
        <w:t xml:space="preserve">Поскольку приложение предназначено для домашнего использования и развёртывается в локальной сети, требования к безопасности отличаются от публичных веб-сервисов. Тем не менее, рекомендуется предусмотреть базовую аутентификацию для защиты от несанкционированного доступа из локальной сети, валидацию всех входящих данных на сервере, ограничение доступа к файловой системе только к разрешённым директориям, использование HTTPS при доступе из внешней сети через обратный прокси, регулярное обновление зависимостей для устранения известных уязвимостей.</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ТЗ: YT-DLP Media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2026-02-24T07:22:41.814Z</dcterms:created>
  <dcterms:modified xsi:type="dcterms:W3CDTF">2026-02-24T07:22:41.814Z</dcterms:modified>
</cp:coreProperties>
</file>

<file path=docProps/custom.xml><?xml version="1.0" encoding="utf-8"?>
<Properties xmlns="http://schemas.openxmlformats.org/officeDocument/2006/custom-properties" xmlns:vt="http://schemas.openxmlformats.org/officeDocument/2006/docPropsVTypes"/>
</file>