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86969" w14:textId="77777777" w:rsidR="00262810" w:rsidRPr="009B6E91" w:rsidRDefault="00262810" w:rsidP="00C975D3">
      <w:pPr>
        <w:jc w:val="center"/>
        <w:rPr>
          <w:b/>
          <w:sz w:val="22"/>
          <w:szCs w:val="22"/>
        </w:rPr>
      </w:pPr>
    </w:p>
    <w:p w14:paraId="0780A303" w14:textId="77777777" w:rsidR="00262810" w:rsidRPr="009B6E91" w:rsidRDefault="00262810" w:rsidP="00C975D3">
      <w:pPr>
        <w:jc w:val="center"/>
        <w:rPr>
          <w:b/>
          <w:sz w:val="22"/>
          <w:szCs w:val="22"/>
        </w:rPr>
      </w:pPr>
    </w:p>
    <w:p w14:paraId="6CFA509A" w14:textId="77777777" w:rsidR="00262810" w:rsidRPr="009B6E91" w:rsidRDefault="00262810" w:rsidP="00C975D3">
      <w:pPr>
        <w:jc w:val="center"/>
        <w:rPr>
          <w:b/>
          <w:sz w:val="22"/>
          <w:szCs w:val="22"/>
        </w:rPr>
      </w:pPr>
    </w:p>
    <w:p w14:paraId="59F30BB8" w14:textId="77777777" w:rsidR="00262810" w:rsidRPr="009B6E91" w:rsidRDefault="00262810" w:rsidP="00C975D3">
      <w:pPr>
        <w:jc w:val="center"/>
        <w:rPr>
          <w:b/>
          <w:sz w:val="22"/>
          <w:szCs w:val="22"/>
        </w:rPr>
      </w:pPr>
    </w:p>
    <w:p w14:paraId="5C1581B6" w14:textId="77777777" w:rsidR="00262810" w:rsidRDefault="00262810" w:rsidP="00C975D3">
      <w:pPr>
        <w:jc w:val="center"/>
        <w:rPr>
          <w:b/>
          <w:sz w:val="22"/>
          <w:szCs w:val="22"/>
        </w:rPr>
      </w:pPr>
    </w:p>
    <w:p w14:paraId="401E0439" w14:textId="77777777" w:rsidR="009B6E91" w:rsidRDefault="009B6E91" w:rsidP="00C975D3">
      <w:pPr>
        <w:jc w:val="center"/>
        <w:rPr>
          <w:b/>
          <w:sz w:val="22"/>
          <w:szCs w:val="22"/>
        </w:rPr>
      </w:pPr>
    </w:p>
    <w:p w14:paraId="5A94E821" w14:textId="77777777" w:rsidR="009B6E91" w:rsidRDefault="009B6E91" w:rsidP="00C975D3">
      <w:pPr>
        <w:jc w:val="center"/>
        <w:rPr>
          <w:b/>
          <w:sz w:val="22"/>
          <w:szCs w:val="22"/>
        </w:rPr>
      </w:pPr>
    </w:p>
    <w:p w14:paraId="1D9A29A2" w14:textId="77777777" w:rsidR="009B6E91" w:rsidRDefault="009B6E91" w:rsidP="00C975D3">
      <w:pPr>
        <w:jc w:val="center"/>
        <w:rPr>
          <w:b/>
          <w:sz w:val="22"/>
          <w:szCs w:val="22"/>
        </w:rPr>
      </w:pPr>
    </w:p>
    <w:p w14:paraId="3E3BF80E" w14:textId="77777777" w:rsidR="009B6E91" w:rsidRDefault="009B6E91" w:rsidP="00C975D3">
      <w:pPr>
        <w:jc w:val="center"/>
        <w:rPr>
          <w:b/>
          <w:sz w:val="22"/>
          <w:szCs w:val="22"/>
        </w:rPr>
      </w:pPr>
    </w:p>
    <w:p w14:paraId="1DA80083" w14:textId="77777777" w:rsidR="009B6E91" w:rsidRDefault="009B6E91" w:rsidP="00C975D3">
      <w:pPr>
        <w:jc w:val="center"/>
        <w:rPr>
          <w:b/>
          <w:sz w:val="22"/>
          <w:szCs w:val="22"/>
        </w:rPr>
      </w:pPr>
    </w:p>
    <w:p w14:paraId="512869BF" w14:textId="77777777" w:rsidR="009B6E91" w:rsidRPr="009B6E91" w:rsidRDefault="009B6E91" w:rsidP="00C975D3">
      <w:pPr>
        <w:jc w:val="center"/>
        <w:rPr>
          <w:b/>
          <w:sz w:val="22"/>
          <w:szCs w:val="22"/>
        </w:rPr>
      </w:pPr>
    </w:p>
    <w:p w14:paraId="166D9B28" w14:textId="77777777" w:rsidR="00262810" w:rsidRPr="009B6E91" w:rsidRDefault="00262810" w:rsidP="00C975D3">
      <w:pPr>
        <w:jc w:val="center"/>
        <w:rPr>
          <w:b/>
          <w:sz w:val="30"/>
          <w:szCs w:val="22"/>
        </w:rPr>
      </w:pPr>
    </w:p>
    <w:p w14:paraId="05E60E0C" w14:textId="77777777" w:rsidR="00262810" w:rsidRPr="009B6E91" w:rsidRDefault="00041C43" w:rsidP="00C975D3">
      <w:pPr>
        <w:jc w:val="center"/>
        <w:rPr>
          <w:rFonts w:ascii="Arial" w:hAnsi="Arial"/>
          <w:b/>
          <w:sz w:val="36"/>
          <w:szCs w:val="22"/>
        </w:rPr>
      </w:pPr>
      <w:r w:rsidRPr="009B6E91">
        <w:rPr>
          <w:rFonts w:ascii="Arial" w:hAnsi="Arial"/>
          <w:b/>
          <w:sz w:val="36"/>
          <w:szCs w:val="22"/>
        </w:rPr>
        <w:t>&lt;Client</w:t>
      </w:r>
      <w:r w:rsidR="00EE5501" w:rsidRPr="009B6E91">
        <w:rPr>
          <w:rFonts w:ascii="Arial" w:hAnsi="Arial"/>
          <w:b/>
          <w:sz w:val="36"/>
          <w:szCs w:val="22"/>
        </w:rPr>
        <w:t xml:space="preserve"> Name</w:t>
      </w:r>
      <w:r w:rsidRPr="009B6E91">
        <w:rPr>
          <w:rFonts w:ascii="Arial" w:hAnsi="Arial"/>
          <w:b/>
          <w:sz w:val="36"/>
          <w:szCs w:val="22"/>
        </w:rPr>
        <w:t>&gt;</w:t>
      </w:r>
      <w:r w:rsidR="00262810" w:rsidRPr="009B6E91">
        <w:rPr>
          <w:rFonts w:ascii="Arial" w:hAnsi="Arial"/>
          <w:b/>
          <w:sz w:val="36"/>
          <w:szCs w:val="22"/>
        </w:rPr>
        <w:t xml:space="preserve"> </w:t>
      </w:r>
    </w:p>
    <w:p w14:paraId="65B5A4E5" w14:textId="77777777" w:rsidR="00262810" w:rsidRPr="009B6E91" w:rsidRDefault="00262810" w:rsidP="00C975D3">
      <w:pPr>
        <w:jc w:val="center"/>
        <w:rPr>
          <w:rFonts w:ascii="Arial" w:hAnsi="Arial"/>
          <w:b/>
          <w:sz w:val="36"/>
          <w:szCs w:val="22"/>
        </w:rPr>
      </w:pPr>
    </w:p>
    <w:p w14:paraId="0483CA6C" w14:textId="77777777" w:rsidR="00262810" w:rsidRPr="009B6E91" w:rsidRDefault="00EE5501" w:rsidP="00C975D3">
      <w:pPr>
        <w:jc w:val="center"/>
        <w:rPr>
          <w:rFonts w:ascii="Arial" w:hAnsi="Arial"/>
          <w:b/>
          <w:sz w:val="36"/>
          <w:szCs w:val="22"/>
        </w:rPr>
      </w:pPr>
      <w:r w:rsidRPr="009B6E91">
        <w:rPr>
          <w:rFonts w:ascii="Arial" w:hAnsi="Arial"/>
          <w:b/>
          <w:sz w:val="36"/>
          <w:szCs w:val="22"/>
        </w:rPr>
        <w:t xml:space="preserve">Data Backup </w:t>
      </w:r>
      <w:r w:rsidR="00262810" w:rsidRPr="009B6E91">
        <w:rPr>
          <w:rFonts w:ascii="Arial" w:hAnsi="Arial"/>
          <w:b/>
          <w:sz w:val="36"/>
          <w:szCs w:val="22"/>
        </w:rPr>
        <w:t>Plan</w:t>
      </w:r>
      <w:r w:rsidRPr="009B6E91">
        <w:rPr>
          <w:rFonts w:ascii="Arial" w:hAnsi="Arial"/>
          <w:b/>
          <w:sz w:val="36"/>
          <w:szCs w:val="22"/>
        </w:rPr>
        <w:t xml:space="preserve"> Template</w:t>
      </w:r>
    </w:p>
    <w:p w14:paraId="4EF953EC" w14:textId="77777777" w:rsidR="00262810" w:rsidRPr="009B6E91" w:rsidRDefault="00262810" w:rsidP="00C975D3">
      <w:pPr>
        <w:rPr>
          <w:b/>
          <w:sz w:val="30"/>
          <w:szCs w:val="22"/>
        </w:rPr>
      </w:pPr>
    </w:p>
    <w:p w14:paraId="4E155189" w14:textId="77777777" w:rsidR="00262810" w:rsidRPr="009B6E91" w:rsidRDefault="00262810" w:rsidP="00C975D3">
      <w:pPr>
        <w:rPr>
          <w:b/>
          <w:sz w:val="22"/>
          <w:szCs w:val="22"/>
        </w:rPr>
      </w:pPr>
    </w:p>
    <w:p w14:paraId="22E5D594" w14:textId="77777777" w:rsidR="00262810" w:rsidRPr="009B6E91" w:rsidRDefault="00262810" w:rsidP="00C975D3">
      <w:pPr>
        <w:rPr>
          <w:b/>
          <w:sz w:val="22"/>
          <w:szCs w:val="22"/>
        </w:rPr>
      </w:pPr>
    </w:p>
    <w:p w14:paraId="663F5C50" w14:textId="77777777" w:rsidR="00262810" w:rsidRPr="009B6E91" w:rsidRDefault="00262810" w:rsidP="00C975D3">
      <w:pPr>
        <w:rPr>
          <w:b/>
          <w:sz w:val="22"/>
          <w:szCs w:val="22"/>
        </w:rPr>
      </w:pPr>
    </w:p>
    <w:p w14:paraId="27C56931" w14:textId="77777777" w:rsidR="00262810" w:rsidRPr="009B6E91" w:rsidRDefault="00262810" w:rsidP="00C975D3">
      <w:pPr>
        <w:rPr>
          <w:b/>
          <w:sz w:val="22"/>
          <w:szCs w:val="22"/>
        </w:rPr>
      </w:pPr>
    </w:p>
    <w:p w14:paraId="5B614781" w14:textId="77777777" w:rsidR="00262810" w:rsidRPr="009B6E91" w:rsidRDefault="00262810" w:rsidP="00C975D3">
      <w:pPr>
        <w:rPr>
          <w:b/>
          <w:sz w:val="22"/>
          <w:szCs w:val="22"/>
        </w:rPr>
      </w:pPr>
    </w:p>
    <w:p w14:paraId="3E00FD60" w14:textId="77777777" w:rsidR="00262810" w:rsidRPr="009B6E91" w:rsidRDefault="00262810" w:rsidP="00C975D3">
      <w:pPr>
        <w:rPr>
          <w:b/>
          <w:sz w:val="22"/>
          <w:szCs w:val="22"/>
        </w:rPr>
      </w:pPr>
    </w:p>
    <w:p w14:paraId="470519BA" w14:textId="77777777" w:rsidR="00262810" w:rsidRDefault="00262810" w:rsidP="00C975D3">
      <w:pPr>
        <w:rPr>
          <w:b/>
          <w:sz w:val="22"/>
          <w:szCs w:val="22"/>
        </w:rPr>
      </w:pPr>
    </w:p>
    <w:p w14:paraId="29B8C3D9" w14:textId="77777777" w:rsidR="00CC68BA" w:rsidRDefault="00CC68BA" w:rsidP="00C975D3">
      <w:pPr>
        <w:rPr>
          <w:b/>
          <w:sz w:val="22"/>
          <w:szCs w:val="22"/>
        </w:rPr>
      </w:pPr>
    </w:p>
    <w:p w14:paraId="303E160D" w14:textId="77777777" w:rsidR="00CC68BA" w:rsidRDefault="00CC68BA" w:rsidP="00C975D3">
      <w:pPr>
        <w:rPr>
          <w:b/>
          <w:sz w:val="22"/>
          <w:szCs w:val="22"/>
        </w:rPr>
      </w:pPr>
    </w:p>
    <w:p w14:paraId="58E0CFBB" w14:textId="77777777" w:rsidR="00CC68BA" w:rsidRDefault="00CC68BA" w:rsidP="00C975D3">
      <w:pPr>
        <w:rPr>
          <w:b/>
          <w:sz w:val="22"/>
          <w:szCs w:val="22"/>
        </w:rPr>
      </w:pPr>
    </w:p>
    <w:p w14:paraId="438E1F10" w14:textId="77777777" w:rsidR="00CC68BA" w:rsidRDefault="00CC68BA" w:rsidP="00C975D3">
      <w:pPr>
        <w:rPr>
          <w:b/>
          <w:sz w:val="22"/>
          <w:szCs w:val="22"/>
        </w:rPr>
      </w:pPr>
    </w:p>
    <w:p w14:paraId="3E4A7264" w14:textId="77777777" w:rsidR="00CC68BA" w:rsidRDefault="00CC68BA" w:rsidP="00C975D3">
      <w:pPr>
        <w:rPr>
          <w:b/>
          <w:sz w:val="22"/>
          <w:szCs w:val="22"/>
        </w:rPr>
      </w:pPr>
    </w:p>
    <w:p w14:paraId="49134E67" w14:textId="77777777" w:rsidR="00CC68BA" w:rsidRDefault="00CC68BA" w:rsidP="00C975D3">
      <w:pPr>
        <w:rPr>
          <w:b/>
          <w:sz w:val="22"/>
          <w:szCs w:val="22"/>
        </w:rPr>
      </w:pPr>
    </w:p>
    <w:p w14:paraId="04B3AABA" w14:textId="77777777" w:rsidR="00CC68BA" w:rsidRDefault="00CC68BA" w:rsidP="00C975D3">
      <w:pPr>
        <w:rPr>
          <w:b/>
          <w:sz w:val="22"/>
          <w:szCs w:val="22"/>
        </w:rPr>
      </w:pPr>
    </w:p>
    <w:p w14:paraId="7BA944DC" w14:textId="77777777" w:rsidR="00CC68BA" w:rsidRDefault="00CC68BA" w:rsidP="00C975D3">
      <w:pPr>
        <w:rPr>
          <w:b/>
          <w:sz w:val="22"/>
          <w:szCs w:val="22"/>
        </w:rPr>
      </w:pPr>
    </w:p>
    <w:p w14:paraId="27C39AF8" w14:textId="77777777" w:rsidR="00CC68BA" w:rsidRDefault="00CC68BA" w:rsidP="00C975D3">
      <w:pPr>
        <w:rPr>
          <w:b/>
          <w:sz w:val="22"/>
          <w:szCs w:val="22"/>
        </w:rPr>
      </w:pPr>
    </w:p>
    <w:p w14:paraId="161CD711" w14:textId="77777777" w:rsidR="00CC68BA" w:rsidRDefault="00CC68BA" w:rsidP="00C975D3">
      <w:pPr>
        <w:rPr>
          <w:b/>
          <w:sz w:val="22"/>
          <w:szCs w:val="22"/>
        </w:rPr>
      </w:pPr>
    </w:p>
    <w:p w14:paraId="6B7358C7" w14:textId="77777777" w:rsidR="00CC68BA" w:rsidRDefault="00CC68BA" w:rsidP="00C975D3">
      <w:pPr>
        <w:rPr>
          <w:b/>
          <w:sz w:val="22"/>
          <w:szCs w:val="22"/>
        </w:rPr>
      </w:pPr>
    </w:p>
    <w:p w14:paraId="4321AD93" w14:textId="77777777" w:rsidR="00CC68BA" w:rsidRDefault="00CC68BA" w:rsidP="00C975D3">
      <w:pPr>
        <w:rPr>
          <w:b/>
          <w:sz w:val="22"/>
          <w:szCs w:val="22"/>
        </w:rPr>
      </w:pPr>
    </w:p>
    <w:p w14:paraId="7E0CADCD" w14:textId="77777777" w:rsidR="00CC68BA" w:rsidRDefault="00CC68BA" w:rsidP="00C975D3">
      <w:pPr>
        <w:rPr>
          <w:b/>
          <w:sz w:val="22"/>
          <w:szCs w:val="22"/>
        </w:rPr>
      </w:pPr>
    </w:p>
    <w:p w14:paraId="477483AA" w14:textId="77777777" w:rsidR="00CC68BA" w:rsidRDefault="00CC68BA" w:rsidP="00C975D3">
      <w:pPr>
        <w:rPr>
          <w:b/>
          <w:sz w:val="22"/>
          <w:szCs w:val="22"/>
        </w:rPr>
      </w:pPr>
    </w:p>
    <w:p w14:paraId="5BEBE3B4" w14:textId="77777777" w:rsidR="00CC68BA" w:rsidRDefault="00CC68BA" w:rsidP="00CC68BA">
      <w:pPr>
        <w:tabs>
          <w:tab w:val="left" w:pos="4197"/>
        </w:tabs>
        <w:rPr>
          <w:b/>
          <w:sz w:val="22"/>
          <w:szCs w:val="22"/>
        </w:rPr>
      </w:pPr>
    </w:p>
    <w:p w14:paraId="038B4D28" w14:textId="77777777" w:rsidR="00CC68BA" w:rsidRPr="009B6E91" w:rsidRDefault="00CC68BA" w:rsidP="00C975D3">
      <w:pPr>
        <w:rPr>
          <w:b/>
          <w:sz w:val="22"/>
          <w:szCs w:val="22"/>
        </w:rPr>
      </w:pPr>
    </w:p>
    <w:p w14:paraId="121BA611" w14:textId="77777777" w:rsidR="00262810" w:rsidRPr="009B6E91" w:rsidRDefault="00262810" w:rsidP="00C975D3">
      <w:pPr>
        <w:rPr>
          <w:b/>
          <w:sz w:val="22"/>
          <w:szCs w:val="22"/>
        </w:rPr>
      </w:pPr>
    </w:p>
    <w:p w14:paraId="49BE85EF" w14:textId="77777777" w:rsidR="00262810" w:rsidRPr="009B6E91" w:rsidRDefault="00262810" w:rsidP="00C975D3">
      <w:pPr>
        <w:rPr>
          <w:b/>
          <w:sz w:val="22"/>
          <w:szCs w:val="22"/>
        </w:rPr>
      </w:pPr>
    </w:p>
    <w:p w14:paraId="2D24FEA9" w14:textId="6CBA410A" w:rsidR="00262810" w:rsidRPr="009B6E91" w:rsidRDefault="00CC68BA" w:rsidP="00C975D3">
      <w:pPr>
        <w:rPr>
          <w:b/>
          <w:sz w:val="22"/>
          <w:szCs w:val="22"/>
        </w:rPr>
      </w:pPr>
      <w:r>
        <w:rPr>
          <w:b/>
          <w:sz w:val="22"/>
          <w:szCs w:val="22"/>
        </w:rPr>
        <w:t xml:space="preserve">                                              </w:t>
      </w:r>
      <w:r w:rsidR="00D4795D" w:rsidRPr="00707E51">
        <w:rPr>
          <w:b/>
          <w:noProof/>
          <w:sz w:val="22"/>
          <w:szCs w:val="22"/>
        </w:rPr>
        <w:drawing>
          <wp:inline distT="0" distB="0" distL="0" distR="0" wp14:anchorId="0BD48789" wp14:editId="6F781493">
            <wp:extent cx="2552700" cy="600075"/>
            <wp:effectExtent l="0" t="0" r="0" b="0"/>
            <wp:docPr id="1"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close 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600075"/>
                    </a:xfrm>
                    <a:prstGeom prst="rect">
                      <a:avLst/>
                    </a:prstGeom>
                    <a:noFill/>
                    <a:ln>
                      <a:noFill/>
                    </a:ln>
                  </pic:spPr>
                </pic:pic>
              </a:graphicData>
            </a:graphic>
          </wp:inline>
        </w:drawing>
      </w:r>
    </w:p>
    <w:p w14:paraId="7F4A7541" w14:textId="77777777" w:rsidR="005F7EAA" w:rsidRPr="009B6E91" w:rsidRDefault="005F7EAA" w:rsidP="00C975D3">
      <w:pPr>
        <w:rPr>
          <w:b/>
          <w:sz w:val="22"/>
          <w:szCs w:val="22"/>
        </w:rPr>
      </w:pPr>
    </w:p>
    <w:p w14:paraId="668132FA" w14:textId="77777777" w:rsidR="00EE5501" w:rsidRPr="009B6E91" w:rsidRDefault="00EE5501" w:rsidP="00C975D3">
      <w:pPr>
        <w:rPr>
          <w:b/>
          <w:sz w:val="22"/>
          <w:szCs w:val="22"/>
        </w:rPr>
      </w:pPr>
    </w:p>
    <w:p w14:paraId="058D7E1C" w14:textId="77777777" w:rsidR="00EE5501" w:rsidRPr="009B6E91" w:rsidRDefault="00EE5501" w:rsidP="00C975D3">
      <w:pPr>
        <w:rPr>
          <w:rFonts w:ascii="Arial" w:hAnsi="Arial" w:cs="Arial"/>
          <w:b/>
          <w:sz w:val="22"/>
          <w:szCs w:val="22"/>
        </w:rPr>
      </w:pPr>
      <w:r w:rsidRPr="009B6E91">
        <w:rPr>
          <w:rFonts w:ascii="Arial" w:hAnsi="Arial" w:cs="Arial"/>
          <w:b/>
          <w:sz w:val="22"/>
          <w:szCs w:val="22"/>
        </w:rPr>
        <w:br w:type="page"/>
      </w:r>
    </w:p>
    <w:p w14:paraId="202BB11F" w14:textId="77777777" w:rsidR="00262810" w:rsidRPr="009B6E91" w:rsidRDefault="00262810" w:rsidP="00C975D3">
      <w:pPr>
        <w:rPr>
          <w:rFonts w:ascii="Arial" w:hAnsi="Arial" w:cs="Arial"/>
          <w:b/>
          <w:sz w:val="22"/>
          <w:szCs w:val="22"/>
        </w:rPr>
      </w:pPr>
    </w:p>
    <w:p w14:paraId="4736A789" w14:textId="77777777" w:rsidR="00262810" w:rsidRPr="009B6E91" w:rsidRDefault="005F7EAA" w:rsidP="00C975D3">
      <w:pPr>
        <w:rPr>
          <w:rFonts w:ascii="Arial" w:hAnsi="Arial"/>
          <w:b/>
          <w:sz w:val="22"/>
          <w:szCs w:val="22"/>
        </w:rPr>
      </w:pPr>
      <w:r w:rsidRPr="009B6E91">
        <w:rPr>
          <w:rFonts w:ascii="Arial" w:hAnsi="Arial"/>
          <w:b/>
          <w:sz w:val="22"/>
          <w:szCs w:val="22"/>
        </w:rPr>
        <w:t>Revisions Control Page</w:t>
      </w:r>
    </w:p>
    <w:p w14:paraId="16C6123B" w14:textId="77777777" w:rsidR="00262810" w:rsidRPr="009B6E91" w:rsidRDefault="00262810" w:rsidP="00C975D3">
      <w:pPr>
        <w:jc w:val="center"/>
        <w:rPr>
          <w:rFonts w:ascii="Times New Roman" w:hAnsi="Times New Roman"/>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38"/>
        <w:gridCol w:w="4680"/>
        <w:gridCol w:w="3240"/>
      </w:tblGrid>
      <w:tr w:rsidR="00262810" w:rsidRPr="005813B4" w14:paraId="59B676BB" w14:textId="77777777">
        <w:tblPrEx>
          <w:tblCellMar>
            <w:top w:w="0" w:type="dxa"/>
            <w:bottom w:w="0" w:type="dxa"/>
          </w:tblCellMar>
        </w:tblPrEx>
        <w:tc>
          <w:tcPr>
            <w:tcW w:w="1638" w:type="dxa"/>
            <w:tcBorders>
              <w:top w:val="single" w:sz="12" w:space="0" w:color="auto"/>
              <w:left w:val="single" w:sz="12" w:space="0" w:color="auto"/>
              <w:bottom w:val="single" w:sz="12" w:space="0" w:color="auto"/>
              <w:right w:val="single" w:sz="12" w:space="0" w:color="auto"/>
            </w:tcBorders>
          </w:tcPr>
          <w:p w14:paraId="47B624A5" w14:textId="77777777" w:rsidR="00262810" w:rsidRPr="005813B4" w:rsidRDefault="00262810" w:rsidP="00C975D3">
            <w:pPr>
              <w:jc w:val="center"/>
              <w:rPr>
                <w:rFonts w:ascii="Calibri" w:hAnsi="Calibri" w:cs="Calibri"/>
                <w:b/>
                <w:sz w:val="18"/>
                <w:szCs w:val="22"/>
              </w:rPr>
            </w:pPr>
            <w:r w:rsidRPr="005813B4">
              <w:rPr>
                <w:rFonts w:ascii="Calibri" w:hAnsi="Calibri" w:cs="Calibri"/>
                <w:b/>
                <w:sz w:val="18"/>
                <w:szCs w:val="22"/>
              </w:rPr>
              <w:t>Date</w:t>
            </w:r>
          </w:p>
        </w:tc>
        <w:tc>
          <w:tcPr>
            <w:tcW w:w="4680" w:type="dxa"/>
            <w:tcBorders>
              <w:top w:val="single" w:sz="12" w:space="0" w:color="auto"/>
              <w:left w:val="single" w:sz="12" w:space="0" w:color="auto"/>
              <w:bottom w:val="single" w:sz="12" w:space="0" w:color="auto"/>
              <w:right w:val="single" w:sz="12" w:space="0" w:color="auto"/>
            </w:tcBorders>
          </w:tcPr>
          <w:p w14:paraId="31A8A529" w14:textId="77777777" w:rsidR="00262810" w:rsidRPr="005813B4" w:rsidRDefault="00366B9C" w:rsidP="00C975D3">
            <w:pPr>
              <w:jc w:val="center"/>
              <w:rPr>
                <w:rFonts w:ascii="Calibri" w:hAnsi="Calibri" w:cs="Calibri"/>
                <w:b/>
                <w:sz w:val="18"/>
                <w:szCs w:val="22"/>
              </w:rPr>
            </w:pPr>
            <w:r w:rsidRPr="005813B4">
              <w:rPr>
                <w:rFonts w:ascii="Calibri" w:hAnsi="Calibri" w:cs="Calibri"/>
                <w:b/>
                <w:sz w:val="18"/>
                <w:szCs w:val="22"/>
              </w:rPr>
              <w:t>S</w:t>
            </w:r>
            <w:r w:rsidR="00262810" w:rsidRPr="005813B4">
              <w:rPr>
                <w:rFonts w:ascii="Calibri" w:hAnsi="Calibri" w:cs="Calibri"/>
                <w:b/>
                <w:sz w:val="18"/>
                <w:szCs w:val="22"/>
              </w:rPr>
              <w:t xml:space="preserve">ummary </w:t>
            </w:r>
            <w:r w:rsidRPr="005813B4">
              <w:rPr>
                <w:rFonts w:ascii="Calibri" w:hAnsi="Calibri" w:cs="Calibri"/>
                <w:b/>
                <w:sz w:val="18"/>
                <w:szCs w:val="22"/>
              </w:rPr>
              <w:t>o</w:t>
            </w:r>
            <w:r w:rsidR="00262810" w:rsidRPr="005813B4">
              <w:rPr>
                <w:rFonts w:ascii="Calibri" w:hAnsi="Calibri" w:cs="Calibri"/>
                <w:b/>
                <w:sz w:val="18"/>
                <w:szCs w:val="22"/>
              </w:rPr>
              <w:t>f Changes Made</w:t>
            </w:r>
          </w:p>
        </w:tc>
        <w:tc>
          <w:tcPr>
            <w:tcW w:w="3240" w:type="dxa"/>
            <w:tcBorders>
              <w:top w:val="single" w:sz="12" w:space="0" w:color="auto"/>
              <w:left w:val="single" w:sz="12" w:space="0" w:color="auto"/>
              <w:bottom w:val="single" w:sz="12" w:space="0" w:color="auto"/>
              <w:right w:val="single" w:sz="12" w:space="0" w:color="auto"/>
            </w:tcBorders>
          </w:tcPr>
          <w:p w14:paraId="2DD4D9DB" w14:textId="77777777" w:rsidR="00262810" w:rsidRPr="005813B4" w:rsidRDefault="00262810" w:rsidP="00C975D3">
            <w:pPr>
              <w:jc w:val="center"/>
              <w:rPr>
                <w:rFonts w:ascii="Calibri" w:hAnsi="Calibri" w:cs="Calibri"/>
                <w:b/>
                <w:sz w:val="18"/>
                <w:szCs w:val="22"/>
              </w:rPr>
            </w:pPr>
            <w:r w:rsidRPr="005813B4">
              <w:rPr>
                <w:rFonts w:ascii="Calibri" w:hAnsi="Calibri" w:cs="Calibri"/>
                <w:b/>
                <w:sz w:val="18"/>
                <w:szCs w:val="22"/>
              </w:rPr>
              <w:t>Changes Made By (Name)</w:t>
            </w:r>
          </w:p>
        </w:tc>
      </w:tr>
      <w:tr w:rsidR="00262810" w:rsidRPr="009B6E91" w14:paraId="44AFA55F" w14:textId="77777777">
        <w:tblPrEx>
          <w:tblCellMar>
            <w:top w:w="0" w:type="dxa"/>
            <w:bottom w:w="0" w:type="dxa"/>
          </w:tblCellMar>
        </w:tblPrEx>
        <w:tc>
          <w:tcPr>
            <w:tcW w:w="1638" w:type="dxa"/>
            <w:tcBorders>
              <w:top w:val="nil"/>
            </w:tcBorders>
          </w:tcPr>
          <w:p w14:paraId="47F5CB69" w14:textId="77777777" w:rsidR="00262810" w:rsidRPr="009B6E91" w:rsidRDefault="00262810" w:rsidP="00C975D3">
            <w:pPr>
              <w:jc w:val="center"/>
              <w:rPr>
                <w:sz w:val="22"/>
                <w:szCs w:val="22"/>
              </w:rPr>
            </w:pPr>
          </w:p>
        </w:tc>
        <w:tc>
          <w:tcPr>
            <w:tcW w:w="4680" w:type="dxa"/>
            <w:tcBorders>
              <w:top w:val="nil"/>
            </w:tcBorders>
          </w:tcPr>
          <w:p w14:paraId="3B894F11" w14:textId="77777777" w:rsidR="00262810" w:rsidRPr="009B6E91" w:rsidRDefault="00262810" w:rsidP="00C975D3">
            <w:pPr>
              <w:jc w:val="center"/>
              <w:rPr>
                <w:sz w:val="22"/>
                <w:szCs w:val="22"/>
              </w:rPr>
            </w:pPr>
          </w:p>
        </w:tc>
        <w:tc>
          <w:tcPr>
            <w:tcW w:w="3240" w:type="dxa"/>
            <w:tcBorders>
              <w:top w:val="nil"/>
            </w:tcBorders>
          </w:tcPr>
          <w:p w14:paraId="1DAB0370" w14:textId="77777777" w:rsidR="00262810" w:rsidRPr="009B6E91" w:rsidRDefault="00262810" w:rsidP="00C975D3">
            <w:pPr>
              <w:jc w:val="center"/>
              <w:rPr>
                <w:sz w:val="22"/>
                <w:szCs w:val="22"/>
              </w:rPr>
            </w:pPr>
          </w:p>
        </w:tc>
      </w:tr>
      <w:tr w:rsidR="00262810" w:rsidRPr="009B6E91" w14:paraId="0CCDC8A8" w14:textId="77777777">
        <w:tblPrEx>
          <w:tblCellMar>
            <w:top w:w="0" w:type="dxa"/>
            <w:bottom w:w="0" w:type="dxa"/>
          </w:tblCellMar>
        </w:tblPrEx>
        <w:tc>
          <w:tcPr>
            <w:tcW w:w="1638" w:type="dxa"/>
          </w:tcPr>
          <w:p w14:paraId="21680481" w14:textId="77777777" w:rsidR="00262810" w:rsidRPr="009B6E91" w:rsidRDefault="00262810" w:rsidP="00C975D3">
            <w:pPr>
              <w:jc w:val="center"/>
              <w:rPr>
                <w:sz w:val="22"/>
                <w:szCs w:val="22"/>
              </w:rPr>
            </w:pPr>
          </w:p>
        </w:tc>
        <w:tc>
          <w:tcPr>
            <w:tcW w:w="4680" w:type="dxa"/>
          </w:tcPr>
          <w:p w14:paraId="2E819E48" w14:textId="77777777" w:rsidR="00262810" w:rsidRPr="009B6E91" w:rsidRDefault="00262810" w:rsidP="00C975D3">
            <w:pPr>
              <w:jc w:val="center"/>
              <w:rPr>
                <w:sz w:val="22"/>
                <w:szCs w:val="22"/>
              </w:rPr>
            </w:pPr>
          </w:p>
        </w:tc>
        <w:tc>
          <w:tcPr>
            <w:tcW w:w="3240" w:type="dxa"/>
          </w:tcPr>
          <w:p w14:paraId="3DA20CB1" w14:textId="77777777" w:rsidR="00262810" w:rsidRPr="009B6E91" w:rsidRDefault="00262810" w:rsidP="00C975D3">
            <w:pPr>
              <w:jc w:val="center"/>
              <w:rPr>
                <w:sz w:val="22"/>
                <w:szCs w:val="22"/>
              </w:rPr>
            </w:pPr>
          </w:p>
        </w:tc>
      </w:tr>
      <w:tr w:rsidR="00262810" w:rsidRPr="009B6E91" w14:paraId="2469E2B6" w14:textId="77777777">
        <w:tblPrEx>
          <w:tblCellMar>
            <w:top w:w="0" w:type="dxa"/>
            <w:bottom w:w="0" w:type="dxa"/>
          </w:tblCellMar>
        </w:tblPrEx>
        <w:tc>
          <w:tcPr>
            <w:tcW w:w="1638" w:type="dxa"/>
          </w:tcPr>
          <w:p w14:paraId="4D978D27" w14:textId="77777777" w:rsidR="00262810" w:rsidRPr="009B6E91" w:rsidRDefault="00262810" w:rsidP="00C975D3">
            <w:pPr>
              <w:jc w:val="center"/>
              <w:rPr>
                <w:sz w:val="22"/>
                <w:szCs w:val="22"/>
              </w:rPr>
            </w:pPr>
          </w:p>
        </w:tc>
        <w:tc>
          <w:tcPr>
            <w:tcW w:w="4680" w:type="dxa"/>
          </w:tcPr>
          <w:p w14:paraId="4A0EECE1" w14:textId="77777777" w:rsidR="00262810" w:rsidRPr="009B6E91" w:rsidRDefault="00262810" w:rsidP="00C975D3">
            <w:pPr>
              <w:jc w:val="center"/>
              <w:rPr>
                <w:sz w:val="22"/>
                <w:szCs w:val="22"/>
              </w:rPr>
            </w:pPr>
          </w:p>
        </w:tc>
        <w:tc>
          <w:tcPr>
            <w:tcW w:w="3240" w:type="dxa"/>
          </w:tcPr>
          <w:p w14:paraId="39A25A2A" w14:textId="77777777" w:rsidR="00262810" w:rsidRPr="009B6E91" w:rsidRDefault="00262810" w:rsidP="00C975D3">
            <w:pPr>
              <w:jc w:val="center"/>
              <w:rPr>
                <w:sz w:val="22"/>
                <w:szCs w:val="22"/>
              </w:rPr>
            </w:pPr>
          </w:p>
        </w:tc>
      </w:tr>
      <w:tr w:rsidR="00262810" w:rsidRPr="009B6E91" w14:paraId="3B4A5F4E" w14:textId="77777777">
        <w:tblPrEx>
          <w:tblCellMar>
            <w:top w:w="0" w:type="dxa"/>
            <w:bottom w:w="0" w:type="dxa"/>
          </w:tblCellMar>
        </w:tblPrEx>
        <w:tc>
          <w:tcPr>
            <w:tcW w:w="1638" w:type="dxa"/>
          </w:tcPr>
          <w:p w14:paraId="0D2B37B6" w14:textId="77777777" w:rsidR="00262810" w:rsidRPr="009B6E91" w:rsidRDefault="00262810" w:rsidP="00C975D3">
            <w:pPr>
              <w:jc w:val="center"/>
              <w:rPr>
                <w:sz w:val="22"/>
                <w:szCs w:val="22"/>
              </w:rPr>
            </w:pPr>
          </w:p>
        </w:tc>
        <w:tc>
          <w:tcPr>
            <w:tcW w:w="4680" w:type="dxa"/>
          </w:tcPr>
          <w:p w14:paraId="4E05018E" w14:textId="77777777" w:rsidR="00262810" w:rsidRPr="009B6E91" w:rsidRDefault="00262810" w:rsidP="00C975D3">
            <w:pPr>
              <w:jc w:val="center"/>
              <w:rPr>
                <w:sz w:val="22"/>
                <w:szCs w:val="22"/>
              </w:rPr>
            </w:pPr>
          </w:p>
        </w:tc>
        <w:tc>
          <w:tcPr>
            <w:tcW w:w="3240" w:type="dxa"/>
          </w:tcPr>
          <w:p w14:paraId="31198685" w14:textId="77777777" w:rsidR="00262810" w:rsidRPr="009B6E91" w:rsidRDefault="00262810" w:rsidP="00C975D3">
            <w:pPr>
              <w:jc w:val="center"/>
              <w:rPr>
                <w:sz w:val="22"/>
                <w:szCs w:val="22"/>
              </w:rPr>
            </w:pPr>
          </w:p>
        </w:tc>
      </w:tr>
      <w:tr w:rsidR="00262810" w:rsidRPr="009B6E91" w14:paraId="310845D0" w14:textId="77777777">
        <w:tblPrEx>
          <w:tblCellMar>
            <w:top w:w="0" w:type="dxa"/>
            <w:bottom w:w="0" w:type="dxa"/>
          </w:tblCellMar>
        </w:tblPrEx>
        <w:tc>
          <w:tcPr>
            <w:tcW w:w="1638" w:type="dxa"/>
          </w:tcPr>
          <w:p w14:paraId="2F36F5A6" w14:textId="77777777" w:rsidR="00262810" w:rsidRPr="009B6E91" w:rsidRDefault="00262810" w:rsidP="00C975D3">
            <w:pPr>
              <w:jc w:val="center"/>
              <w:rPr>
                <w:sz w:val="22"/>
                <w:szCs w:val="22"/>
              </w:rPr>
            </w:pPr>
          </w:p>
        </w:tc>
        <w:tc>
          <w:tcPr>
            <w:tcW w:w="4680" w:type="dxa"/>
          </w:tcPr>
          <w:p w14:paraId="6A7AB1A0" w14:textId="77777777" w:rsidR="00262810" w:rsidRPr="009B6E91" w:rsidRDefault="00262810" w:rsidP="00C975D3">
            <w:pPr>
              <w:jc w:val="center"/>
              <w:rPr>
                <w:sz w:val="22"/>
                <w:szCs w:val="22"/>
              </w:rPr>
            </w:pPr>
          </w:p>
        </w:tc>
        <w:tc>
          <w:tcPr>
            <w:tcW w:w="3240" w:type="dxa"/>
          </w:tcPr>
          <w:p w14:paraId="7FFD3C89" w14:textId="77777777" w:rsidR="00262810" w:rsidRPr="009B6E91" w:rsidRDefault="00262810" w:rsidP="00C975D3">
            <w:pPr>
              <w:jc w:val="center"/>
              <w:rPr>
                <w:sz w:val="22"/>
                <w:szCs w:val="22"/>
              </w:rPr>
            </w:pPr>
          </w:p>
        </w:tc>
      </w:tr>
      <w:tr w:rsidR="00262810" w:rsidRPr="009B6E91" w14:paraId="7763ABA5" w14:textId="77777777">
        <w:tblPrEx>
          <w:tblCellMar>
            <w:top w:w="0" w:type="dxa"/>
            <w:bottom w:w="0" w:type="dxa"/>
          </w:tblCellMar>
        </w:tblPrEx>
        <w:tc>
          <w:tcPr>
            <w:tcW w:w="1638" w:type="dxa"/>
          </w:tcPr>
          <w:p w14:paraId="256B01B9" w14:textId="77777777" w:rsidR="00262810" w:rsidRPr="009B6E91" w:rsidRDefault="00262810" w:rsidP="00C975D3">
            <w:pPr>
              <w:jc w:val="center"/>
              <w:rPr>
                <w:sz w:val="22"/>
                <w:szCs w:val="22"/>
              </w:rPr>
            </w:pPr>
          </w:p>
        </w:tc>
        <w:tc>
          <w:tcPr>
            <w:tcW w:w="4680" w:type="dxa"/>
          </w:tcPr>
          <w:p w14:paraId="152DE2C9" w14:textId="77777777" w:rsidR="00262810" w:rsidRPr="009B6E91" w:rsidRDefault="00262810" w:rsidP="00C975D3">
            <w:pPr>
              <w:jc w:val="center"/>
              <w:rPr>
                <w:sz w:val="22"/>
                <w:szCs w:val="22"/>
              </w:rPr>
            </w:pPr>
          </w:p>
        </w:tc>
        <w:tc>
          <w:tcPr>
            <w:tcW w:w="3240" w:type="dxa"/>
          </w:tcPr>
          <w:p w14:paraId="1C6204ED" w14:textId="77777777" w:rsidR="00262810" w:rsidRPr="009B6E91" w:rsidRDefault="00262810" w:rsidP="00C975D3">
            <w:pPr>
              <w:jc w:val="center"/>
              <w:rPr>
                <w:sz w:val="22"/>
                <w:szCs w:val="22"/>
              </w:rPr>
            </w:pPr>
          </w:p>
        </w:tc>
      </w:tr>
      <w:tr w:rsidR="00262810" w:rsidRPr="009B6E91" w14:paraId="2B82C81F" w14:textId="77777777">
        <w:tblPrEx>
          <w:tblCellMar>
            <w:top w:w="0" w:type="dxa"/>
            <w:bottom w:w="0" w:type="dxa"/>
          </w:tblCellMar>
        </w:tblPrEx>
        <w:tc>
          <w:tcPr>
            <w:tcW w:w="1638" w:type="dxa"/>
          </w:tcPr>
          <w:p w14:paraId="45BCD7F2" w14:textId="77777777" w:rsidR="00262810" w:rsidRPr="009B6E91" w:rsidRDefault="00262810" w:rsidP="00C975D3">
            <w:pPr>
              <w:jc w:val="center"/>
              <w:rPr>
                <w:sz w:val="22"/>
                <w:szCs w:val="22"/>
              </w:rPr>
            </w:pPr>
          </w:p>
        </w:tc>
        <w:tc>
          <w:tcPr>
            <w:tcW w:w="4680" w:type="dxa"/>
          </w:tcPr>
          <w:p w14:paraId="78B53441" w14:textId="77777777" w:rsidR="00262810" w:rsidRPr="009B6E91" w:rsidRDefault="00262810" w:rsidP="00C975D3">
            <w:pPr>
              <w:jc w:val="center"/>
              <w:rPr>
                <w:sz w:val="22"/>
                <w:szCs w:val="22"/>
              </w:rPr>
            </w:pPr>
          </w:p>
        </w:tc>
        <w:tc>
          <w:tcPr>
            <w:tcW w:w="3240" w:type="dxa"/>
          </w:tcPr>
          <w:p w14:paraId="5AA29D8B" w14:textId="77777777" w:rsidR="00262810" w:rsidRPr="009B6E91" w:rsidRDefault="00262810" w:rsidP="00C975D3">
            <w:pPr>
              <w:jc w:val="center"/>
              <w:rPr>
                <w:sz w:val="22"/>
                <w:szCs w:val="22"/>
              </w:rPr>
            </w:pPr>
          </w:p>
        </w:tc>
      </w:tr>
      <w:tr w:rsidR="00262810" w:rsidRPr="009B6E91" w14:paraId="304C0891" w14:textId="77777777">
        <w:tblPrEx>
          <w:tblCellMar>
            <w:top w:w="0" w:type="dxa"/>
            <w:bottom w:w="0" w:type="dxa"/>
          </w:tblCellMar>
        </w:tblPrEx>
        <w:tc>
          <w:tcPr>
            <w:tcW w:w="1638" w:type="dxa"/>
          </w:tcPr>
          <w:p w14:paraId="534412F2" w14:textId="77777777" w:rsidR="00262810" w:rsidRPr="009B6E91" w:rsidRDefault="00262810" w:rsidP="00C975D3">
            <w:pPr>
              <w:jc w:val="center"/>
              <w:rPr>
                <w:sz w:val="22"/>
                <w:szCs w:val="22"/>
              </w:rPr>
            </w:pPr>
          </w:p>
        </w:tc>
        <w:tc>
          <w:tcPr>
            <w:tcW w:w="4680" w:type="dxa"/>
          </w:tcPr>
          <w:p w14:paraId="7597A4E7" w14:textId="77777777" w:rsidR="00262810" w:rsidRPr="009B6E91" w:rsidRDefault="00262810" w:rsidP="00C975D3">
            <w:pPr>
              <w:jc w:val="center"/>
              <w:rPr>
                <w:sz w:val="22"/>
                <w:szCs w:val="22"/>
              </w:rPr>
            </w:pPr>
          </w:p>
        </w:tc>
        <w:tc>
          <w:tcPr>
            <w:tcW w:w="3240" w:type="dxa"/>
          </w:tcPr>
          <w:p w14:paraId="559E2DB3" w14:textId="77777777" w:rsidR="00262810" w:rsidRPr="009B6E91" w:rsidRDefault="00262810" w:rsidP="00C975D3">
            <w:pPr>
              <w:jc w:val="center"/>
              <w:rPr>
                <w:sz w:val="22"/>
                <w:szCs w:val="22"/>
              </w:rPr>
            </w:pPr>
          </w:p>
        </w:tc>
      </w:tr>
      <w:tr w:rsidR="00262810" w:rsidRPr="009B6E91" w14:paraId="0E229419" w14:textId="77777777">
        <w:tblPrEx>
          <w:tblCellMar>
            <w:top w:w="0" w:type="dxa"/>
            <w:bottom w:w="0" w:type="dxa"/>
          </w:tblCellMar>
        </w:tblPrEx>
        <w:tc>
          <w:tcPr>
            <w:tcW w:w="1638" w:type="dxa"/>
          </w:tcPr>
          <w:p w14:paraId="6FF162A9" w14:textId="77777777" w:rsidR="00262810" w:rsidRPr="009B6E91" w:rsidRDefault="00262810" w:rsidP="00C975D3">
            <w:pPr>
              <w:jc w:val="center"/>
              <w:rPr>
                <w:sz w:val="22"/>
                <w:szCs w:val="22"/>
              </w:rPr>
            </w:pPr>
          </w:p>
        </w:tc>
        <w:tc>
          <w:tcPr>
            <w:tcW w:w="4680" w:type="dxa"/>
          </w:tcPr>
          <w:p w14:paraId="1A62F23F" w14:textId="77777777" w:rsidR="00262810" w:rsidRPr="009B6E91" w:rsidRDefault="00262810" w:rsidP="00C975D3">
            <w:pPr>
              <w:jc w:val="center"/>
              <w:rPr>
                <w:sz w:val="22"/>
                <w:szCs w:val="22"/>
              </w:rPr>
            </w:pPr>
          </w:p>
        </w:tc>
        <w:tc>
          <w:tcPr>
            <w:tcW w:w="3240" w:type="dxa"/>
          </w:tcPr>
          <w:p w14:paraId="60F4104F" w14:textId="77777777" w:rsidR="00262810" w:rsidRPr="009B6E91" w:rsidRDefault="00262810" w:rsidP="00C975D3">
            <w:pPr>
              <w:jc w:val="center"/>
              <w:rPr>
                <w:sz w:val="22"/>
                <w:szCs w:val="22"/>
              </w:rPr>
            </w:pPr>
          </w:p>
        </w:tc>
      </w:tr>
      <w:tr w:rsidR="00262810" w:rsidRPr="009B6E91" w14:paraId="147258BF" w14:textId="77777777">
        <w:tblPrEx>
          <w:tblCellMar>
            <w:top w:w="0" w:type="dxa"/>
            <w:bottom w:w="0" w:type="dxa"/>
          </w:tblCellMar>
        </w:tblPrEx>
        <w:tc>
          <w:tcPr>
            <w:tcW w:w="1638" w:type="dxa"/>
          </w:tcPr>
          <w:p w14:paraId="5F983E0D" w14:textId="77777777" w:rsidR="00262810" w:rsidRPr="009B6E91" w:rsidRDefault="00262810" w:rsidP="00C975D3">
            <w:pPr>
              <w:jc w:val="center"/>
              <w:rPr>
                <w:sz w:val="22"/>
                <w:szCs w:val="22"/>
              </w:rPr>
            </w:pPr>
          </w:p>
        </w:tc>
        <w:tc>
          <w:tcPr>
            <w:tcW w:w="4680" w:type="dxa"/>
          </w:tcPr>
          <w:p w14:paraId="6E9150B0" w14:textId="77777777" w:rsidR="00262810" w:rsidRPr="009B6E91" w:rsidRDefault="00262810" w:rsidP="00C975D3">
            <w:pPr>
              <w:jc w:val="center"/>
              <w:rPr>
                <w:sz w:val="22"/>
                <w:szCs w:val="22"/>
              </w:rPr>
            </w:pPr>
          </w:p>
        </w:tc>
        <w:tc>
          <w:tcPr>
            <w:tcW w:w="3240" w:type="dxa"/>
          </w:tcPr>
          <w:p w14:paraId="57D15337" w14:textId="77777777" w:rsidR="00262810" w:rsidRPr="009B6E91" w:rsidRDefault="00262810" w:rsidP="00C975D3">
            <w:pPr>
              <w:jc w:val="center"/>
              <w:rPr>
                <w:sz w:val="22"/>
                <w:szCs w:val="22"/>
              </w:rPr>
            </w:pPr>
          </w:p>
        </w:tc>
      </w:tr>
      <w:tr w:rsidR="00262810" w:rsidRPr="009B6E91" w14:paraId="318342D2" w14:textId="77777777">
        <w:tblPrEx>
          <w:tblCellMar>
            <w:top w:w="0" w:type="dxa"/>
            <w:bottom w:w="0" w:type="dxa"/>
          </w:tblCellMar>
        </w:tblPrEx>
        <w:tc>
          <w:tcPr>
            <w:tcW w:w="1638" w:type="dxa"/>
          </w:tcPr>
          <w:p w14:paraId="01C36338" w14:textId="77777777" w:rsidR="00262810" w:rsidRPr="009B6E91" w:rsidRDefault="00262810" w:rsidP="00C975D3">
            <w:pPr>
              <w:jc w:val="center"/>
              <w:rPr>
                <w:sz w:val="22"/>
                <w:szCs w:val="22"/>
              </w:rPr>
            </w:pPr>
          </w:p>
        </w:tc>
        <w:tc>
          <w:tcPr>
            <w:tcW w:w="4680" w:type="dxa"/>
          </w:tcPr>
          <w:p w14:paraId="3FC207ED" w14:textId="77777777" w:rsidR="00262810" w:rsidRPr="009B6E91" w:rsidRDefault="00262810" w:rsidP="00C975D3">
            <w:pPr>
              <w:jc w:val="center"/>
              <w:rPr>
                <w:sz w:val="22"/>
                <w:szCs w:val="22"/>
              </w:rPr>
            </w:pPr>
          </w:p>
        </w:tc>
        <w:tc>
          <w:tcPr>
            <w:tcW w:w="3240" w:type="dxa"/>
          </w:tcPr>
          <w:p w14:paraId="11B6EBDD" w14:textId="77777777" w:rsidR="00262810" w:rsidRPr="009B6E91" w:rsidRDefault="00262810" w:rsidP="00C975D3">
            <w:pPr>
              <w:jc w:val="center"/>
              <w:rPr>
                <w:sz w:val="22"/>
                <w:szCs w:val="22"/>
              </w:rPr>
            </w:pPr>
          </w:p>
        </w:tc>
      </w:tr>
      <w:tr w:rsidR="00262810" w:rsidRPr="009B6E91" w14:paraId="545852D3" w14:textId="77777777">
        <w:tblPrEx>
          <w:tblCellMar>
            <w:top w:w="0" w:type="dxa"/>
            <w:bottom w:w="0" w:type="dxa"/>
          </w:tblCellMar>
        </w:tblPrEx>
        <w:tc>
          <w:tcPr>
            <w:tcW w:w="1638" w:type="dxa"/>
          </w:tcPr>
          <w:p w14:paraId="13A73B59" w14:textId="77777777" w:rsidR="00262810" w:rsidRPr="009B6E91" w:rsidRDefault="00262810" w:rsidP="00C975D3">
            <w:pPr>
              <w:jc w:val="center"/>
              <w:rPr>
                <w:sz w:val="22"/>
                <w:szCs w:val="22"/>
              </w:rPr>
            </w:pPr>
          </w:p>
        </w:tc>
        <w:tc>
          <w:tcPr>
            <w:tcW w:w="4680" w:type="dxa"/>
          </w:tcPr>
          <w:p w14:paraId="119C7CA2" w14:textId="77777777" w:rsidR="00262810" w:rsidRPr="009B6E91" w:rsidRDefault="00262810" w:rsidP="00C975D3">
            <w:pPr>
              <w:jc w:val="center"/>
              <w:rPr>
                <w:sz w:val="22"/>
                <w:szCs w:val="22"/>
              </w:rPr>
            </w:pPr>
          </w:p>
        </w:tc>
        <w:tc>
          <w:tcPr>
            <w:tcW w:w="3240" w:type="dxa"/>
          </w:tcPr>
          <w:p w14:paraId="3B660847" w14:textId="77777777" w:rsidR="00262810" w:rsidRPr="009B6E91" w:rsidRDefault="00262810" w:rsidP="00C975D3">
            <w:pPr>
              <w:jc w:val="center"/>
              <w:rPr>
                <w:sz w:val="22"/>
                <w:szCs w:val="22"/>
              </w:rPr>
            </w:pPr>
          </w:p>
        </w:tc>
      </w:tr>
      <w:tr w:rsidR="00262810" w:rsidRPr="009B6E91" w14:paraId="42F04C56" w14:textId="77777777">
        <w:tblPrEx>
          <w:tblCellMar>
            <w:top w:w="0" w:type="dxa"/>
            <w:bottom w:w="0" w:type="dxa"/>
          </w:tblCellMar>
        </w:tblPrEx>
        <w:tc>
          <w:tcPr>
            <w:tcW w:w="1638" w:type="dxa"/>
          </w:tcPr>
          <w:p w14:paraId="5B6E49FC" w14:textId="77777777" w:rsidR="00262810" w:rsidRPr="009B6E91" w:rsidRDefault="00262810" w:rsidP="00C975D3">
            <w:pPr>
              <w:jc w:val="center"/>
              <w:rPr>
                <w:sz w:val="22"/>
                <w:szCs w:val="22"/>
              </w:rPr>
            </w:pPr>
          </w:p>
        </w:tc>
        <w:tc>
          <w:tcPr>
            <w:tcW w:w="4680" w:type="dxa"/>
          </w:tcPr>
          <w:p w14:paraId="31192084" w14:textId="77777777" w:rsidR="00262810" w:rsidRPr="009B6E91" w:rsidRDefault="00262810" w:rsidP="00C975D3">
            <w:pPr>
              <w:jc w:val="center"/>
              <w:rPr>
                <w:sz w:val="22"/>
                <w:szCs w:val="22"/>
              </w:rPr>
            </w:pPr>
          </w:p>
        </w:tc>
        <w:tc>
          <w:tcPr>
            <w:tcW w:w="3240" w:type="dxa"/>
          </w:tcPr>
          <w:p w14:paraId="2C0124DF" w14:textId="77777777" w:rsidR="00262810" w:rsidRPr="009B6E91" w:rsidRDefault="00262810" w:rsidP="00C975D3">
            <w:pPr>
              <w:jc w:val="center"/>
              <w:rPr>
                <w:sz w:val="22"/>
                <w:szCs w:val="22"/>
              </w:rPr>
            </w:pPr>
          </w:p>
        </w:tc>
      </w:tr>
    </w:tbl>
    <w:p w14:paraId="17AD6A78" w14:textId="77777777" w:rsidR="00262810" w:rsidRPr="009B6E91" w:rsidRDefault="00262810" w:rsidP="00C975D3">
      <w:pPr>
        <w:jc w:val="center"/>
        <w:rPr>
          <w:sz w:val="22"/>
          <w:szCs w:val="22"/>
        </w:rPr>
      </w:pPr>
    </w:p>
    <w:p w14:paraId="72DA2E4B" w14:textId="77777777" w:rsidR="00262810" w:rsidRPr="009B6E91" w:rsidRDefault="00262810" w:rsidP="00C975D3">
      <w:pPr>
        <w:pStyle w:val="CBR-CAPTION"/>
        <w:jc w:val="left"/>
        <w:rPr>
          <w:sz w:val="22"/>
          <w:szCs w:val="22"/>
        </w:rPr>
      </w:pPr>
      <w:bookmarkStart w:id="0" w:name="_Toc358180427"/>
      <w:bookmarkStart w:id="1" w:name="_Toc358180880"/>
      <w:bookmarkStart w:id="2" w:name="_Toc357565459"/>
      <w:bookmarkStart w:id="3" w:name="_Toc357569256"/>
      <w:bookmarkStart w:id="4" w:name="_Toc357902711"/>
      <w:bookmarkStart w:id="5" w:name="_Toc357905206"/>
      <w:bookmarkStart w:id="6" w:name="_Toc357929043"/>
      <w:bookmarkStart w:id="7" w:name="_Toc358178768"/>
      <w:bookmarkStart w:id="8" w:name="_Toc358182065"/>
      <w:bookmarkStart w:id="9" w:name="_Toc359214266"/>
      <w:bookmarkStart w:id="10" w:name="_Toc359214647"/>
      <w:bookmarkStart w:id="11" w:name="_Toc359221306"/>
      <w:bookmarkStart w:id="12" w:name="_Toc359387221"/>
      <w:bookmarkStart w:id="13" w:name="_Toc359387985"/>
      <w:r w:rsidRPr="009B6E91">
        <w:rPr>
          <w:sz w:val="22"/>
          <w:szCs w:val="22"/>
        </w:rPr>
        <w:br w:type="page"/>
      </w:r>
      <w:bookmarkStart w:id="14" w:name="_Toc359899362"/>
      <w:bookmarkStart w:id="15" w:name="_Toc359900363"/>
    </w:p>
    <w:p w14:paraId="372EF5FF" w14:textId="77777777" w:rsidR="00262810" w:rsidRPr="009B6E91" w:rsidRDefault="00262810" w:rsidP="00C975D3">
      <w:pPr>
        <w:pStyle w:val="CBR-CAPTION"/>
        <w:jc w:val="left"/>
        <w:rPr>
          <w:sz w:val="22"/>
          <w:szCs w:val="22"/>
        </w:rPr>
      </w:pPr>
      <w:r w:rsidRPr="009B6E91">
        <w:rPr>
          <w:sz w:val="22"/>
          <w:szCs w:val="22"/>
        </w:rPr>
        <w:t>Purpose</w:t>
      </w:r>
      <w:bookmarkEnd w:id="14"/>
      <w:bookmarkEnd w:id="15"/>
    </w:p>
    <w:p w14:paraId="1FA01021" w14:textId="77777777" w:rsidR="000B1762" w:rsidRPr="009B6E91" w:rsidRDefault="000B1762" w:rsidP="00C975D3">
      <w:pPr>
        <w:rPr>
          <w:rFonts w:ascii="Times New Roman" w:hAnsi="Times New Roman"/>
          <w:sz w:val="22"/>
          <w:szCs w:val="22"/>
        </w:rPr>
      </w:pPr>
    </w:p>
    <w:p w14:paraId="5A978952" w14:textId="77777777" w:rsidR="00A9563C" w:rsidRDefault="00A9563C" w:rsidP="00C975D3">
      <w:pPr>
        <w:rPr>
          <w:rFonts w:ascii="Times New Roman" w:hAnsi="Times New Roman"/>
          <w:sz w:val="22"/>
          <w:szCs w:val="22"/>
        </w:rPr>
      </w:pPr>
      <w:r w:rsidRPr="009B6E91">
        <w:rPr>
          <w:rFonts w:ascii="Times New Roman" w:hAnsi="Times New Roman"/>
          <w:sz w:val="22"/>
          <w:szCs w:val="22"/>
        </w:rPr>
        <w:t xml:space="preserve">The purpose of this </w:t>
      </w:r>
      <w:r w:rsidR="00B453B1" w:rsidRPr="009B6E91">
        <w:rPr>
          <w:rFonts w:ascii="Times New Roman" w:hAnsi="Times New Roman"/>
          <w:sz w:val="22"/>
          <w:szCs w:val="22"/>
        </w:rPr>
        <w:t xml:space="preserve">data backup </w:t>
      </w:r>
      <w:r w:rsidRPr="009B6E91">
        <w:rPr>
          <w:rFonts w:ascii="Times New Roman" w:hAnsi="Times New Roman"/>
          <w:sz w:val="22"/>
          <w:szCs w:val="22"/>
        </w:rPr>
        <w:t xml:space="preserve">plan is to </w:t>
      </w:r>
      <w:r w:rsidR="009B6E91">
        <w:rPr>
          <w:rFonts w:ascii="Times New Roman" w:hAnsi="Times New Roman"/>
          <w:sz w:val="22"/>
          <w:szCs w:val="22"/>
        </w:rPr>
        <w:t xml:space="preserve">ensure that </w:t>
      </w:r>
      <w:r w:rsidRPr="009B6E91">
        <w:rPr>
          <w:rFonts w:ascii="Times New Roman" w:hAnsi="Times New Roman"/>
          <w:sz w:val="22"/>
          <w:szCs w:val="22"/>
        </w:rPr>
        <w:t xml:space="preserve">&lt;Client&gt; </w:t>
      </w:r>
      <w:r w:rsidR="009B6E91">
        <w:rPr>
          <w:rFonts w:ascii="Times New Roman" w:hAnsi="Times New Roman"/>
          <w:sz w:val="22"/>
          <w:szCs w:val="22"/>
        </w:rPr>
        <w:t xml:space="preserve">can safely and securely back up mission-critical data, systems, databases and other technology so that </w:t>
      </w:r>
      <w:r w:rsidR="008C3480">
        <w:rPr>
          <w:rFonts w:ascii="Times New Roman" w:hAnsi="Times New Roman"/>
          <w:sz w:val="22"/>
          <w:szCs w:val="22"/>
        </w:rPr>
        <w:t>it</w:t>
      </w:r>
      <w:r w:rsidR="009B6E91">
        <w:rPr>
          <w:rFonts w:ascii="Times New Roman" w:hAnsi="Times New Roman"/>
          <w:sz w:val="22"/>
          <w:szCs w:val="22"/>
        </w:rPr>
        <w:t xml:space="preserve"> will be available </w:t>
      </w:r>
      <w:r w:rsidRPr="009B6E91">
        <w:rPr>
          <w:rFonts w:ascii="Times New Roman" w:hAnsi="Times New Roman"/>
          <w:sz w:val="22"/>
          <w:szCs w:val="22"/>
        </w:rPr>
        <w:t xml:space="preserve">in the event of </w:t>
      </w:r>
      <w:r w:rsidR="009B6E91">
        <w:rPr>
          <w:rFonts w:ascii="Times New Roman" w:hAnsi="Times New Roman"/>
          <w:sz w:val="22"/>
          <w:szCs w:val="22"/>
        </w:rPr>
        <w:t xml:space="preserve">a </w:t>
      </w:r>
      <w:r w:rsidR="000B1762" w:rsidRPr="009B6E91">
        <w:rPr>
          <w:rFonts w:ascii="Times New Roman" w:hAnsi="Times New Roman"/>
          <w:sz w:val="22"/>
          <w:szCs w:val="22"/>
        </w:rPr>
        <w:t xml:space="preserve">disruption </w:t>
      </w:r>
      <w:r w:rsidR="00FC60F2" w:rsidRPr="009B6E91">
        <w:rPr>
          <w:rFonts w:ascii="Times New Roman" w:hAnsi="Times New Roman"/>
          <w:sz w:val="22"/>
          <w:szCs w:val="22"/>
        </w:rPr>
        <w:t xml:space="preserve">affecting </w:t>
      </w:r>
      <w:r w:rsidR="009B6E91">
        <w:rPr>
          <w:rFonts w:ascii="Times New Roman" w:hAnsi="Times New Roman"/>
          <w:sz w:val="22"/>
          <w:szCs w:val="22"/>
        </w:rPr>
        <w:t xml:space="preserve">business operations. </w:t>
      </w:r>
      <w:r w:rsidRPr="009B6E91">
        <w:rPr>
          <w:rFonts w:ascii="Times New Roman" w:hAnsi="Times New Roman"/>
          <w:sz w:val="22"/>
          <w:szCs w:val="22"/>
        </w:rPr>
        <w:t xml:space="preserve">All &lt;Client&gt; </w:t>
      </w:r>
      <w:r w:rsidR="00047E76" w:rsidRPr="009B6E91">
        <w:rPr>
          <w:rFonts w:ascii="Times New Roman" w:hAnsi="Times New Roman"/>
          <w:sz w:val="22"/>
          <w:szCs w:val="22"/>
        </w:rPr>
        <w:t xml:space="preserve">locations </w:t>
      </w:r>
      <w:r w:rsidRPr="009B6E91">
        <w:rPr>
          <w:rFonts w:ascii="Times New Roman" w:hAnsi="Times New Roman"/>
          <w:sz w:val="22"/>
          <w:szCs w:val="22"/>
        </w:rPr>
        <w:t xml:space="preserve">are expected to implement </w:t>
      </w:r>
      <w:r w:rsidR="00B453B1" w:rsidRPr="009B6E91">
        <w:rPr>
          <w:rFonts w:ascii="Times New Roman" w:hAnsi="Times New Roman"/>
          <w:sz w:val="22"/>
          <w:szCs w:val="22"/>
        </w:rPr>
        <w:t xml:space="preserve">data backup </w:t>
      </w:r>
      <w:r w:rsidRPr="009B6E91">
        <w:rPr>
          <w:rFonts w:ascii="Times New Roman" w:hAnsi="Times New Roman"/>
          <w:sz w:val="22"/>
          <w:szCs w:val="22"/>
        </w:rPr>
        <w:t xml:space="preserve">measures whenever possible to minimize operational disruptions and to recover as rapidly as possible when an incident occurs. </w:t>
      </w:r>
      <w:r w:rsidR="00047E76" w:rsidRPr="009B6E91">
        <w:rPr>
          <w:rFonts w:ascii="Times New Roman" w:hAnsi="Times New Roman"/>
          <w:sz w:val="22"/>
          <w:szCs w:val="22"/>
        </w:rPr>
        <w:t xml:space="preserve"> </w:t>
      </w:r>
    </w:p>
    <w:p w14:paraId="027BE5A3" w14:textId="77777777" w:rsidR="00C975D3" w:rsidRPr="009B6E91" w:rsidRDefault="00C975D3" w:rsidP="00C975D3">
      <w:pPr>
        <w:rPr>
          <w:rFonts w:ascii="Times New Roman" w:hAnsi="Times New Roman"/>
          <w:sz w:val="22"/>
          <w:szCs w:val="22"/>
        </w:rPr>
      </w:pPr>
    </w:p>
    <w:p w14:paraId="66253F55" w14:textId="77777777" w:rsidR="00262810" w:rsidRDefault="00262810" w:rsidP="00C975D3">
      <w:pPr>
        <w:rPr>
          <w:rFonts w:ascii="Times New Roman" w:hAnsi="Times New Roman"/>
          <w:sz w:val="22"/>
          <w:szCs w:val="22"/>
        </w:rPr>
      </w:pPr>
      <w:r w:rsidRPr="009B6E91">
        <w:rPr>
          <w:rFonts w:ascii="Times New Roman" w:hAnsi="Times New Roman"/>
          <w:sz w:val="22"/>
          <w:szCs w:val="22"/>
        </w:rPr>
        <w:t xml:space="preserve">The plan encompasses </w:t>
      </w:r>
      <w:r w:rsidR="00041C43" w:rsidRPr="009B6E91">
        <w:rPr>
          <w:rFonts w:ascii="Times New Roman" w:hAnsi="Times New Roman"/>
          <w:sz w:val="22"/>
          <w:szCs w:val="22"/>
        </w:rPr>
        <w:t>&lt;Client&gt;</w:t>
      </w:r>
      <w:r w:rsidRPr="009B6E91">
        <w:rPr>
          <w:rFonts w:ascii="Times New Roman" w:hAnsi="Times New Roman"/>
          <w:sz w:val="22"/>
          <w:szCs w:val="22"/>
        </w:rPr>
        <w:t xml:space="preserve"> </w:t>
      </w:r>
      <w:r w:rsidR="00B453B1" w:rsidRPr="009B6E91">
        <w:rPr>
          <w:rFonts w:ascii="Times New Roman" w:hAnsi="Times New Roman"/>
          <w:sz w:val="22"/>
          <w:szCs w:val="22"/>
        </w:rPr>
        <w:t xml:space="preserve">data backup </w:t>
      </w:r>
      <w:r w:rsidRPr="009B6E91">
        <w:rPr>
          <w:rFonts w:ascii="Times New Roman" w:hAnsi="Times New Roman"/>
          <w:sz w:val="22"/>
          <w:szCs w:val="22"/>
        </w:rPr>
        <w:t>operations</w:t>
      </w:r>
      <w:r w:rsidR="000B1762" w:rsidRPr="009B6E91">
        <w:rPr>
          <w:rFonts w:ascii="Times New Roman" w:hAnsi="Times New Roman"/>
          <w:sz w:val="22"/>
          <w:szCs w:val="22"/>
        </w:rPr>
        <w:t xml:space="preserve"> in all loca</w:t>
      </w:r>
      <w:r w:rsidR="00B453B1" w:rsidRPr="009B6E91">
        <w:rPr>
          <w:rFonts w:ascii="Times New Roman" w:hAnsi="Times New Roman"/>
          <w:sz w:val="22"/>
          <w:szCs w:val="22"/>
        </w:rPr>
        <w:t>t</w:t>
      </w:r>
      <w:r w:rsidR="000B1762" w:rsidRPr="009B6E91">
        <w:rPr>
          <w:rFonts w:ascii="Times New Roman" w:hAnsi="Times New Roman"/>
          <w:sz w:val="22"/>
          <w:szCs w:val="22"/>
        </w:rPr>
        <w:t>ions</w:t>
      </w:r>
      <w:r w:rsidRPr="009B6E91">
        <w:rPr>
          <w:rFonts w:ascii="Times New Roman" w:hAnsi="Times New Roman"/>
          <w:sz w:val="22"/>
          <w:szCs w:val="22"/>
        </w:rPr>
        <w:t>.</w:t>
      </w:r>
      <w:r w:rsidR="00FC60F2" w:rsidRPr="009B6E91">
        <w:rPr>
          <w:rFonts w:ascii="Times New Roman" w:hAnsi="Times New Roman"/>
          <w:sz w:val="22"/>
          <w:szCs w:val="22"/>
        </w:rPr>
        <w:t xml:space="preserve"> </w:t>
      </w:r>
    </w:p>
    <w:p w14:paraId="3DFB84A9" w14:textId="77777777" w:rsidR="00C975D3" w:rsidRPr="009B6E91" w:rsidRDefault="00C975D3" w:rsidP="00C975D3">
      <w:pPr>
        <w:rPr>
          <w:rFonts w:ascii="Times New Roman" w:hAnsi="Times New Roman"/>
          <w:sz w:val="22"/>
          <w:szCs w:val="22"/>
        </w:rPr>
      </w:pPr>
    </w:p>
    <w:p w14:paraId="751D1DA2" w14:textId="77777777" w:rsidR="00262810" w:rsidRPr="009B6E91" w:rsidRDefault="00262810" w:rsidP="00C975D3">
      <w:pPr>
        <w:pStyle w:val="Ttulo2"/>
        <w:tabs>
          <w:tab w:val="clear" w:pos="720"/>
          <w:tab w:val="clear" w:pos="1440"/>
        </w:tabs>
        <w:spacing w:before="0" w:after="0"/>
        <w:jc w:val="left"/>
        <w:rPr>
          <w:sz w:val="22"/>
          <w:szCs w:val="22"/>
        </w:rPr>
      </w:pPr>
      <w:bookmarkStart w:id="16" w:name="_Toc357929045"/>
      <w:bookmarkStart w:id="17" w:name="_Toc358178770"/>
      <w:bookmarkStart w:id="18" w:name="_Toc358182067"/>
      <w:bookmarkStart w:id="19" w:name="_Toc359214269"/>
      <w:bookmarkStart w:id="20" w:name="_Toc359214650"/>
      <w:bookmarkStart w:id="21" w:name="_Toc359221309"/>
      <w:bookmarkStart w:id="22" w:name="_Toc359387224"/>
      <w:bookmarkStart w:id="23" w:name="_Toc359387988"/>
      <w:bookmarkStart w:id="24" w:name="_Toc359395043"/>
      <w:bookmarkStart w:id="25" w:name="_Toc359395427"/>
      <w:bookmarkStart w:id="26" w:name="_Toc359396945"/>
      <w:bookmarkStart w:id="27" w:name="_Toc359722629"/>
      <w:bookmarkStart w:id="28" w:name="_Toc359832168"/>
      <w:bookmarkStart w:id="29" w:name="_Toc359899365"/>
      <w:bookmarkStart w:id="30" w:name="_Toc359900366"/>
      <w:bookmarkEnd w:id="2"/>
      <w:bookmarkEnd w:id="3"/>
      <w:bookmarkEnd w:id="4"/>
      <w:bookmarkEnd w:id="5"/>
      <w:bookmarkEnd w:id="6"/>
      <w:bookmarkEnd w:id="7"/>
      <w:bookmarkEnd w:id="8"/>
      <w:bookmarkEnd w:id="9"/>
      <w:bookmarkEnd w:id="10"/>
      <w:bookmarkEnd w:id="11"/>
      <w:bookmarkEnd w:id="12"/>
      <w:bookmarkEnd w:id="13"/>
      <w:r w:rsidRPr="009B6E91">
        <w:rPr>
          <w:sz w:val="22"/>
          <w:szCs w:val="22"/>
        </w:rPr>
        <w:t>Scope</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7906D2AC" w14:textId="77777777" w:rsidR="00262810" w:rsidRPr="009B6E91" w:rsidRDefault="00262810" w:rsidP="00C975D3">
      <w:pPr>
        <w:rPr>
          <w:sz w:val="22"/>
          <w:szCs w:val="22"/>
        </w:rPr>
      </w:pPr>
    </w:p>
    <w:p w14:paraId="15CD1662" w14:textId="77777777" w:rsidR="00262810" w:rsidRPr="009B6E91" w:rsidRDefault="00262810" w:rsidP="00C975D3">
      <w:pPr>
        <w:rPr>
          <w:rFonts w:ascii="Times New Roman" w:hAnsi="Times New Roman"/>
          <w:sz w:val="22"/>
          <w:szCs w:val="22"/>
        </w:rPr>
      </w:pPr>
      <w:r w:rsidRPr="009B6E91">
        <w:rPr>
          <w:rFonts w:ascii="Times New Roman" w:hAnsi="Times New Roman"/>
          <w:sz w:val="22"/>
          <w:szCs w:val="22"/>
        </w:rPr>
        <w:t xml:space="preserve">The scope of this plan is limited to </w:t>
      </w:r>
      <w:r w:rsidR="00B453B1" w:rsidRPr="009B6E91">
        <w:rPr>
          <w:rFonts w:ascii="Times New Roman" w:hAnsi="Times New Roman"/>
          <w:sz w:val="22"/>
          <w:szCs w:val="22"/>
        </w:rPr>
        <w:t>data backup activities</w:t>
      </w:r>
      <w:r w:rsidRPr="009B6E91">
        <w:rPr>
          <w:rFonts w:ascii="Times New Roman" w:hAnsi="Times New Roman"/>
          <w:sz w:val="22"/>
          <w:szCs w:val="22"/>
        </w:rPr>
        <w:t xml:space="preserve">, </w:t>
      </w:r>
      <w:r w:rsidR="00B453B1" w:rsidRPr="009B6E91">
        <w:rPr>
          <w:rFonts w:ascii="Times New Roman" w:hAnsi="Times New Roman"/>
          <w:sz w:val="22"/>
          <w:szCs w:val="22"/>
        </w:rPr>
        <w:t xml:space="preserve">and </w:t>
      </w:r>
      <w:r w:rsidR="009B6E91">
        <w:rPr>
          <w:rFonts w:ascii="Times New Roman" w:hAnsi="Times New Roman"/>
          <w:sz w:val="22"/>
          <w:szCs w:val="22"/>
        </w:rPr>
        <w:t xml:space="preserve">is </w:t>
      </w:r>
      <w:r w:rsidRPr="009B6E91">
        <w:rPr>
          <w:rFonts w:ascii="Times New Roman" w:hAnsi="Times New Roman"/>
          <w:sz w:val="22"/>
          <w:szCs w:val="22"/>
        </w:rPr>
        <w:t>not a daily problem resolution procedures document.</w:t>
      </w:r>
      <w:r w:rsidR="00041C43" w:rsidRPr="009B6E91">
        <w:rPr>
          <w:rFonts w:ascii="Times New Roman" w:hAnsi="Times New Roman"/>
          <w:sz w:val="22"/>
          <w:szCs w:val="22"/>
        </w:rPr>
        <w:t xml:space="preserve"> </w:t>
      </w:r>
    </w:p>
    <w:p w14:paraId="77E077DA" w14:textId="77777777" w:rsidR="00262810" w:rsidRPr="009B6E91" w:rsidRDefault="00262810" w:rsidP="00C975D3">
      <w:pPr>
        <w:rPr>
          <w:rFonts w:ascii="Times New Roman" w:hAnsi="Times New Roman"/>
          <w:sz w:val="22"/>
          <w:szCs w:val="22"/>
        </w:rPr>
      </w:pPr>
    </w:p>
    <w:p w14:paraId="7962E69F" w14:textId="77777777" w:rsidR="00262810" w:rsidRPr="009B6E91" w:rsidRDefault="00262810" w:rsidP="00C975D3">
      <w:pPr>
        <w:pStyle w:val="Ttulo2"/>
        <w:tabs>
          <w:tab w:val="clear" w:pos="720"/>
          <w:tab w:val="clear" w:pos="1440"/>
        </w:tabs>
        <w:spacing w:before="0" w:after="0"/>
        <w:jc w:val="left"/>
        <w:rPr>
          <w:sz w:val="22"/>
          <w:szCs w:val="22"/>
        </w:rPr>
      </w:pPr>
      <w:r w:rsidRPr="009B6E91">
        <w:rPr>
          <w:sz w:val="22"/>
          <w:szCs w:val="22"/>
        </w:rPr>
        <w:t>Plan Objectives</w:t>
      </w:r>
    </w:p>
    <w:p w14:paraId="6236487D" w14:textId="77777777" w:rsidR="00B720BE" w:rsidRPr="009B6E91" w:rsidRDefault="00B720BE" w:rsidP="00C975D3">
      <w:pPr>
        <w:numPr>
          <w:ilvl w:val="0"/>
          <w:numId w:val="20"/>
        </w:numPr>
        <w:tabs>
          <w:tab w:val="clear" w:pos="720"/>
          <w:tab w:val="num" w:pos="360"/>
        </w:tabs>
        <w:ind w:left="360"/>
        <w:rPr>
          <w:sz w:val="22"/>
          <w:szCs w:val="22"/>
        </w:rPr>
      </w:pPr>
      <w:r w:rsidRPr="009B6E91">
        <w:rPr>
          <w:sz w:val="22"/>
          <w:szCs w:val="22"/>
        </w:rPr>
        <w:t xml:space="preserve">Serves as a guide for &lt;Client&gt; </w:t>
      </w:r>
      <w:r w:rsidR="00807B72" w:rsidRPr="009B6E91">
        <w:rPr>
          <w:sz w:val="22"/>
          <w:szCs w:val="22"/>
        </w:rPr>
        <w:t xml:space="preserve">IT </w:t>
      </w:r>
      <w:r w:rsidR="00B453B1" w:rsidRPr="009B6E91">
        <w:rPr>
          <w:sz w:val="22"/>
          <w:szCs w:val="22"/>
        </w:rPr>
        <w:t xml:space="preserve">data backup </w:t>
      </w:r>
      <w:r w:rsidRPr="009B6E91">
        <w:rPr>
          <w:sz w:val="22"/>
          <w:szCs w:val="22"/>
        </w:rPr>
        <w:t>teams</w:t>
      </w:r>
    </w:p>
    <w:p w14:paraId="5787BE72" w14:textId="77777777" w:rsidR="00B720BE" w:rsidRPr="009B6E91" w:rsidRDefault="00B720BE" w:rsidP="00C975D3">
      <w:pPr>
        <w:numPr>
          <w:ilvl w:val="0"/>
          <w:numId w:val="20"/>
        </w:numPr>
        <w:tabs>
          <w:tab w:val="clear" w:pos="720"/>
          <w:tab w:val="num" w:pos="360"/>
        </w:tabs>
        <w:ind w:left="360"/>
        <w:rPr>
          <w:sz w:val="22"/>
          <w:szCs w:val="22"/>
        </w:rPr>
      </w:pPr>
      <w:r w:rsidRPr="009B6E91">
        <w:rPr>
          <w:sz w:val="22"/>
          <w:szCs w:val="22"/>
        </w:rPr>
        <w:t>References and points to the location</w:t>
      </w:r>
      <w:r w:rsidR="00B453B1" w:rsidRPr="009B6E91">
        <w:rPr>
          <w:sz w:val="22"/>
          <w:szCs w:val="22"/>
        </w:rPr>
        <w:t>(s)</w:t>
      </w:r>
      <w:r w:rsidRPr="009B6E91">
        <w:rPr>
          <w:sz w:val="22"/>
          <w:szCs w:val="22"/>
        </w:rPr>
        <w:t xml:space="preserve"> of </w:t>
      </w:r>
      <w:r w:rsidR="00B453B1" w:rsidRPr="009B6E91">
        <w:rPr>
          <w:sz w:val="22"/>
          <w:szCs w:val="22"/>
        </w:rPr>
        <w:t xml:space="preserve">backed-up data, systems, applications and other mission-critical data resources </w:t>
      </w:r>
    </w:p>
    <w:p w14:paraId="0DA20FDB" w14:textId="77777777" w:rsidR="00B720BE" w:rsidRPr="009B6E91" w:rsidRDefault="00B720BE" w:rsidP="00C975D3">
      <w:pPr>
        <w:numPr>
          <w:ilvl w:val="0"/>
          <w:numId w:val="20"/>
        </w:numPr>
        <w:tabs>
          <w:tab w:val="clear" w:pos="720"/>
          <w:tab w:val="num" w:pos="360"/>
        </w:tabs>
        <w:ind w:left="360"/>
        <w:rPr>
          <w:sz w:val="22"/>
          <w:szCs w:val="22"/>
        </w:rPr>
      </w:pPr>
      <w:r w:rsidRPr="009B6E91">
        <w:rPr>
          <w:sz w:val="22"/>
          <w:szCs w:val="22"/>
        </w:rPr>
        <w:t xml:space="preserve">Provides procedures and resources needed to </w:t>
      </w:r>
      <w:r w:rsidR="00B453B1" w:rsidRPr="009B6E91">
        <w:rPr>
          <w:sz w:val="22"/>
          <w:szCs w:val="22"/>
        </w:rPr>
        <w:t xml:space="preserve">back up data, systems and other resources </w:t>
      </w:r>
    </w:p>
    <w:p w14:paraId="1D470260" w14:textId="77777777" w:rsidR="00B720BE" w:rsidRPr="009B6E91" w:rsidRDefault="00B720BE" w:rsidP="00C975D3">
      <w:pPr>
        <w:numPr>
          <w:ilvl w:val="0"/>
          <w:numId w:val="20"/>
        </w:numPr>
        <w:tabs>
          <w:tab w:val="clear" w:pos="720"/>
          <w:tab w:val="num" w:pos="360"/>
        </w:tabs>
        <w:ind w:left="360"/>
        <w:rPr>
          <w:sz w:val="22"/>
          <w:szCs w:val="22"/>
        </w:rPr>
      </w:pPr>
      <w:r w:rsidRPr="009B6E91">
        <w:rPr>
          <w:sz w:val="22"/>
          <w:szCs w:val="22"/>
        </w:rPr>
        <w:t xml:space="preserve">Identifies vendors and customers that must be notified in the event of a </w:t>
      </w:r>
      <w:r w:rsidR="00B453B1" w:rsidRPr="009B6E91">
        <w:rPr>
          <w:sz w:val="22"/>
          <w:szCs w:val="22"/>
        </w:rPr>
        <w:t>disruption that may necessitate recovering backed-up data and other resources</w:t>
      </w:r>
    </w:p>
    <w:p w14:paraId="4832F118" w14:textId="77777777" w:rsidR="00B720BE" w:rsidRPr="009B6E91" w:rsidRDefault="009B6E91" w:rsidP="00C975D3">
      <w:pPr>
        <w:numPr>
          <w:ilvl w:val="0"/>
          <w:numId w:val="20"/>
        </w:numPr>
        <w:tabs>
          <w:tab w:val="clear" w:pos="720"/>
          <w:tab w:val="num" w:pos="360"/>
        </w:tabs>
        <w:ind w:left="360"/>
        <w:rPr>
          <w:sz w:val="22"/>
          <w:szCs w:val="22"/>
        </w:rPr>
      </w:pPr>
      <w:r>
        <w:rPr>
          <w:sz w:val="22"/>
          <w:szCs w:val="22"/>
        </w:rPr>
        <w:t xml:space="preserve">Minimizes </w:t>
      </w:r>
      <w:r w:rsidR="00B453B1" w:rsidRPr="009B6E91">
        <w:rPr>
          <w:sz w:val="22"/>
          <w:szCs w:val="22"/>
        </w:rPr>
        <w:t>operational</w:t>
      </w:r>
      <w:r w:rsidR="00B720BE" w:rsidRPr="009B6E91">
        <w:rPr>
          <w:sz w:val="22"/>
          <w:szCs w:val="22"/>
        </w:rPr>
        <w:t xml:space="preserve"> </w:t>
      </w:r>
      <w:r w:rsidR="00807B72" w:rsidRPr="009B6E91">
        <w:rPr>
          <w:sz w:val="22"/>
          <w:szCs w:val="22"/>
        </w:rPr>
        <w:t>disruption</w:t>
      </w:r>
      <w:r>
        <w:rPr>
          <w:sz w:val="22"/>
          <w:szCs w:val="22"/>
        </w:rPr>
        <w:t>s</w:t>
      </w:r>
      <w:r w:rsidR="00807B72" w:rsidRPr="009B6E91">
        <w:rPr>
          <w:sz w:val="22"/>
          <w:szCs w:val="22"/>
        </w:rPr>
        <w:t xml:space="preserve"> </w:t>
      </w:r>
      <w:r w:rsidR="00B720BE" w:rsidRPr="009B6E91">
        <w:rPr>
          <w:sz w:val="22"/>
          <w:szCs w:val="22"/>
        </w:rPr>
        <w:t xml:space="preserve">by documenting, testing and reviewing </w:t>
      </w:r>
      <w:r w:rsidR="00B453B1" w:rsidRPr="009B6E91">
        <w:rPr>
          <w:sz w:val="22"/>
          <w:szCs w:val="22"/>
        </w:rPr>
        <w:t xml:space="preserve">data </w:t>
      </w:r>
      <w:r>
        <w:rPr>
          <w:sz w:val="22"/>
          <w:szCs w:val="22"/>
        </w:rPr>
        <w:t>backup</w:t>
      </w:r>
      <w:r w:rsidR="00B720BE" w:rsidRPr="009B6E91">
        <w:rPr>
          <w:sz w:val="22"/>
          <w:szCs w:val="22"/>
        </w:rPr>
        <w:t xml:space="preserve"> procedures</w:t>
      </w:r>
    </w:p>
    <w:p w14:paraId="655805DA" w14:textId="77777777" w:rsidR="00B720BE" w:rsidRPr="009B6E91" w:rsidRDefault="00B720BE" w:rsidP="00C975D3">
      <w:pPr>
        <w:numPr>
          <w:ilvl w:val="0"/>
          <w:numId w:val="19"/>
        </w:numPr>
        <w:tabs>
          <w:tab w:val="clear" w:pos="720"/>
          <w:tab w:val="num" w:pos="360"/>
        </w:tabs>
        <w:ind w:left="360"/>
        <w:rPr>
          <w:sz w:val="22"/>
          <w:szCs w:val="22"/>
        </w:rPr>
      </w:pPr>
      <w:r w:rsidRPr="009B6E91">
        <w:rPr>
          <w:sz w:val="22"/>
          <w:szCs w:val="22"/>
        </w:rPr>
        <w:t xml:space="preserve">Identifies alternate sources for </w:t>
      </w:r>
      <w:r w:rsidR="00B453B1" w:rsidRPr="009B6E91">
        <w:rPr>
          <w:sz w:val="22"/>
          <w:szCs w:val="22"/>
        </w:rPr>
        <w:t>data backup activities</w:t>
      </w:r>
    </w:p>
    <w:p w14:paraId="7CE557C1" w14:textId="77777777" w:rsidR="00262810" w:rsidRPr="009B6E91" w:rsidRDefault="00B720BE" w:rsidP="00C975D3">
      <w:pPr>
        <w:numPr>
          <w:ilvl w:val="0"/>
          <w:numId w:val="19"/>
        </w:numPr>
        <w:tabs>
          <w:tab w:val="clear" w:pos="720"/>
          <w:tab w:val="num" w:pos="360"/>
        </w:tabs>
        <w:ind w:left="360"/>
        <w:rPr>
          <w:rFonts w:ascii="Times New Roman" w:hAnsi="Times New Roman"/>
          <w:sz w:val="22"/>
          <w:szCs w:val="22"/>
        </w:rPr>
      </w:pPr>
      <w:r w:rsidRPr="009B6E91">
        <w:rPr>
          <w:sz w:val="22"/>
          <w:szCs w:val="22"/>
        </w:rPr>
        <w:t xml:space="preserve">Documents </w:t>
      </w:r>
      <w:r w:rsidR="00A602C4" w:rsidRPr="009B6E91">
        <w:rPr>
          <w:sz w:val="22"/>
          <w:szCs w:val="22"/>
        </w:rPr>
        <w:t xml:space="preserve">data </w:t>
      </w:r>
      <w:r w:rsidRPr="009B6E91">
        <w:rPr>
          <w:sz w:val="22"/>
          <w:szCs w:val="22"/>
        </w:rPr>
        <w:t xml:space="preserve">storage, </w:t>
      </w:r>
      <w:r w:rsidR="00A602C4" w:rsidRPr="009B6E91">
        <w:rPr>
          <w:sz w:val="22"/>
          <w:szCs w:val="22"/>
        </w:rPr>
        <w:t xml:space="preserve">backups </w:t>
      </w:r>
      <w:r w:rsidRPr="009B6E91">
        <w:rPr>
          <w:sz w:val="22"/>
          <w:szCs w:val="22"/>
        </w:rPr>
        <w:t>and retrieval procedures for vital records</w:t>
      </w:r>
      <w:r w:rsidR="003D471B" w:rsidRPr="009B6E91">
        <w:rPr>
          <w:sz w:val="22"/>
          <w:szCs w:val="22"/>
        </w:rPr>
        <w:t xml:space="preserve"> and other relevant data</w:t>
      </w:r>
    </w:p>
    <w:p w14:paraId="056485F9" w14:textId="77777777" w:rsidR="00262810" w:rsidRPr="009B6E91" w:rsidRDefault="00262810" w:rsidP="00C975D3">
      <w:pPr>
        <w:rPr>
          <w:rFonts w:ascii="Times New Roman" w:hAnsi="Times New Roman"/>
          <w:sz w:val="22"/>
          <w:szCs w:val="22"/>
        </w:rPr>
      </w:pPr>
    </w:p>
    <w:p w14:paraId="7C74427F" w14:textId="77777777" w:rsidR="00262810" w:rsidRPr="009B6E91" w:rsidRDefault="00262810" w:rsidP="00C975D3">
      <w:pPr>
        <w:pStyle w:val="Ttulo2"/>
        <w:tabs>
          <w:tab w:val="clear" w:pos="720"/>
          <w:tab w:val="clear" w:pos="1440"/>
        </w:tabs>
        <w:spacing w:before="0" w:after="0"/>
        <w:jc w:val="left"/>
        <w:rPr>
          <w:sz w:val="22"/>
          <w:szCs w:val="22"/>
        </w:rPr>
      </w:pPr>
      <w:bookmarkStart w:id="31" w:name="_Toc357565462"/>
      <w:bookmarkStart w:id="32" w:name="_Toc357569259"/>
      <w:bookmarkStart w:id="33" w:name="_Toc357902714"/>
      <w:bookmarkStart w:id="34" w:name="_Toc357905209"/>
      <w:bookmarkStart w:id="35" w:name="_Toc357929047"/>
      <w:bookmarkStart w:id="36" w:name="_Toc358178773"/>
      <w:bookmarkStart w:id="37" w:name="_Toc358182070"/>
      <w:bookmarkStart w:id="38" w:name="_Toc359214272"/>
      <w:bookmarkStart w:id="39" w:name="_Toc359214653"/>
      <w:bookmarkStart w:id="40" w:name="_Toc359221312"/>
      <w:bookmarkStart w:id="41" w:name="_Toc359387227"/>
      <w:bookmarkStart w:id="42" w:name="_Toc359387991"/>
      <w:bookmarkStart w:id="43" w:name="_Toc359395046"/>
      <w:bookmarkStart w:id="44" w:name="_Toc359395430"/>
      <w:bookmarkStart w:id="45" w:name="_Toc359396948"/>
      <w:bookmarkStart w:id="46" w:name="_Toc359722632"/>
      <w:bookmarkStart w:id="47" w:name="_Toc359832171"/>
      <w:bookmarkStart w:id="48" w:name="_Toc359899368"/>
      <w:bookmarkStart w:id="49" w:name="_Toc359900369"/>
      <w:r w:rsidRPr="009B6E91">
        <w:rPr>
          <w:sz w:val="22"/>
          <w:szCs w:val="22"/>
        </w:rPr>
        <w:t>Assumptions</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13280650" w14:textId="77777777" w:rsidR="00B720BE" w:rsidRPr="009B6E91" w:rsidRDefault="00B720BE" w:rsidP="00C975D3">
      <w:pPr>
        <w:numPr>
          <w:ilvl w:val="0"/>
          <w:numId w:val="19"/>
        </w:numPr>
        <w:tabs>
          <w:tab w:val="clear" w:pos="720"/>
          <w:tab w:val="num" w:pos="360"/>
        </w:tabs>
        <w:ind w:left="360"/>
        <w:rPr>
          <w:sz w:val="22"/>
          <w:szCs w:val="22"/>
        </w:rPr>
      </w:pPr>
      <w:r w:rsidRPr="009B6E91">
        <w:rPr>
          <w:sz w:val="22"/>
          <w:szCs w:val="22"/>
        </w:rPr>
        <w:t xml:space="preserve">Key </w:t>
      </w:r>
      <w:r w:rsidR="00A602C4" w:rsidRPr="009B6E91">
        <w:rPr>
          <w:sz w:val="22"/>
          <w:szCs w:val="22"/>
        </w:rPr>
        <w:t xml:space="preserve">IT data backup employees </w:t>
      </w:r>
      <w:r w:rsidRPr="009B6E91">
        <w:rPr>
          <w:sz w:val="22"/>
          <w:szCs w:val="22"/>
        </w:rPr>
        <w:t>(</w:t>
      </w:r>
      <w:r w:rsidR="00A602C4" w:rsidRPr="009B6E91">
        <w:rPr>
          <w:sz w:val="22"/>
          <w:szCs w:val="22"/>
        </w:rPr>
        <w:t xml:space="preserve">e.g., </w:t>
      </w:r>
      <w:r w:rsidR="003D471B" w:rsidRPr="009B6E91">
        <w:rPr>
          <w:sz w:val="22"/>
          <w:szCs w:val="22"/>
        </w:rPr>
        <w:t xml:space="preserve">lead </w:t>
      </w:r>
      <w:r w:rsidR="00A602C4" w:rsidRPr="009B6E91">
        <w:rPr>
          <w:sz w:val="22"/>
          <w:szCs w:val="22"/>
        </w:rPr>
        <w:t xml:space="preserve">data backup </w:t>
      </w:r>
      <w:r w:rsidR="003D471B" w:rsidRPr="009B6E91">
        <w:rPr>
          <w:sz w:val="22"/>
          <w:szCs w:val="22"/>
        </w:rPr>
        <w:t>administrator, t</w:t>
      </w:r>
      <w:r w:rsidRPr="009B6E91">
        <w:rPr>
          <w:sz w:val="22"/>
          <w:szCs w:val="22"/>
        </w:rPr>
        <w:t xml:space="preserve">eam </w:t>
      </w:r>
      <w:r w:rsidR="003D471B" w:rsidRPr="009B6E91">
        <w:rPr>
          <w:sz w:val="22"/>
          <w:szCs w:val="22"/>
        </w:rPr>
        <w:t>l</w:t>
      </w:r>
      <w:r w:rsidRPr="009B6E91">
        <w:rPr>
          <w:sz w:val="22"/>
          <w:szCs w:val="22"/>
        </w:rPr>
        <w:t>eaders</w:t>
      </w:r>
      <w:r w:rsidR="003D471B" w:rsidRPr="009B6E91">
        <w:rPr>
          <w:sz w:val="22"/>
          <w:szCs w:val="22"/>
        </w:rPr>
        <w:t>, technicians</w:t>
      </w:r>
      <w:r w:rsidRPr="009B6E91">
        <w:rPr>
          <w:sz w:val="22"/>
          <w:szCs w:val="22"/>
        </w:rPr>
        <w:t xml:space="preserve"> </w:t>
      </w:r>
      <w:r w:rsidR="003D471B" w:rsidRPr="009B6E91">
        <w:rPr>
          <w:sz w:val="22"/>
          <w:szCs w:val="22"/>
        </w:rPr>
        <w:t>and</w:t>
      </w:r>
      <w:r w:rsidRPr="009B6E91">
        <w:rPr>
          <w:sz w:val="22"/>
          <w:szCs w:val="22"/>
        </w:rPr>
        <w:t xml:space="preserve"> </w:t>
      </w:r>
      <w:r w:rsidR="003D471B" w:rsidRPr="009B6E91">
        <w:rPr>
          <w:sz w:val="22"/>
          <w:szCs w:val="22"/>
        </w:rPr>
        <w:t>a</w:t>
      </w:r>
      <w:r w:rsidRPr="009B6E91">
        <w:rPr>
          <w:sz w:val="22"/>
          <w:szCs w:val="22"/>
        </w:rPr>
        <w:t>lternates) will be available following a disaster</w:t>
      </w:r>
      <w:r w:rsidR="008070E5">
        <w:rPr>
          <w:sz w:val="22"/>
          <w:szCs w:val="22"/>
        </w:rPr>
        <w:t>.</w:t>
      </w:r>
    </w:p>
    <w:p w14:paraId="0186EE6D" w14:textId="77777777" w:rsidR="00B720BE" w:rsidRPr="009B6E91" w:rsidRDefault="00B720BE" w:rsidP="00C975D3">
      <w:pPr>
        <w:numPr>
          <w:ilvl w:val="0"/>
          <w:numId w:val="1"/>
        </w:numPr>
        <w:ind w:left="360"/>
        <w:rPr>
          <w:sz w:val="22"/>
          <w:szCs w:val="22"/>
        </w:rPr>
      </w:pPr>
      <w:r w:rsidRPr="009B6E91">
        <w:rPr>
          <w:sz w:val="22"/>
          <w:szCs w:val="22"/>
        </w:rPr>
        <w:t xml:space="preserve">This </w:t>
      </w:r>
      <w:r w:rsidR="003D471B" w:rsidRPr="009B6E91">
        <w:rPr>
          <w:sz w:val="22"/>
          <w:szCs w:val="22"/>
        </w:rPr>
        <w:t xml:space="preserve">plan </w:t>
      </w:r>
      <w:r w:rsidRPr="009B6E91">
        <w:rPr>
          <w:sz w:val="22"/>
          <w:szCs w:val="22"/>
        </w:rPr>
        <w:t xml:space="preserve">and </w:t>
      </w:r>
      <w:r w:rsidR="00A602C4" w:rsidRPr="009B6E91">
        <w:rPr>
          <w:sz w:val="22"/>
          <w:szCs w:val="22"/>
        </w:rPr>
        <w:t xml:space="preserve">related </w:t>
      </w:r>
      <w:r w:rsidR="003D471B" w:rsidRPr="009B6E91">
        <w:rPr>
          <w:sz w:val="22"/>
          <w:szCs w:val="22"/>
        </w:rPr>
        <w:t>documents</w:t>
      </w:r>
      <w:r w:rsidRPr="009B6E91">
        <w:rPr>
          <w:sz w:val="22"/>
          <w:szCs w:val="22"/>
        </w:rPr>
        <w:t xml:space="preserve"> are stored in a secure off-site location and not only survived the disaster but are accessible immediately following the disaster</w:t>
      </w:r>
      <w:r w:rsidR="008070E5">
        <w:rPr>
          <w:sz w:val="22"/>
          <w:szCs w:val="22"/>
        </w:rPr>
        <w:t>.</w:t>
      </w:r>
    </w:p>
    <w:p w14:paraId="30758A64" w14:textId="77777777" w:rsidR="00262810" w:rsidRPr="009B6E91" w:rsidRDefault="00A602C4" w:rsidP="00C975D3">
      <w:pPr>
        <w:numPr>
          <w:ilvl w:val="0"/>
          <w:numId w:val="1"/>
        </w:numPr>
        <w:ind w:left="360"/>
        <w:rPr>
          <w:rFonts w:ascii="Times New Roman" w:hAnsi="Times New Roman"/>
          <w:sz w:val="22"/>
          <w:szCs w:val="22"/>
        </w:rPr>
      </w:pPr>
      <w:r w:rsidRPr="009B6E91">
        <w:rPr>
          <w:sz w:val="22"/>
          <w:szCs w:val="22"/>
        </w:rPr>
        <w:t xml:space="preserve">The </w:t>
      </w:r>
      <w:r w:rsidR="00ED7284" w:rsidRPr="009B6E91">
        <w:rPr>
          <w:sz w:val="22"/>
          <w:szCs w:val="22"/>
        </w:rPr>
        <w:t xml:space="preserve">IT </w:t>
      </w:r>
      <w:r w:rsidR="00B720BE" w:rsidRPr="009B6E91">
        <w:rPr>
          <w:sz w:val="22"/>
          <w:szCs w:val="22"/>
        </w:rPr>
        <w:t xml:space="preserve">organization will have </w:t>
      </w:r>
      <w:r w:rsidRPr="009B6E91">
        <w:rPr>
          <w:sz w:val="22"/>
          <w:szCs w:val="22"/>
        </w:rPr>
        <w:t xml:space="preserve">technology disaster recovery (DR) </w:t>
      </w:r>
      <w:r w:rsidR="00B720BE" w:rsidRPr="009B6E91">
        <w:rPr>
          <w:sz w:val="22"/>
          <w:szCs w:val="22"/>
        </w:rPr>
        <w:t>plan</w:t>
      </w:r>
      <w:r w:rsidR="00ED7284" w:rsidRPr="009B6E91">
        <w:rPr>
          <w:sz w:val="22"/>
          <w:szCs w:val="22"/>
        </w:rPr>
        <w:t>s</w:t>
      </w:r>
      <w:r w:rsidRPr="009B6E91">
        <w:rPr>
          <w:sz w:val="22"/>
          <w:szCs w:val="22"/>
        </w:rPr>
        <w:t xml:space="preserve"> that align with this data backup plan</w:t>
      </w:r>
      <w:r w:rsidR="008070E5">
        <w:rPr>
          <w:sz w:val="22"/>
          <w:szCs w:val="22"/>
        </w:rPr>
        <w:t>.</w:t>
      </w:r>
    </w:p>
    <w:p w14:paraId="284ADA0D" w14:textId="77777777" w:rsidR="00262810" w:rsidRPr="009B6E91" w:rsidRDefault="00262810" w:rsidP="00C975D3">
      <w:pPr>
        <w:rPr>
          <w:rFonts w:ascii="Times New Roman" w:hAnsi="Times New Roman"/>
          <w:sz w:val="22"/>
          <w:szCs w:val="22"/>
        </w:rPr>
      </w:pPr>
    </w:p>
    <w:p w14:paraId="5A9BDAC8" w14:textId="77777777" w:rsidR="00262810" w:rsidRPr="009B6E91" w:rsidRDefault="00262810" w:rsidP="00C975D3">
      <w:pPr>
        <w:pStyle w:val="Ttulo2"/>
        <w:tabs>
          <w:tab w:val="clear" w:pos="720"/>
          <w:tab w:val="clear" w:pos="1440"/>
        </w:tabs>
        <w:spacing w:before="0" w:after="0"/>
        <w:jc w:val="left"/>
        <w:rPr>
          <w:sz w:val="22"/>
          <w:szCs w:val="22"/>
        </w:rPr>
      </w:pPr>
      <w:bookmarkStart w:id="50" w:name="_Toc358782473"/>
      <w:bookmarkStart w:id="51" w:name="_Toc358783871"/>
      <w:bookmarkStart w:id="52" w:name="_Toc358784171"/>
      <w:bookmarkStart w:id="53" w:name="_Toc359214267"/>
      <w:bookmarkStart w:id="54" w:name="_Toc359214648"/>
      <w:bookmarkStart w:id="55" w:name="_Toc359221307"/>
      <w:bookmarkStart w:id="56" w:name="_Toc359387222"/>
      <w:bookmarkStart w:id="57" w:name="_Toc359387986"/>
      <w:bookmarkStart w:id="58" w:name="_Toc359395041"/>
      <w:bookmarkStart w:id="59" w:name="_Toc359395425"/>
      <w:bookmarkStart w:id="60" w:name="_Toc359396943"/>
      <w:bookmarkStart w:id="61" w:name="_Toc359722627"/>
      <w:bookmarkStart w:id="62" w:name="_Toc359832166"/>
      <w:bookmarkStart w:id="63" w:name="_Toc359899363"/>
      <w:bookmarkStart w:id="64" w:name="_Toc359900364"/>
      <w:r w:rsidRPr="009B6E91">
        <w:rPr>
          <w:sz w:val="22"/>
          <w:szCs w:val="22"/>
        </w:rPr>
        <w:t>Disaster Definition</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282519BD" w14:textId="77777777" w:rsidR="00C975D3" w:rsidRDefault="00C975D3" w:rsidP="00C975D3">
      <w:pPr>
        <w:rPr>
          <w:sz w:val="22"/>
          <w:szCs w:val="22"/>
        </w:rPr>
      </w:pPr>
    </w:p>
    <w:p w14:paraId="3259392F" w14:textId="77777777" w:rsidR="00262810" w:rsidRPr="009B6E91" w:rsidRDefault="00A602C4" w:rsidP="00C975D3">
      <w:pPr>
        <w:rPr>
          <w:rFonts w:ascii="Times New Roman" w:hAnsi="Times New Roman"/>
          <w:sz w:val="22"/>
          <w:szCs w:val="22"/>
        </w:rPr>
      </w:pPr>
      <w:r w:rsidRPr="009B6E91">
        <w:rPr>
          <w:sz w:val="22"/>
          <w:szCs w:val="22"/>
        </w:rPr>
        <w:t>A disaster is a</w:t>
      </w:r>
      <w:r w:rsidR="00512AC5" w:rsidRPr="009B6E91">
        <w:rPr>
          <w:sz w:val="22"/>
          <w:szCs w:val="22"/>
        </w:rPr>
        <w:t xml:space="preserve">ny </w:t>
      </w:r>
      <w:r w:rsidRPr="009B6E91">
        <w:rPr>
          <w:sz w:val="22"/>
          <w:szCs w:val="22"/>
        </w:rPr>
        <w:t xml:space="preserve">disruptive or </w:t>
      </w:r>
      <w:r w:rsidR="00512AC5" w:rsidRPr="009B6E91">
        <w:rPr>
          <w:sz w:val="22"/>
          <w:szCs w:val="22"/>
        </w:rPr>
        <w:t>catastrophic event (</w:t>
      </w:r>
      <w:r w:rsidR="009B6E91">
        <w:rPr>
          <w:sz w:val="22"/>
          <w:szCs w:val="22"/>
        </w:rPr>
        <w:t xml:space="preserve">e.g., </w:t>
      </w:r>
      <w:r w:rsidRPr="009B6E91">
        <w:rPr>
          <w:sz w:val="22"/>
          <w:szCs w:val="22"/>
        </w:rPr>
        <w:t xml:space="preserve">power outage, </w:t>
      </w:r>
      <w:r w:rsidR="00512AC5" w:rsidRPr="009B6E91">
        <w:rPr>
          <w:sz w:val="22"/>
          <w:szCs w:val="22"/>
        </w:rPr>
        <w:t xml:space="preserve">weather, natural disaster, vandalism) that causes an interruption in </w:t>
      </w:r>
      <w:r w:rsidRPr="009B6E91">
        <w:rPr>
          <w:sz w:val="22"/>
          <w:szCs w:val="22"/>
        </w:rPr>
        <w:t xml:space="preserve">technology </w:t>
      </w:r>
      <w:r w:rsidR="00ED7284" w:rsidRPr="009B6E91">
        <w:rPr>
          <w:sz w:val="22"/>
          <w:szCs w:val="22"/>
        </w:rPr>
        <w:t xml:space="preserve">relating to data, </w:t>
      </w:r>
      <w:r w:rsidRPr="009B6E91">
        <w:rPr>
          <w:sz w:val="22"/>
          <w:szCs w:val="22"/>
        </w:rPr>
        <w:t xml:space="preserve">databases, systems, archived data and other resources </w:t>
      </w:r>
      <w:r w:rsidR="00512AC5" w:rsidRPr="009B6E91">
        <w:rPr>
          <w:sz w:val="22"/>
          <w:szCs w:val="22"/>
        </w:rPr>
        <w:t xml:space="preserve">provided by &lt;Client&gt; </w:t>
      </w:r>
      <w:r w:rsidR="00807B72" w:rsidRPr="009B6E91">
        <w:rPr>
          <w:sz w:val="22"/>
          <w:szCs w:val="22"/>
        </w:rPr>
        <w:t xml:space="preserve">IT </w:t>
      </w:r>
      <w:r w:rsidR="00512AC5" w:rsidRPr="009B6E91">
        <w:rPr>
          <w:sz w:val="22"/>
          <w:szCs w:val="22"/>
        </w:rPr>
        <w:t xml:space="preserve">operations.  </w:t>
      </w:r>
    </w:p>
    <w:p w14:paraId="23F38B87" w14:textId="77777777" w:rsidR="00262810" w:rsidRPr="009B6E91" w:rsidRDefault="00262810" w:rsidP="00C975D3">
      <w:pPr>
        <w:rPr>
          <w:rFonts w:ascii="Times New Roman" w:hAnsi="Times New Roman"/>
          <w:sz w:val="22"/>
          <w:szCs w:val="22"/>
        </w:rPr>
      </w:pPr>
    </w:p>
    <w:p w14:paraId="513C9082" w14:textId="77777777" w:rsidR="00262810" w:rsidRPr="009B6E91" w:rsidRDefault="00670945" w:rsidP="00C975D3">
      <w:pPr>
        <w:pStyle w:val="Ttulo2"/>
        <w:tabs>
          <w:tab w:val="clear" w:pos="720"/>
          <w:tab w:val="clear" w:pos="1440"/>
        </w:tabs>
        <w:spacing w:before="0" w:after="0"/>
        <w:jc w:val="left"/>
        <w:rPr>
          <w:sz w:val="22"/>
          <w:szCs w:val="22"/>
        </w:rPr>
      </w:pPr>
      <w:bookmarkStart w:id="65" w:name="_Toc358178771"/>
      <w:bookmarkStart w:id="66" w:name="_Toc358182068"/>
      <w:bookmarkStart w:id="67" w:name="_Toc359214270"/>
      <w:bookmarkStart w:id="68" w:name="_Toc359214651"/>
      <w:bookmarkStart w:id="69" w:name="_Toc359221310"/>
      <w:bookmarkStart w:id="70" w:name="_Toc359387225"/>
      <w:bookmarkStart w:id="71" w:name="_Toc359387989"/>
      <w:bookmarkStart w:id="72" w:name="_Toc359395044"/>
      <w:bookmarkStart w:id="73" w:name="_Toc359395428"/>
      <w:bookmarkStart w:id="74" w:name="_Toc359396946"/>
      <w:bookmarkStart w:id="75" w:name="_Toc359722630"/>
      <w:bookmarkStart w:id="76" w:name="_Toc359832169"/>
      <w:bookmarkStart w:id="77" w:name="_Toc359899366"/>
      <w:bookmarkStart w:id="78" w:name="_Toc359900367"/>
      <w:r w:rsidRPr="009B6E91">
        <w:rPr>
          <w:sz w:val="22"/>
          <w:szCs w:val="22"/>
        </w:rPr>
        <w:t xml:space="preserve">Data Backup and Related </w:t>
      </w:r>
      <w:r w:rsidR="00262810" w:rsidRPr="009B6E91">
        <w:rPr>
          <w:sz w:val="22"/>
          <w:szCs w:val="22"/>
        </w:rPr>
        <w:t>Teams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1B80BC98" w14:textId="77777777" w:rsidR="00670945" w:rsidRPr="009B6E91" w:rsidRDefault="00670945" w:rsidP="00C975D3">
      <w:pPr>
        <w:numPr>
          <w:ilvl w:val="0"/>
          <w:numId w:val="22"/>
        </w:numPr>
        <w:rPr>
          <w:sz w:val="22"/>
          <w:szCs w:val="22"/>
        </w:rPr>
      </w:pPr>
      <w:r w:rsidRPr="009B6E91">
        <w:rPr>
          <w:sz w:val="22"/>
          <w:szCs w:val="22"/>
        </w:rPr>
        <w:t xml:space="preserve">Data Backup Team </w:t>
      </w:r>
    </w:p>
    <w:p w14:paraId="34CFE63E" w14:textId="77777777" w:rsidR="00970C4D" w:rsidRPr="009B6E91" w:rsidRDefault="00C975D3" w:rsidP="00C975D3">
      <w:pPr>
        <w:numPr>
          <w:ilvl w:val="0"/>
          <w:numId w:val="21"/>
        </w:numPr>
        <w:rPr>
          <w:sz w:val="22"/>
          <w:szCs w:val="22"/>
        </w:rPr>
      </w:pPr>
      <w:r>
        <w:rPr>
          <w:sz w:val="22"/>
          <w:szCs w:val="22"/>
        </w:rPr>
        <w:t>IT Technical Support</w:t>
      </w:r>
      <w:r w:rsidR="00970C4D" w:rsidRPr="009B6E91">
        <w:rPr>
          <w:sz w:val="22"/>
          <w:szCs w:val="22"/>
        </w:rPr>
        <w:t xml:space="preserve"> Team </w:t>
      </w:r>
    </w:p>
    <w:p w14:paraId="26C095E4" w14:textId="77777777" w:rsidR="00262810" w:rsidRPr="009B6E91" w:rsidRDefault="00262810" w:rsidP="00C975D3">
      <w:pPr>
        <w:numPr>
          <w:ilvl w:val="12"/>
          <w:numId w:val="0"/>
        </w:numPr>
        <w:ind w:left="360" w:hanging="360"/>
        <w:rPr>
          <w:sz w:val="22"/>
          <w:szCs w:val="22"/>
        </w:rPr>
      </w:pPr>
    </w:p>
    <w:p w14:paraId="45431C9A" w14:textId="77777777" w:rsidR="00262810" w:rsidRPr="009B6E91" w:rsidRDefault="00262810" w:rsidP="00C975D3">
      <w:pPr>
        <w:numPr>
          <w:ilvl w:val="12"/>
          <w:numId w:val="0"/>
        </w:numPr>
        <w:ind w:left="360" w:hanging="360"/>
        <w:rPr>
          <w:rFonts w:ascii="Times New Roman" w:hAnsi="Times New Roman"/>
          <w:sz w:val="22"/>
          <w:szCs w:val="22"/>
        </w:rPr>
      </w:pPr>
      <w:r w:rsidRPr="009B6E91">
        <w:rPr>
          <w:rFonts w:ascii="Times New Roman" w:hAnsi="Times New Roman"/>
          <w:sz w:val="22"/>
          <w:szCs w:val="22"/>
        </w:rPr>
        <w:t>See Appendix A for details on the roles and responsibilities of each team.</w:t>
      </w:r>
    </w:p>
    <w:p w14:paraId="3AAD1271" w14:textId="77777777" w:rsidR="00262810" w:rsidRPr="009B6E91" w:rsidRDefault="00262810" w:rsidP="00C975D3">
      <w:pPr>
        <w:numPr>
          <w:ilvl w:val="12"/>
          <w:numId w:val="0"/>
        </w:numPr>
        <w:ind w:left="360" w:hanging="360"/>
        <w:rPr>
          <w:rFonts w:ascii="Times New Roman" w:hAnsi="Times New Roman"/>
          <w:sz w:val="22"/>
          <w:szCs w:val="22"/>
        </w:rPr>
      </w:pPr>
    </w:p>
    <w:p w14:paraId="1CA9525E" w14:textId="77777777" w:rsidR="00CC68BA" w:rsidRDefault="00CC68BA" w:rsidP="00C975D3">
      <w:pPr>
        <w:pStyle w:val="Ttulo2"/>
        <w:tabs>
          <w:tab w:val="clear" w:pos="720"/>
          <w:tab w:val="clear" w:pos="1440"/>
        </w:tabs>
        <w:spacing w:before="0" w:after="0"/>
        <w:jc w:val="left"/>
        <w:rPr>
          <w:sz w:val="22"/>
          <w:szCs w:val="22"/>
        </w:rPr>
      </w:pPr>
      <w:bookmarkStart w:id="79" w:name="_Toc357565461"/>
      <w:bookmarkStart w:id="80" w:name="_Toc357569258"/>
      <w:bookmarkStart w:id="81" w:name="_Toc357902713"/>
      <w:bookmarkStart w:id="82" w:name="_Toc357905208"/>
      <w:bookmarkStart w:id="83" w:name="_Toc357929046"/>
      <w:bookmarkStart w:id="84" w:name="_Toc358178772"/>
      <w:bookmarkStart w:id="85" w:name="_Toc358182069"/>
      <w:bookmarkStart w:id="86" w:name="_Toc359214271"/>
      <w:bookmarkStart w:id="87" w:name="_Toc359214652"/>
      <w:bookmarkStart w:id="88" w:name="_Toc359221311"/>
      <w:bookmarkStart w:id="89" w:name="_Toc359387226"/>
      <w:bookmarkStart w:id="90" w:name="_Toc359387990"/>
      <w:bookmarkStart w:id="91" w:name="_Toc359395045"/>
      <w:bookmarkStart w:id="92" w:name="_Toc359395429"/>
      <w:bookmarkStart w:id="93" w:name="_Toc359396947"/>
      <w:bookmarkStart w:id="94" w:name="_Toc359722631"/>
      <w:bookmarkStart w:id="95" w:name="_Toc359832170"/>
      <w:bookmarkStart w:id="96" w:name="_Toc359899367"/>
      <w:bookmarkStart w:id="97" w:name="_Toc359900368"/>
    </w:p>
    <w:p w14:paraId="26C9A768" w14:textId="77777777" w:rsidR="00262810" w:rsidRPr="009B6E91" w:rsidRDefault="00262810" w:rsidP="00C975D3">
      <w:pPr>
        <w:pStyle w:val="Ttulo2"/>
        <w:tabs>
          <w:tab w:val="clear" w:pos="720"/>
          <w:tab w:val="clear" w:pos="1440"/>
        </w:tabs>
        <w:spacing w:before="0" w:after="0"/>
        <w:jc w:val="left"/>
        <w:rPr>
          <w:sz w:val="22"/>
          <w:szCs w:val="22"/>
        </w:rPr>
      </w:pPr>
      <w:r w:rsidRPr="009B6E91">
        <w:rPr>
          <w:sz w:val="22"/>
          <w:szCs w:val="22"/>
        </w:rPr>
        <w:t>Team Member Responsibilities</w:t>
      </w:r>
    </w:p>
    <w:p w14:paraId="212810A8" w14:textId="77777777" w:rsidR="00970C4D" w:rsidRPr="009B6E91" w:rsidRDefault="00970C4D" w:rsidP="00C975D3">
      <w:pPr>
        <w:numPr>
          <w:ilvl w:val="0"/>
          <w:numId w:val="21"/>
        </w:numPr>
        <w:rPr>
          <w:rFonts w:ascii="Times New Roman" w:hAnsi="Times New Roman"/>
          <w:sz w:val="22"/>
          <w:szCs w:val="22"/>
        </w:rPr>
      </w:pPr>
      <w:r w:rsidRPr="009B6E91">
        <w:rPr>
          <w:rFonts w:ascii="Times New Roman" w:hAnsi="Times New Roman"/>
          <w:sz w:val="22"/>
          <w:szCs w:val="22"/>
        </w:rPr>
        <w:t>Each team member will designate an alternate</w:t>
      </w:r>
      <w:r w:rsidR="00CC796F" w:rsidRPr="009B6E91">
        <w:rPr>
          <w:rFonts w:ascii="Times New Roman" w:hAnsi="Times New Roman"/>
          <w:sz w:val="22"/>
          <w:szCs w:val="22"/>
        </w:rPr>
        <w:t>/</w:t>
      </w:r>
      <w:r w:rsidRPr="009B6E91">
        <w:rPr>
          <w:rFonts w:ascii="Times New Roman" w:hAnsi="Times New Roman"/>
          <w:sz w:val="22"/>
          <w:szCs w:val="22"/>
        </w:rPr>
        <w:t>backup</w:t>
      </w:r>
      <w:r w:rsidR="008070E5">
        <w:rPr>
          <w:rFonts w:ascii="Times New Roman" w:hAnsi="Times New Roman"/>
          <w:sz w:val="22"/>
          <w:szCs w:val="22"/>
        </w:rPr>
        <w:t>.</w:t>
      </w:r>
    </w:p>
    <w:p w14:paraId="1913C8A3" w14:textId="77777777" w:rsidR="00970C4D" w:rsidRPr="009B6E91" w:rsidRDefault="00970C4D" w:rsidP="00C975D3">
      <w:pPr>
        <w:numPr>
          <w:ilvl w:val="0"/>
          <w:numId w:val="23"/>
        </w:numPr>
        <w:rPr>
          <w:rFonts w:ascii="Times New Roman" w:hAnsi="Times New Roman"/>
          <w:sz w:val="22"/>
          <w:szCs w:val="22"/>
        </w:rPr>
      </w:pPr>
      <w:r w:rsidRPr="009B6E91">
        <w:rPr>
          <w:rFonts w:ascii="Times New Roman" w:hAnsi="Times New Roman"/>
          <w:sz w:val="22"/>
          <w:szCs w:val="22"/>
        </w:rPr>
        <w:t xml:space="preserve">All </w:t>
      </w:r>
      <w:r w:rsidR="00CC796F" w:rsidRPr="009B6E91">
        <w:rPr>
          <w:rFonts w:ascii="Times New Roman" w:hAnsi="Times New Roman"/>
          <w:sz w:val="22"/>
          <w:szCs w:val="22"/>
        </w:rPr>
        <w:t xml:space="preserve">team </w:t>
      </w:r>
      <w:r w:rsidRPr="009B6E91">
        <w:rPr>
          <w:rFonts w:ascii="Times New Roman" w:hAnsi="Times New Roman"/>
          <w:sz w:val="22"/>
          <w:szCs w:val="22"/>
        </w:rPr>
        <w:t xml:space="preserve">members should keep an updated calling list of team members’ work, home </w:t>
      </w:r>
      <w:r w:rsidR="00CC796F" w:rsidRPr="009B6E91">
        <w:rPr>
          <w:rFonts w:ascii="Times New Roman" w:hAnsi="Times New Roman"/>
          <w:sz w:val="22"/>
          <w:szCs w:val="22"/>
        </w:rPr>
        <w:t xml:space="preserve">and </w:t>
      </w:r>
      <w:r w:rsidRPr="009B6E91">
        <w:rPr>
          <w:rFonts w:ascii="Times New Roman" w:hAnsi="Times New Roman"/>
          <w:sz w:val="22"/>
          <w:szCs w:val="22"/>
        </w:rPr>
        <w:t>cell phone numbers both at home and at work.</w:t>
      </w:r>
    </w:p>
    <w:p w14:paraId="2704D342" w14:textId="77777777" w:rsidR="00A602C4" w:rsidRPr="009B6E91" w:rsidRDefault="00970C4D" w:rsidP="00C975D3">
      <w:pPr>
        <w:pStyle w:val="CBR-CAPTION"/>
        <w:numPr>
          <w:ilvl w:val="0"/>
          <w:numId w:val="23"/>
        </w:numPr>
        <w:tabs>
          <w:tab w:val="clear" w:pos="0"/>
          <w:tab w:val="clear" w:pos="720"/>
        </w:tabs>
        <w:jc w:val="left"/>
        <w:rPr>
          <w:rFonts w:ascii="Times New Roman" w:hAnsi="Times New Roman"/>
          <w:b w:val="0"/>
          <w:sz w:val="22"/>
          <w:szCs w:val="22"/>
        </w:rPr>
      </w:pPr>
      <w:r w:rsidRPr="009B6E91">
        <w:rPr>
          <w:rFonts w:ascii="Times New Roman" w:hAnsi="Times New Roman"/>
          <w:b w:val="0"/>
          <w:sz w:val="22"/>
          <w:szCs w:val="22"/>
        </w:rPr>
        <w:t xml:space="preserve">All team members should keep this plan for reference at home in case </w:t>
      </w:r>
      <w:r w:rsidR="00ED7284" w:rsidRPr="009B6E91">
        <w:rPr>
          <w:rFonts w:ascii="Times New Roman" w:hAnsi="Times New Roman"/>
          <w:b w:val="0"/>
          <w:sz w:val="22"/>
          <w:szCs w:val="22"/>
        </w:rPr>
        <w:t xml:space="preserve">a </w:t>
      </w:r>
      <w:r w:rsidRPr="009B6E91">
        <w:rPr>
          <w:rFonts w:ascii="Times New Roman" w:hAnsi="Times New Roman"/>
          <w:b w:val="0"/>
          <w:sz w:val="22"/>
          <w:szCs w:val="22"/>
        </w:rPr>
        <w:t>dis</w:t>
      </w:r>
      <w:r w:rsidR="00A602C4" w:rsidRPr="009B6E91">
        <w:rPr>
          <w:rFonts w:ascii="Times New Roman" w:hAnsi="Times New Roman"/>
          <w:b w:val="0"/>
          <w:sz w:val="22"/>
          <w:szCs w:val="22"/>
        </w:rPr>
        <w:t xml:space="preserve">ruption occurs </w:t>
      </w:r>
      <w:r w:rsidRPr="009B6E91">
        <w:rPr>
          <w:rFonts w:ascii="Times New Roman" w:hAnsi="Times New Roman"/>
          <w:b w:val="0"/>
          <w:sz w:val="22"/>
          <w:szCs w:val="22"/>
        </w:rPr>
        <w:t xml:space="preserve">after normal work hours. </w:t>
      </w:r>
    </w:p>
    <w:p w14:paraId="7F294DBC" w14:textId="77777777" w:rsidR="00262810" w:rsidRPr="009B6E91" w:rsidRDefault="00970C4D" w:rsidP="00C975D3">
      <w:pPr>
        <w:pStyle w:val="CBR-CAPTION"/>
        <w:numPr>
          <w:ilvl w:val="0"/>
          <w:numId w:val="23"/>
        </w:numPr>
        <w:tabs>
          <w:tab w:val="clear" w:pos="0"/>
          <w:tab w:val="clear" w:pos="720"/>
        </w:tabs>
        <w:jc w:val="left"/>
        <w:rPr>
          <w:rFonts w:ascii="Times New Roman" w:hAnsi="Times New Roman"/>
          <w:b w:val="0"/>
          <w:sz w:val="22"/>
          <w:szCs w:val="22"/>
        </w:rPr>
      </w:pPr>
      <w:r w:rsidRPr="009B6E91">
        <w:rPr>
          <w:rFonts w:ascii="Times New Roman" w:hAnsi="Times New Roman"/>
          <w:b w:val="0"/>
          <w:sz w:val="22"/>
          <w:szCs w:val="22"/>
        </w:rPr>
        <w:t xml:space="preserve">All team members should familiarize themselves with the contents of this plan. </w:t>
      </w:r>
      <w:r w:rsidRPr="009B6E91">
        <w:rPr>
          <w:sz w:val="22"/>
          <w:szCs w:val="22"/>
        </w:rPr>
        <w:t xml:space="preserve"> </w:t>
      </w:r>
    </w:p>
    <w:p w14:paraId="6E981F6D" w14:textId="77777777" w:rsidR="00262810" w:rsidRPr="009B6E91" w:rsidRDefault="00262810" w:rsidP="00C975D3">
      <w:pPr>
        <w:pStyle w:val="CBR-CAPTION"/>
        <w:numPr>
          <w:ilvl w:val="12"/>
          <w:numId w:val="0"/>
        </w:numPr>
        <w:tabs>
          <w:tab w:val="clear" w:pos="0"/>
          <w:tab w:val="clear" w:pos="720"/>
        </w:tabs>
        <w:ind w:left="360" w:hanging="360"/>
        <w:jc w:val="left"/>
        <w:rPr>
          <w:rFonts w:ascii="Times New Roman" w:hAnsi="Times New Roman"/>
          <w:b w:val="0"/>
          <w:sz w:val="22"/>
          <w:szCs w:val="22"/>
        </w:rPr>
      </w:pPr>
    </w:p>
    <w:p w14:paraId="5CFA9BCC" w14:textId="77777777" w:rsidR="00374D0D" w:rsidRPr="00A277B4" w:rsidRDefault="00374D0D" w:rsidP="00C975D3">
      <w:pPr>
        <w:rPr>
          <w:rFonts w:ascii="Arial" w:hAnsi="Arial" w:cs="Arial"/>
          <w:sz w:val="22"/>
          <w:szCs w:val="22"/>
        </w:rPr>
      </w:pPr>
      <w:bookmarkStart w:id="98" w:name="_Toc357902716"/>
      <w:bookmarkStart w:id="99" w:name="_Toc357905211"/>
      <w:bookmarkStart w:id="100" w:name="_Toc357929049"/>
      <w:bookmarkStart w:id="101" w:name="_Toc358178775"/>
      <w:bookmarkStart w:id="102" w:name="_Toc358182072"/>
      <w:bookmarkStart w:id="103" w:name="_Toc359214274"/>
      <w:bookmarkStart w:id="104" w:name="_Toc359214655"/>
      <w:bookmarkStart w:id="105" w:name="_Toc359221314"/>
      <w:bookmarkStart w:id="106" w:name="_Toc359387229"/>
      <w:bookmarkStart w:id="107" w:name="_Toc359387993"/>
      <w:bookmarkStart w:id="108" w:name="_Toc359395048"/>
      <w:bookmarkStart w:id="109" w:name="_Toc359395432"/>
      <w:bookmarkStart w:id="110" w:name="_Toc359396950"/>
      <w:bookmarkStart w:id="111" w:name="_Toc359722634"/>
      <w:bookmarkStart w:id="112" w:name="_Toc359832173"/>
      <w:bookmarkStart w:id="113" w:name="_Toc359899370"/>
      <w:bookmarkStart w:id="114" w:name="_Toc359900371"/>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r w:rsidRPr="00A277B4">
        <w:rPr>
          <w:rFonts w:ascii="Arial" w:hAnsi="Arial" w:cs="Arial"/>
          <w:b/>
          <w:sz w:val="22"/>
          <w:szCs w:val="22"/>
        </w:rPr>
        <w:t>Backup Policy</w:t>
      </w:r>
    </w:p>
    <w:p w14:paraId="1537BD0D" w14:textId="77777777" w:rsidR="00C975D3" w:rsidRDefault="00C975D3" w:rsidP="00C975D3">
      <w:pPr>
        <w:rPr>
          <w:sz w:val="22"/>
          <w:szCs w:val="22"/>
        </w:rPr>
      </w:pPr>
    </w:p>
    <w:p w14:paraId="165C4A55" w14:textId="77777777" w:rsidR="00374D0D" w:rsidRPr="009B6E91" w:rsidRDefault="00374D0D" w:rsidP="00C975D3">
      <w:pPr>
        <w:rPr>
          <w:sz w:val="22"/>
          <w:szCs w:val="22"/>
        </w:rPr>
      </w:pPr>
      <w:r w:rsidRPr="009B6E91">
        <w:rPr>
          <w:sz w:val="22"/>
          <w:szCs w:val="22"/>
        </w:rPr>
        <w:t xml:space="preserve">Full and incremental backups protect and preserve corporate network information and should be performed on a regular basis for system logs and technical documents that are not easily replaced, have a high replacement cost, or are considered critical. Backup media should be stored in a secure, geographically separate location from the original and isolated from environmental hazards. Backup network components, cabling and connectors, power supplies, spare parts and relevant documentation should be stored in a secure area on-site as well as at other corporate locations.  </w:t>
      </w:r>
    </w:p>
    <w:p w14:paraId="6D9C519A" w14:textId="77777777" w:rsidR="00374D0D" w:rsidRPr="009B6E91" w:rsidRDefault="00374D0D" w:rsidP="00C975D3">
      <w:pPr>
        <w:rPr>
          <w:sz w:val="22"/>
          <w:szCs w:val="22"/>
        </w:rPr>
      </w:pPr>
    </w:p>
    <w:p w14:paraId="20F38007" w14:textId="77777777" w:rsidR="00374D0D" w:rsidRPr="009B6E91" w:rsidRDefault="00374D0D" w:rsidP="00C975D3">
      <w:pPr>
        <w:rPr>
          <w:rFonts w:ascii="Times New Roman" w:hAnsi="Times New Roman"/>
          <w:sz w:val="22"/>
          <w:szCs w:val="22"/>
        </w:rPr>
      </w:pPr>
      <w:r w:rsidRPr="009B6E91">
        <w:rPr>
          <w:sz w:val="22"/>
          <w:szCs w:val="22"/>
        </w:rPr>
        <w:t xml:space="preserve">Data and document retention policies are established to specify what records must be retained and for how long. All departments are responsible for specifying their data management, data retention, data destruction and overall records management requirements. </w:t>
      </w:r>
    </w:p>
    <w:p w14:paraId="3883426B" w14:textId="77777777" w:rsidR="00374D0D" w:rsidRPr="009B6E91" w:rsidRDefault="00374D0D" w:rsidP="00C975D3">
      <w:pPr>
        <w:rPr>
          <w:rFonts w:ascii="Times New Roman" w:hAnsi="Times New Roman"/>
          <w:sz w:val="22"/>
          <w:szCs w:val="22"/>
        </w:rPr>
      </w:pPr>
    </w:p>
    <w:p w14:paraId="1E97CD5A" w14:textId="77777777" w:rsidR="00374D0D" w:rsidRPr="009B6E91" w:rsidRDefault="00374D0D" w:rsidP="00C975D3">
      <w:pPr>
        <w:rPr>
          <w:rFonts w:ascii="Times New Roman" w:hAnsi="Times New Roman"/>
          <w:sz w:val="22"/>
          <w:szCs w:val="22"/>
        </w:rPr>
      </w:pPr>
      <w:r w:rsidRPr="009B6E91">
        <w:rPr>
          <w:sz w:val="22"/>
          <w:szCs w:val="22"/>
        </w:rPr>
        <w:t>IT Technical Support follows these standards for data backup and archiving:</w:t>
      </w:r>
    </w:p>
    <w:p w14:paraId="40ADBE4D" w14:textId="77777777" w:rsidR="00374D0D" w:rsidRPr="009B6E91" w:rsidRDefault="00374D0D" w:rsidP="00C975D3">
      <w:pPr>
        <w:rPr>
          <w:rFonts w:ascii="Times New Roman" w:hAnsi="Times New Roman"/>
          <w:sz w:val="22"/>
          <w:szCs w:val="22"/>
        </w:rPr>
      </w:pPr>
    </w:p>
    <w:p w14:paraId="646A6A2F" w14:textId="77777777" w:rsidR="00374D0D" w:rsidRPr="009B6E91" w:rsidRDefault="00374D0D" w:rsidP="00C975D3">
      <w:pPr>
        <w:rPr>
          <w:rFonts w:ascii="Times New Roman" w:hAnsi="Times New Roman"/>
          <w:b/>
          <w:sz w:val="22"/>
          <w:szCs w:val="22"/>
          <w:u w:val="single"/>
        </w:rPr>
      </w:pPr>
      <w:r w:rsidRPr="009B6E91">
        <w:rPr>
          <w:rFonts w:ascii="Times New Roman" w:hAnsi="Times New Roman"/>
          <w:b/>
          <w:sz w:val="22"/>
          <w:szCs w:val="22"/>
          <w:u w:val="single"/>
        </w:rPr>
        <w:t>System Databases</w:t>
      </w:r>
    </w:p>
    <w:p w14:paraId="61788196" w14:textId="77777777" w:rsidR="00374D0D" w:rsidRPr="009B6E91" w:rsidRDefault="00374D0D" w:rsidP="00C975D3">
      <w:pPr>
        <w:numPr>
          <w:ilvl w:val="0"/>
          <w:numId w:val="25"/>
        </w:numPr>
        <w:rPr>
          <w:sz w:val="22"/>
          <w:szCs w:val="22"/>
        </w:rPr>
      </w:pPr>
      <w:r w:rsidRPr="009B6E91">
        <w:rPr>
          <w:sz w:val="22"/>
          <w:szCs w:val="22"/>
        </w:rPr>
        <w:t>A copy of the most current mission-critical databases must be made at least twice per month, or based on frequency of changes made.</w:t>
      </w:r>
    </w:p>
    <w:p w14:paraId="671042A3" w14:textId="77777777" w:rsidR="00374D0D" w:rsidRPr="009B6E91" w:rsidRDefault="00374D0D" w:rsidP="00C975D3">
      <w:pPr>
        <w:numPr>
          <w:ilvl w:val="0"/>
          <w:numId w:val="25"/>
        </w:numPr>
        <w:rPr>
          <w:sz w:val="22"/>
          <w:szCs w:val="22"/>
        </w:rPr>
      </w:pPr>
      <w:r w:rsidRPr="009B6E91">
        <w:rPr>
          <w:sz w:val="22"/>
          <w:szCs w:val="22"/>
        </w:rPr>
        <w:t>Backups must be stored off</w:t>
      </w:r>
      <w:r w:rsidR="00EE33CC">
        <w:rPr>
          <w:sz w:val="22"/>
          <w:szCs w:val="22"/>
        </w:rPr>
        <w:t>-</w:t>
      </w:r>
      <w:r w:rsidRPr="009B6E91">
        <w:rPr>
          <w:sz w:val="22"/>
          <w:szCs w:val="22"/>
        </w:rPr>
        <w:t>site.</w:t>
      </w:r>
    </w:p>
    <w:p w14:paraId="75D95DAC" w14:textId="77777777" w:rsidR="00374D0D" w:rsidRPr="009B6E91" w:rsidRDefault="00374D0D" w:rsidP="00C975D3">
      <w:pPr>
        <w:numPr>
          <w:ilvl w:val="0"/>
          <w:numId w:val="2"/>
        </w:numPr>
        <w:rPr>
          <w:rFonts w:ascii="Times New Roman" w:hAnsi="Times New Roman"/>
          <w:sz w:val="22"/>
          <w:szCs w:val="22"/>
        </w:rPr>
      </w:pPr>
      <w:r w:rsidRPr="009B6E91">
        <w:rPr>
          <w:sz w:val="22"/>
          <w:szCs w:val="22"/>
        </w:rPr>
        <w:t>The lead data administrator is responsible for this activity.</w:t>
      </w:r>
    </w:p>
    <w:p w14:paraId="2EEB965B" w14:textId="77777777" w:rsidR="00374D0D" w:rsidRPr="009B6E91" w:rsidRDefault="00374D0D" w:rsidP="00C975D3">
      <w:pPr>
        <w:rPr>
          <w:rFonts w:ascii="Times New Roman" w:hAnsi="Times New Roman"/>
          <w:sz w:val="22"/>
          <w:szCs w:val="22"/>
        </w:rPr>
      </w:pPr>
    </w:p>
    <w:p w14:paraId="1EF3F91A" w14:textId="77777777" w:rsidR="00374D0D" w:rsidRPr="009B6E91" w:rsidRDefault="00374D0D" w:rsidP="00C975D3">
      <w:pPr>
        <w:rPr>
          <w:rFonts w:ascii="Times New Roman" w:hAnsi="Times New Roman"/>
          <w:b/>
          <w:sz w:val="22"/>
          <w:szCs w:val="22"/>
          <w:u w:val="single"/>
        </w:rPr>
      </w:pPr>
      <w:r w:rsidRPr="009B6E91">
        <w:rPr>
          <w:rFonts w:ascii="Times New Roman" w:hAnsi="Times New Roman"/>
          <w:b/>
          <w:sz w:val="22"/>
          <w:szCs w:val="22"/>
          <w:u w:val="single"/>
        </w:rPr>
        <w:t>Mission-Critical Data</w:t>
      </w:r>
    </w:p>
    <w:p w14:paraId="10A81E55" w14:textId="77777777" w:rsidR="00374D0D" w:rsidRPr="009B6E91" w:rsidRDefault="00374D0D" w:rsidP="00C975D3">
      <w:pPr>
        <w:numPr>
          <w:ilvl w:val="0"/>
          <w:numId w:val="25"/>
        </w:numPr>
        <w:rPr>
          <w:sz w:val="22"/>
          <w:szCs w:val="22"/>
        </w:rPr>
      </w:pPr>
      <w:r w:rsidRPr="009B6E91">
        <w:rPr>
          <w:sz w:val="22"/>
          <w:szCs w:val="22"/>
        </w:rPr>
        <w:t>Current mission-critical data and databases must be backed up according to the established recovery point objectives (RPO</w:t>
      </w:r>
      <w:r w:rsidR="00C922C1">
        <w:rPr>
          <w:sz w:val="22"/>
          <w:szCs w:val="22"/>
        </w:rPr>
        <w:t>s</w:t>
      </w:r>
      <w:r w:rsidRPr="009B6E91">
        <w:rPr>
          <w:sz w:val="22"/>
          <w:szCs w:val="22"/>
        </w:rPr>
        <w:t xml:space="preserve">), and must be mirrored or replicated </w:t>
      </w:r>
      <w:r w:rsidR="00AB276F" w:rsidRPr="009B6E91">
        <w:rPr>
          <w:sz w:val="22"/>
          <w:szCs w:val="22"/>
        </w:rPr>
        <w:t xml:space="preserve">to secure backup locations </w:t>
      </w:r>
      <w:r w:rsidRPr="009B6E91">
        <w:rPr>
          <w:sz w:val="22"/>
          <w:szCs w:val="22"/>
        </w:rPr>
        <w:t xml:space="preserve">within the </w:t>
      </w:r>
      <w:r w:rsidR="00AB276F" w:rsidRPr="009B6E91">
        <w:rPr>
          <w:sz w:val="22"/>
          <w:szCs w:val="22"/>
        </w:rPr>
        <w:t xml:space="preserve">RPO </w:t>
      </w:r>
      <w:r w:rsidRPr="009B6E91">
        <w:rPr>
          <w:sz w:val="22"/>
          <w:szCs w:val="22"/>
        </w:rPr>
        <w:t>time frames</w:t>
      </w:r>
      <w:r w:rsidR="008070E5">
        <w:rPr>
          <w:sz w:val="22"/>
          <w:szCs w:val="22"/>
        </w:rPr>
        <w:t>.</w:t>
      </w:r>
      <w:r w:rsidRPr="009B6E91">
        <w:rPr>
          <w:sz w:val="22"/>
          <w:szCs w:val="22"/>
        </w:rPr>
        <w:t xml:space="preserve"> </w:t>
      </w:r>
    </w:p>
    <w:p w14:paraId="1CA06C16" w14:textId="77777777" w:rsidR="00374D0D" w:rsidRPr="009B6E91" w:rsidRDefault="00374D0D" w:rsidP="00C975D3">
      <w:pPr>
        <w:numPr>
          <w:ilvl w:val="0"/>
          <w:numId w:val="25"/>
        </w:numPr>
        <w:rPr>
          <w:sz w:val="22"/>
          <w:szCs w:val="22"/>
        </w:rPr>
      </w:pPr>
      <w:r w:rsidRPr="009B6E91">
        <w:rPr>
          <w:sz w:val="22"/>
          <w:szCs w:val="22"/>
        </w:rPr>
        <w:t>Backups must be stored off</w:t>
      </w:r>
      <w:r w:rsidR="008070E5">
        <w:rPr>
          <w:sz w:val="22"/>
          <w:szCs w:val="22"/>
        </w:rPr>
        <w:t>-</w:t>
      </w:r>
      <w:r w:rsidRPr="009B6E91">
        <w:rPr>
          <w:sz w:val="22"/>
          <w:szCs w:val="22"/>
        </w:rPr>
        <w:t>site</w:t>
      </w:r>
      <w:r w:rsidR="00AB276F" w:rsidRPr="009B6E91">
        <w:rPr>
          <w:sz w:val="22"/>
          <w:szCs w:val="22"/>
        </w:rPr>
        <w:t xml:space="preserve"> at one or more secure cloud locations or at alternate company data centers or offices, or a combination of these</w:t>
      </w:r>
      <w:r w:rsidR="008070E5">
        <w:rPr>
          <w:sz w:val="22"/>
          <w:szCs w:val="22"/>
        </w:rPr>
        <w:t>.</w:t>
      </w:r>
    </w:p>
    <w:p w14:paraId="515F4D3A" w14:textId="77777777" w:rsidR="00374D0D" w:rsidRPr="009B6E91" w:rsidRDefault="00374D0D" w:rsidP="00C975D3">
      <w:pPr>
        <w:numPr>
          <w:ilvl w:val="0"/>
          <w:numId w:val="2"/>
        </w:numPr>
        <w:rPr>
          <w:rFonts w:ascii="Times New Roman" w:hAnsi="Times New Roman"/>
          <w:sz w:val="22"/>
          <w:szCs w:val="22"/>
        </w:rPr>
      </w:pPr>
      <w:r w:rsidRPr="009B6E91">
        <w:rPr>
          <w:sz w:val="22"/>
          <w:szCs w:val="22"/>
        </w:rPr>
        <w:t>The lead data administrator is responsible for this activity.</w:t>
      </w:r>
    </w:p>
    <w:p w14:paraId="50227D9D" w14:textId="77777777" w:rsidR="00374D0D" w:rsidRPr="009B6E91" w:rsidRDefault="00374D0D" w:rsidP="00C975D3">
      <w:pPr>
        <w:rPr>
          <w:rFonts w:ascii="Times New Roman" w:hAnsi="Times New Roman"/>
          <w:sz w:val="22"/>
          <w:szCs w:val="22"/>
        </w:rPr>
      </w:pPr>
    </w:p>
    <w:p w14:paraId="5639DE2E" w14:textId="77777777" w:rsidR="00374D0D" w:rsidRPr="009B6E91" w:rsidRDefault="00374D0D" w:rsidP="00C975D3">
      <w:pPr>
        <w:rPr>
          <w:rFonts w:ascii="Times New Roman" w:hAnsi="Times New Roman"/>
          <w:b/>
          <w:sz w:val="22"/>
          <w:szCs w:val="22"/>
          <w:u w:val="single"/>
        </w:rPr>
      </w:pPr>
      <w:r w:rsidRPr="009B6E91">
        <w:rPr>
          <w:rFonts w:ascii="Times New Roman" w:hAnsi="Times New Roman"/>
          <w:b/>
          <w:sz w:val="22"/>
          <w:szCs w:val="22"/>
          <w:u w:val="single"/>
        </w:rPr>
        <w:t xml:space="preserve">Non-Mission-Critical Data </w:t>
      </w:r>
    </w:p>
    <w:p w14:paraId="050D6501" w14:textId="77777777" w:rsidR="00AB276F" w:rsidRPr="009B6E91" w:rsidRDefault="00AB276F" w:rsidP="00C975D3">
      <w:pPr>
        <w:numPr>
          <w:ilvl w:val="0"/>
          <w:numId w:val="25"/>
        </w:numPr>
        <w:rPr>
          <w:sz w:val="22"/>
          <w:szCs w:val="22"/>
        </w:rPr>
      </w:pPr>
      <w:r w:rsidRPr="009B6E91">
        <w:rPr>
          <w:sz w:val="22"/>
          <w:szCs w:val="22"/>
        </w:rPr>
        <w:t>Current non-mission-critical data and databases must be backed up according to the established</w:t>
      </w:r>
      <w:r w:rsidR="008070E5">
        <w:rPr>
          <w:sz w:val="22"/>
          <w:szCs w:val="22"/>
        </w:rPr>
        <w:t xml:space="preserve"> RPOs</w:t>
      </w:r>
      <w:r w:rsidRPr="009B6E91">
        <w:rPr>
          <w:sz w:val="22"/>
          <w:szCs w:val="22"/>
        </w:rPr>
        <w:t>, and can be mirrored or replicated to secure backup locations within the RPO time frames</w:t>
      </w:r>
      <w:r w:rsidR="008070E5">
        <w:rPr>
          <w:sz w:val="22"/>
          <w:szCs w:val="22"/>
        </w:rPr>
        <w:t>.</w:t>
      </w:r>
    </w:p>
    <w:p w14:paraId="6DE8861E" w14:textId="77777777" w:rsidR="00374D0D" w:rsidRPr="009B6E91" w:rsidRDefault="00AB276F" w:rsidP="00C975D3">
      <w:pPr>
        <w:numPr>
          <w:ilvl w:val="0"/>
          <w:numId w:val="25"/>
        </w:numPr>
        <w:rPr>
          <w:sz w:val="22"/>
          <w:szCs w:val="22"/>
        </w:rPr>
      </w:pPr>
      <w:r w:rsidRPr="009B6E91">
        <w:rPr>
          <w:sz w:val="22"/>
          <w:szCs w:val="22"/>
        </w:rPr>
        <w:t xml:space="preserve">Alternatively, </w:t>
      </w:r>
      <w:r w:rsidR="00374D0D" w:rsidRPr="009B6E91">
        <w:rPr>
          <w:sz w:val="22"/>
          <w:szCs w:val="22"/>
        </w:rPr>
        <w:t>cop</w:t>
      </w:r>
      <w:r w:rsidRPr="009B6E91">
        <w:rPr>
          <w:sz w:val="22"/>
          <w:szCs w:val="22"/>
        </w:rPr>
        <w:t>ies</w:t>
      </w:r>
      <w:r w:rsidR="00374D0D" w:rsidRPr="009B6E91">
        <w:rPr>
          <w:sz w:val="22"/>
          <w:szCs w:val="22"/>
        </w:rPr>
        <w:t xml:space="preserve"> of current </w:t>
      </w:r>
      <w:r w:rsidRPr="009B6E91">
        <w:rPr>
          <w:sz w:val="22"/>
          <w:szCs w:val="22"/>
        </w:rPr>
        <w:t xml:space="preserve">data and </w:t>
      </w:r>
      <w:r w:rsidR="00374D0D" w:rsidRPr="009B6E91">
        <w:rPr>
          <w:sz w:val="22"/>
          <w:szCs w:val="22"/>
        </w:rPr>
        <w:t xml:space="preserve">databases must be made at least twice per </w:t>
      </w:r>
      <w:r w:rsidRPr="009B6E91">
        <w:rPr>
          <w:sz w:val="22"/>
          <w:szCs w:val="22"/>
        </w:rPr>
        <w:t>week</w:t>
      </w:r>
      <w:r w:rsidR="00374D0D" w:rsidRPr="009B6E91">
        <w:rPr>
          <w:sz w:val="22"/>
          <w:szCs w:val="22"/>
        </w:rPr>
        <w:t xml:space="preserve">, or based on </w:t>
      </w:r>
      <w:r w:rsidRPr="009B6E91">
        <w:rPr>
          <w:sz w:val="22"/>
          <w:szCs w:val="22"/>
        </w:rPr>
        <w:t xml:space="preserve">RPO metrics or the </w:t>
      </w:r>
      <w:r w:rsidR="00374D0D" w:rsidRPr="009B6E91">
        <w:rPr>
          <w:sz w:val="22"/>
          <w:szCs w:val="22"/>
        </w:rPr>
        <w:t>frequency of changes made</w:t>
      </w:r>
      <w:r w:rsidR="008070E5">
        <w:rPr>
          <w:sz w:val="22"/>
          <w:szCs w:val="22"/>
        </w:rPr>
        <w:t>.</w:t>
      </w:r>
    </w:p>
    <w:p w14:paraId="0C6E13EE" w14:textId="77777777" w:rsidR="00374D0D" w:rsidRPr="009B6E91" w:rsidRDefault="00AB276F" w:rsidP="00C975D3">
      <w:pPr>
        <w:numPr>
          <w:ilvl w:val="0"/>
          <w:numId w:val="25"/>
        </w:numPr>
        <w:rPr>
          <w:sz w:val="22"/>
          <w:szCs w:val="22"/>
        </w:rPr>
      </w:pPr>
      <w:r w:rsidRPr="009B6E91">
        <w:rPr>
          <w:sz w:val="22"/>
          <w:szCs w:val="22"/>
        </w:rPr>
        <w:t>Backups may be stored on</w:t>
      </w:r>
      <w:r w:rsidR="008070E5">
        <w:rPr>
          <w:sz w:val="22"/>
          <w:szCs w:val="22"/>
        </w:rPr>
        <w:t>-</w:t>
      </w:r>
      <w:r w:rsidRPr="009B6E91">
        <w:rPr>
          <w:sz w:val="22"/>
          <w:szCs w:val="22"/>
        </w:rPr>
        <w:t>site in secure storage facilities, or stored off</w:t>
      </w:r>
      <w:r w:rsidR="008070E5">
        <w:rPr>
          <w:sz w:val="22"/>
          <w:szCs w:val="22"/>
        </w:rPr>
        <w:t>-</w:t>
      </w:r>
      <w:r w:rsidRPr="009B6E91">
        <w:rPr>
          <w:sz w:val="22"/>
          <w:szCs w:val="22"/>
        </w:rPr>
        <w:t>site at one or more secure cloud locations or at alternate company data centers or offices, or a combination of these</w:t>
      </w:r>
      <w:r w:rsidR="008070E5">
        <w:rPr>
          <w:sz w:val="22"/>
          <w:szCs w:val="22"/>
        </w:rPr>
        <w:t>.</w:t>
      </w:r>
    </w:p>
    <w:p w14:paraId="75FF3BA5" w14:textId="77777777" w:rsidR="00374D0D" w:rsidRPr="009B6E91" w:rsidRDefault="00374D0D" w:rsidP="00C975D3">
      <w:pPr>
        <w:numPr>
          <w:ilvl w:val="0"/>
          <w:numId w:val="2"/>
        </w:numPr>
        <w:rPr>
          <w:rFonts w:ascii="Times New Roman" w:hAnsi="Times New Roman"/>
          <w:sz w:val="22"/>
          <w:szCs w:val="22"/>
        </w:rPr>
      </w:pPr>
      <w:r w:rsidRPr="009B6E91">
        <w:rPr>
          <w:sz w:val="22"/>
          <w:szCs w:val="22"/>
        </w:rPr>
        <w:t>The data administrat</w:t>
      </w:r>
      <w:r w:rsidR="00AB276F" w:rsidRPr="009B6E91">
        <w:rPr>
          <w:sz w:val="22"/>
          <w:szCs w:val="22"/>
        </w:rPr>
        <w:t xml:space="preserve">ion team </w:t>
      </w:r>
      <w:r w:rsidRPr="009B6E91">
        <w:rPr>
          <w:sz w:val="22"/>
          <w:szCs w:val="22"/>
        </w:rPr>
        <w:t>is responsible for this activity</w:t>
      </w:r>
      <w:r w:rsidR="008070E5">
        <w:rPr>
          <w:sz w:val="22"/>
          <w:szCs w:val="22"/>
        </w:rPr>
        <w:t>.</w:t>
      </w:r>
    </w:p>
    <w:p w14:paraId="5BA00CE5" w14:textId="77777777" w:rsidR="00A602C4" w:rsidRPr="009B6E91" w:rsidRDefault="00A602C4" w:rsidP="00C975D3">
      <w:pPr>
        <w:pStyle w:val="Ttulo3"/>
        <w:tabs>
          <w:tab w:val="clear" w:pos="720"/>
          <w:tab w:val="clear" w:pos="1440"/>
          <w:tab w:val="clear" w:pos="2160"/>
        </w:tabs>
        <w:spacing w:before="0" w:after="0"/>
        <w:jc w:val="left"/>
        <w:rPr>
          <w:sz w:val="22"/>
          <w:szCs w:val="22"/>
        </w:rPr>
      </w:pPr>
    </w:p>
    <w:p w14:paraId="261B9305" w14:textId="77777777" w:rsidR="00291195" w:rsidRPr="009B6E91" w:rsidRDefault="00291195" w:rsidP="00C975D3">
      <w:pPr>
        <w:rPr>
          <w:sz w:val="22"/>
          <w:szCs w:val="22"/>
        </w:rPr>
      </w:pPr>
      <w:r w:rsidRPr="009B6E91">
        <w:rPr>
          <w:sz w:val="22"/>
          <w:szCs w:val="22"/>
        </w:rPr>
        <w:t xml:space="preserve">Backup media are stored at locations that are secure, isolated from environmental hazards, and geographically separate from the location housing network components.  </w:t>
      </w:r>
    </w:p>
    <w:p w14:paraId="0AE3FAE4" w14:textId="77777777" w:rsidR="00C975D3" w:rsidRPr="009B6E91" w:rsidRDefault="00C975D3" w:rsidP="00C975D3">
      <w:pPr>
        <w:rPr>
          <w:sz w:val="22"/>
          <w:szCs w:val="22"/>
        </w:rPr>
      </w:pPr>
    </w:p>
    <w:p w14:paraId="671CA8A9" w14:textId="77777777" w:rsidR="00291195" w:rsidRPr="009B6E91" w:rsidRDefault="00291195" w:rsidP="00C975D3">
      <w:pPr>
        <w:rPr>
          <w:rFonts w:ascii="Times New Roman" w:hAnsi="Times New Roman"/>
          <w:sz w:val="22"/>
          <w:szCs w:val="22"/>
        </w:rPr>
      </w:pPr>
      <w:r w:rsidRPr="009B6E91">
        <w:rPr>
          <w:rFonts w:ascii="Times New Roman" w:hAnsi="Times New Roman"/>
          <w:b/>
          <w:sz w:val="22"/>
          <w:szCs w:val="22"/>
          <w:u w:val="single"/>
        </w:rPr>
        <w:t>Off</w:t>
      </w:r>
      <w:r w:rsidR="008070E5">
        <w:rPr>
          <w:rFonts w:ascii="Times New Roman" w:hAnsi="Times New Roman"/>
          <w:b/>
          <w:sz w:val="22"/>
          <w:szCs w:val="22"/>
          <w:u w:val="single"/>
        </w:rPr>
        <w:t>-</w:t>
      </w:r>
      <w:r w:rsidRPr="009B6E91">
        <w:rPr>
          <w:rFonts w:ascii="Times New Roman" w:hAnsi="Times New Roman"/>
          <w:b/>
          <w:sz w:val="22"/>
          <w:szCs w:val="22"/>
          <w:u w:val="single"/>
        </w:rPr>
        <w:t>site Storage Procedures</w:t>
      </w:r>
    </w:p>
    <w:p w14:paraId="517F3F33" w14:textId="77777777" w:rsidR="00291195" w:rsidRPr="009B6E91" w:rsidRDefault="00291195" w:rsidP="00C975D3">
      <w:pPr>
        <w:numPr>
          <w:ilvl w:val="0"/>
          <w:numId w:val="7"/>
        </w:numPr>
        <w:ind w:left="360"/>
        <w:rPr>
          <w:rFonts w:ascii="Times New Roman" w:hAnsi="Times New Roman"/>
          <w:sz w:val="22"/>
          <w:szCs w:val="22"/>
        </w:rPr>
      </w:pPr>
      <w:r w:rsidRPr="009B6E91">
        <w:rPr>
          <w:rFonts w:ascii="Times New Roman" w:hAnsi="Times New Roman"/>
          <w:sz w:val="22"/>
          <w:szCs w:val="22"/>
        </w:rPr>
        <w:t>Tapes and disks, and other suitable media are stored in environmentally secure facilities</w:t>
      </w:r>
      <w:r w:rsidR="008070E5">
        <w:rPr>
          <w:rFonts w:ascii="Times New Roman" w:hAnsi="Times New Roman"/>
          <w:sz w:val="22"/>
          <w:szCs w:val="22"/>
        </w:rPr>
        <w:t>.</w:t>
      </w:r>
    </w:p>
    <w:p w14:paraId="19A85F45" w14:textId="77777777" w:rsidR="00291195" w:rsidRPr="009B6E91" w:rsidRDefault="00291195" w:rsidP="00C975D3">
      <w:pPr>
        <w:numPr>
          <w:ilvl w:val="0"/>
          <w:numId w:val="7"/>
        </w:numPr>
        <w:ind w:left="360"/>
        <w:rPr>
          <w:rFonts w:ascii="Times New Roman" w:hAnsi="Times New Roman"/>
          <w:sz w:val="22"/>
          <w:szCs w:val="22"/>
        </w:rPr>
      </w:pPr>
      <w:r w:rsidRPr="009B6E91">
        <w:rPr>
          <w:rFonts w:ascii="Times New Roman" w:hAnsi="Times New Roman"/>
          <w:sz w:val="22"/>
          <w:szCs w:val="22"/>
        </w:rPr>
        <w:t>Tape or disk rotation occurs on a regular schedule coordinated with the storage vendor</w:t>
      </w:r>
      <w:r w:rsidR="008070E5">
        <w:rPr>
          <w:rFonts w:ascii="Times New Roman" w:hAnsi="Times New Roman"/>
          <w:sz w:val="22"/>
          <w:szCs w:val="22"/>
        </w:rPr>
        <w:t>.</w:t>
      </w:r>
    </w:p>
    <w:p w14:paraId="6B5BA870" w14:textId="77777777" w:rsidR="00291195" w:rsidRPr="009B6E91" w:rsidRDefault="00291195" w:rsidP="00C975D3">
      <w:pPr>
        <w:numPr>
          <w:ilvl w:val="0"/>
          <w:numId w:val="7"/>
        </w:numPr>
        <w:ind w:left="360"/>
        <w:rPr>
          <w:rFonts w:ascii="Times New Roman" w:hAnsi="Times New Roman"/>
          <w:sz w:val="22"/>
          <w:szCs w:val="22"/>
        </w:rPr>
      </w:pPr>
      <w:r w:rsidRPr="009B6E91">
        <w:rPr>
          <w:rFonts w:ascii="Times New Roman" w:hAnsi="Times New Roman"/>
          <w:sz w:val="22"/>
          <w:szCs w:val="22"/>
        </w:rPr>
        <w:t>Access to backup databases and other data is tested annually</w:t>
      </w:r>
      <w:r w:rsidR="008070E5">
        <w:rPr>
          <w:rFonts w:ascii="Times New Roman" w:hAnsi="Times New Roman"/>
          <w:sz w:val="22"/>
          <w:szCs w:val="22"/>
        </w:rPr>
        <w:t>.</w:t>
      </w:r>
    </w:p>
    <w:p w14:paraId="3659D0BE" w14:textId="77777777" w:rsidR="00291195" w:rsidRPr="009B6E91" w:rsidRDefault="00291195" w:rsidP="00C975D3">
      <w:pPr>
        <w:rPr>
          <w:sz w:val="22"/>
          <w:szCs w:val="22"/>
        </w:rPr>
      </w:pPr>
    </w:p>
    <w:p w14:paraId="2EA9CCD6" w14:textId="77777777" w:rsidR="00291195" w:rsidRPr="009B6E91" w:rsidRDefault="00291195" w:rsidP="00C975D3">
      <w:pPr>
        <w:rPr>
          <w:b/>
          <w:sz w:val="22"/>
          <w:szCs w:val="22"/>
          <w:u w:val="single"/>
        </w:rPr>
      </w:pPr>
      <w:r w:rsidRPr="009B6E91">
        <w:rPr>
          <w:b/>
          <w:sz w:val="22"/>
          <w:szCs w:val="22"/>
          <w:u w:val="single"/>
        </w:rPr>
        <w:t>Tapes (if used)</w:t>
      </w:r>
    </w:p>
    <w:p w14:paraId="4323EFFB" w14:textId="77777777" w:rsidR="00291195" w:rsidRPr="009B6E91" w:rsidRDefault="00291195" w:rsidP="00C975D3">
      <w:pPr>
        <w:numPr>
          <w:ilvl w:val="0"/>
          <w:numId w:val="2"/>
        </w:numPr>
        <w:rPr>
          <w:rFonts w:ascii="Times New Roman" w:hAnsi="Times New Roman"/>
          <w:sz w:val="22"/>
          <w:szCs w:val="22"/>
        </w:rPr>
      </w:pPr>
      <w:r w:rsidRPr="009B6E91">
        <w:rPr>
          <w:rFonts w:ascii="Times New Roman" w:hAnsi="Times New Roman"/>
          <w:sz w:val="22"/>
          <w:szCs w:val="22"/>
        </w:rPr>
        <w:t xml:space="preserve">Tapes greater than </w:t>
      </w:r>
      <w:r w:rsidR="008070E5">
        <w:rPr>
          <w:rFonts w:ascii="Times New Roman" w:hAnsi="Times New Roman"/>
          <w:sz w:val="22"/>
          <w:szCs w:val="22"/>
        </w:rPr>
        <w:t>three</w:t>
      </w:r>
      <w:r w:rsidRPr="009B6E91">
        <w:rPr>
          <w:rFonts w:ascii="Times New Roman" w:hAnsi="Times New Roman"/>
          <w:sz w:val="22"/>
          <w:szCs w:val="22"/>
        </w:rPr>
        <w:t xml:space="preserve"> years old are destroyed every </w:t>
      </w:r>
      <w:r w:rsidR="008070E5">
        <w:rPr>
          <w:rFonts w:ascii="Times New Roman" w:hAnsi="Times New Roman"/>
          <w:sz w:val="22"/>
          <w:szCs w:val="22"/>
        </w:rPr>
        <w:t>six</w:t>
      </w:r>
      <w:r w:rsidRPr="009B6E91">
        <w:rPr>
          <w:rFonts w:ascii="Times New Roman" w:hAnsi="Times New Roman"/>
          <w:sz w:val="22"/>
          <w:szCs w:val="22"/>
        </w:rPr>
        <w:t xml:space="preserve"> months.</w:t>
      </w:r>
    </w:p>
    <w:p w14:paraId="54BA398A" w14:textId="77777777" w:rsidR="00291195" w:rsidRPr="009B6E91" w:rsidRDefault="00291195" w:rsidP="00C975D3">
      <w:pPr>
        <w:numPr>
          <w:ilvl w:val="0"/>
          <w:numId w:val="2"/>
        </w:numPr>
        <w:rPr>
          <w:rFonts w:ascii="Times New Roman" w:hAnsi="Times New Roman"/>
          <w:sz w:val="22"/>
          <w:szCs w:val="22"/>
        </w:rPr>
      </w:pPr>
      <w:r w:rsidRPr="009B6E91">
        <w:rPr>
          <w:rFonts w:ascii="Times New Roman" w:hAnsi="Times New Roman"/>
          <w:sz w:val="22"/>
          <w:szCs w:val="22"/>
        </w:rPr>
        <w:t xml:space="preserve">Tapes less than </w:t>
      </w:r>
      <w:r w:rsidR="008070E5">
        <w:rPr>
          <w:rFonts w:ascii="Times New Roman" w:hAnsi="Times New Roman"/>
          <w:sz w:val="22"/>
          <w:szCs w:val="22"/>
        </w:rPr>
        <w:t>three</w:t>
      </w:r>
      <w:r w:rsidRPr="009B6E91">
        <w:rPr>
          <w:rFonts w:ascii="Times New Roman" w:hAnsi="Times New Roman"/>
          <w:sz w:val="22"/>
          <w:szCs w:val="22"/>
        </w:rPr>
        <w:t xml:space="preserve"> years old must be stored locally off</w:t>
      </w:r>
      <w:r w:rsidR="008070E5">
        <w:rPr>
          <w:rFonts w:ascii="Times New Roman" w:hAnsi="Times New Roman"/>
          <w:sz w:val="22"/>
          <w:szCs w:val="22"/>
        </w:rPr>
        <w:t>-</w:t>
      </w:r>
      <w:r w:rsidRPr="009B6E91">
        <w:rPr>
          <w:rFonts w:ascii="Times New Roman" w:hAnsi="Times New Roman"/>
          <w:sz w:val="22"/>
          <w:szCs w:val="22"/>
        </w:rPr>
        <w:t>site.</w:t>
      </w:r>
    </w:p>
    <w:p w14:paraId="073E364F" w14:textId="77777777" w:rsidR="00291195" w:rsidRPr="009B6E91" w:rsidRDefault="00291195" w:rsidP="00C975D3">
      <w:pPr>
        <w:numPr>
          <w:ilvl w:val="0"/>
          <w:numId w:val="2"/>
        </w:numPr>
        <w:rPr>
          <w:rFonts w:ascii="Times New Roman" w:hAnsi="Times New Roman"/>
          <w:sz w:val="22"/>
          <w:szCs w:val="22"/>
        </w:rPr>
      </w:pPr>
      <w:r w:rsidRPr="009B6E91">
        <w:rPr>
          <w:rFonts w:ascii="Times New Roman" w:hAnsi="Times New Roman"/>
          <w:sz w:val="22"/>
          <w:szCs w:val="22"/>
        </w:rPr>
        <w:t>The system supervisor is responsible for the transition cycle of tapes.</w:t>
      </w:r>
    </w:p>
    <w:p w14:paraId="78B619A3" w14:textId="77777777" w:rsidR="00A602C4" w:rsidRPr="009B6E91" w:rsidRDefault="00A602C4" w:rsidP="00C975D3">
      <w:pPr>
        <w:pStyle w:val="Ttulo3"/>
        <w:tabs>
          <w:tab w:val="clear" w:pos="720"/>
          <w:tab w:val="clear" w:pos="1440"/>
          <w:tab w:val="clear" w:pos="2160"/>
        </w:tabs>
        <w:spacing w:before="0" w:after="0"/>
        <w:jc w:val="left"/>
        <w:rPr>
          <w:sz w:val="22"/>
          <w:szCs w:val="22"/>
        </w:rPr>
      </w:pPr>
    </w:p>
    <w:p w14:paraId="7D02711B" w14:textId="77777777" w:rsidR="009B6E91" w:rsidRPr="00A277B4" w:rsidRDefault="009B6E91" w:rsidP="00C975D3">
      <w:pPr>
        <w:pStyle w:val="Ttulo3"/>
        <w:tabs>
          <w:tab w:val="clear" w:pos="720"/>
          <w:tab w:val="clear" w:pos="1440"/>
          <w:tab w:val="clear" w:pos="2160"/>
        </w:tabs>
        <w:spacing w:before="0" w:after="0"/>
        <w:jc w:val="left"/>
        <w:rPr>
          <w:rFonts w:ascii="Arial" w:hAnsi="Arial" w:cs="Arial"/>
          <w:sz w:val="22"/>
          <w:szCs w:val="22"/>
        </w:rPr>
      </w:pPr>
      <w:r w:rsidRPr="00A277B4">
        <w:rPr>
          <w:rFonts w:ascii="Arial" w:hAnsi="Arial" w:cs="Arial"/>
          <w:sz w:val="22"/>
          <w:szCs w:val="22"/>
        </w:rPr>
        <w:t>Performing Data Backups</w:t>
      </w:r>
    </w:p>
    <w:p w14:paraId="61BA126A" w14:textId="77777777" w:rsidR="009B6E91" w:rsidRPr="009B6E91" w:rsidRDefault="009B6E91" w:rsidP="00C975D3">
      <w:pPr>
        <w:rPr>
          <w:sz w:val="22"/>
          <w:szCs w:val="22"/>
        </w:rPr>
      </w:pPr>
    </w:p>
    <w:p w14:paraId="3A616538" w14:textId="77777777" w:rsidR="009B6E91" w:rsidRPr="009B6E91" w:rsidRDefault="009B6E91" w:rsidP="00C975D3">
      <w:pPr>
        <w:rPr>
          <w:sz w:val="22"/>
          <w:szCs w:val="22"/>
        </w:rPr>
      </w:pPr>
      <w:r w:rsidRPr="009B6E91">
        <w:rPr>
          <w:sz w:val="22"/>
          <w:szCs w:val="22"/>
        </w:rPr>
        <w:t xml:space="preserve">Data backups are to be scheduled daily, weekly and monthly depending on the nature of the backup. Data administrators are to use the approved data backup technology to prepare for, schedule, execute and verify backups. Backups may be made to local storage resources (e.g., disk, tape, RAID) locally or to off-site secure locations (e.g., cloud data backup service providers, backup-as-a-service providers) approved by IT management.  </w:t>
      </w:r>
    </w:p>
    <w:p w14:paraId="4574E0B9" w14:textId="77777777" w:rsidR="009B6E91" w:rsidRPr="009B6E91" w:rsidRDefault="009B6E91" w:rsidP="00C975D3">
      <w:pPr>
        <w:rPr>
          <w:sz w:val="22"/>
          <w:szCs w:val="22"/>
        </w:rPr>
      </w:pPr>
    </w:p>
    <w:p w14:paraId="2FDDE8B5" w14:textId="77777777" w:rsidR="00A277B4" w:rsidRDefault="00A277B4" w:rsidP="00C975D3">
      <w:pPr>
        <w:rPr>
          <w:rFonts w:ascii="Arial" w:hAnsi="Arial" w:cs="Arial"/>
          <w:b/>
          <w:sz w:val="22"/>
          <w:szCs w:val="22"/>
        </w:rPr>
      </w:pPr>
      <w:r w:rsidRPr="009B6E91">
        <w:rPr>
          <w:rFonts w:ascii="Arial" w:hAnsi="Arial" w:cs="Arial"/>
          <w:b/>
          <w:sz w:val="22"/>
          <w:szCs w:val="22"/>
        </w:rPr>
        <w:t>Data Backup Activities</w:t>
      </w:r>
      <w:r w:rsidRPr="009B6E91">
        <w:rPr>
          <w:rFonts w:ascii="Arial" w:hAnsi="Arial" w:cs="Arial"/>
          <w:b/>
          <w:sz w:val="22"/>
          <w:szCs w:val="22"/>
        </w:rPr>
        <w:br/>
      </w:r>
    </w:p>
    <w:p w14:paraId="6F3536E0" w14:textId="77777777" w:rsidR="005813B4" w:rsidRPr="00E61911" w:rsidRDefault="005813B4" w:rsidP="00C975D3">
      <w:pPr>
        <w:rPr>
          <w:rFonts w:ascii="Times New Roman" w:hAnsi="Times New Roman"/>
          <w:sz w:val="22"/>
          <w:szCs w:val="22"/>
        </w:rPr>
      </w:pPr>
      <w:r w:rsidRPr="00E61911">
        <w:rPr>
          <w:rFonts w:ascii="Times New Roman" w:hAnsi="Times New Roman"/>
          <w:sz w:val="22"/>
          <w:szCs w:val="22"/>
        </w:rPr>
        <w:t xml:space="preserve">The following table </w:t>
      </w:r>
      <w:r w:rsidR="00E61911">
        <w:rPr>
          <w:rFonts w:ascii="Times New Roman" w:hAnsi="Times New Roman"/>
          <w:sz w:val="22"/>
          <w:szCs w:val="22"/>
        </w:rPr>
        <w:t>l</w:t>
      </w:r>
      <w:r w:rsidRPr="00E61911">
        <w:rPr>
          <w:rFonts w:ascii="Times New Roman" w:hAnsi="Times New Roman"/>
          <w:sz w:val="22"/>
          <w:szCs w:val="22"/>
        </w:rPr>
        <w:t xml:space="preserve">ists data backup activities to be performed </w:t>
      </w:r>
      <w:r w:rsidR="00E61911">
        <w:rPr>
          <w:rFonts w:ascii="Times New Roman" w:hAnsi="Times New Roman"/>
          <w:sz w:val="22"/>
          <w:szCs w:val="22"/>
        </w:rPr>
        <w:t xml:space="preserve">on a regularly scheduled basis. </w:t>
      </w:r>
    </w:p>
    <w:p w14:paraId="67872862" w14:textId="77777777" w:rsidR="005813B4" w:rsidRPr="009B6E91" w:rsidRDefault="005813B4" w:rsidP="00C975D3">
      <w:pPr>
        <w:rPr>
          <w:rFonts w:ascii="Arial" w:hAnsi="Arial" w:cs="Arial"/>
          <w:b/>
          <w:sz w:val="22"/>
          <w:szCs w:val="22"/>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4732"/>
        <w:gridCol w:w="4042"/>
      </w:tblGrid>
      <w:tr w:rsidR="00A277B4" w:rsidRPr="00CD6B85" w14:paraId="2D523F62" w14:textId="77777777" w:rsidTr="00CD6B85">
        <w:tc>
          <w:tcPr>
            <w:tcW w:w="559" w:type="dxa"/>
            <w:tcBorders>
              <w:top w:val="single" w:sz="12" w:space="0" w:color="auto"/>
              <w:left w:val="single" w:sz="12" w:space="0" w:color="auto"/>
              <w:bottom w:val="single" w:sz="12" w:space="0" w:color="auto"/>
              <w:right w:val="single" w:sz="12" w:space="0" w:color="auto"/>
            </w:tcBorders>
            <w:shd w:val="clear" w:color="auto" w:fill="auto"/>
          </w:tcPr>
          <w:p w14:paraId="47251EED" w14:textId="77777777" w:rsidR="00A277B4" w:rsidRPr="00CD6B85" w:rsidRDefault="00A277B4" w:rsidP="00C975D3">
            <w:pPr>
              <w:jc w:val="center"/>
              <w:rPr>
                <w:rFonts w:ascii="Calibri" w:hAnsi="Calibri" w:cs="Calibri"/>
                <w:b/>
                <w:sz w:val="18"/>
                <w:szCs w:val="22"/>
              </w:rPr>
            </w:pPr>
          </w:p>
        </w:tc>
        <w:tc>
          <w:tcPr>
            <w:tcW w:w="4859" w:type="dxa"/>
            <w:tcBorders>
              <w:top w:val="single" w:sz="12" w:space="0" w:color="auto"/>
              <w:left w:val="single" w:sz="12" w:space="0" w:color="auto"/>
              <w:bottom w:val="single" w:sz="12" w:space="0" w:color="auto"/>
              <w:right w:val="single" w:sz="12" w:space="0" w:color="auto"/>
            </w:tcBorders>
            <w:shd w:val="clear" w:color="auto" w:fill="auto"/>
          </w:tcPr>
          <w:p w14:paraId="76205671" w14:textId="77777777" w:rsidR="00A277B4" w:rsidRPr="00CD6B85" w:rsidRDefault="00A277B4" w:rsidP="00C975D3">
            <w:pPr>
              <w:jc w:val="center"/>
              <w:rPr>
                <w:rFonts w:ascii="Calibri" w:hAnsi="Calibri" w:cs="Calibri"/>
                <w:b/>
                <w:sz w:val="18"/>
                <w:szCs w:val="22"/>
              </w:rPr>
            </w:pPr>
            <w:r w:rsidRPr="00CD6B85">
              <w:rPr>
                <w:rFonts w:ascii="Calibri" w:hAnsi="Calibri" w:cs="Calibri"/>
                <w:b/>
                <w:sz w:val="18"/>
                <w:szCs w:val="22"/>
              </w:rPr>
              <w:t>Action</w:t>
            </w:r>
          </w:p>
        </w:tc>
        <w:tc>
          <w:tcPr>
            <w:tcW w:w="4158" w:type="dxa"/>
            <w:tcBorders>
              <w:top w:val="single" w:sz="12" w:space="0" w:color="auto"/>
              <w:left w:val="single" w:sz="12" w:space="0" w:color="auto"/>
              <w:bottom w:val="single" w:sz="12" w:space="0" w:color="auto"/>
              <w:right w:val="single" w:sz="12" w:space="0" w:color="auto"/>
            </w:tcBorders>
            <w:shd w:val="clear" w:color="auto" w:fill="auto"/>
          </w:tcPr>
          <w:p w14:paraId="51A11FEA" w14:textId="77777777" w:rsidR="00A277B4" w:rsidRPr="00CD6B85" w:rsidRDefault="00A277B4" w:rsidP="00C975D3">
            <w:pPr>
              <w:jc w:val="center"/>
              <w:rPr>
                <w:rFonts w:ascii="Calibri" w:hAnsi="Calibri" w:cs="Calibri"/>
                <w:b/>
                <w:sz w:val="18"/>
                <w:szCs w:val="22"/>
              </w:rPr>
            </w:pPr>
            <w:r w:rsidRPr="00CD6B85">
              <w:rPr>
                <w:rFonts w:ascii="Calibri" w:hAnsi="Calibri" w:cs="Calibri"/>
                <w:b/>
                <w:sz w:val="18"/>
                <w:szCs w:val="22"/>
              </w:rPr>
              <w:t>Who Performs</w:t>
            </w:r>
          </w:p>
        </w:tc>
      </w:tr>
      <w:tr w:rsidR="00A277B4" w:rsidRPr="00E61911" w14:paraId="3F82E834" w14:textId="77777777" w:rsidTr="00CD6B85">
        <w:tc>
          <w:tcPr>
            <w:tcW w:w="559" w:type="dxa"/>
            <w:tcBorders>
              <w:top w:val="single" w:sz="12" w:space="0" w:color="auto"/>
            </w:tcBorders>
            <w:shd w:val="clear" w:color="auto" w:fill="auto"/>
          </w:tcPr>
          <w:p w14:paraId="4756513E" w14:textId="77777777" w:rsidR="00A277B4" w:rsidRPr="00E61911" w:rsidRDefault="00A277B4" w:rsidP="00C975D3">
            <w:pPr>
              <w:jc w:val="center"/>
              <w:rPr>
                <w:rFonts w:ascii="Times New Roman" w:hAnsi="Times New Roman"/>
                <w:sz w:val="20"/>
                <w:szCs w:val="22"/>
              </w:rPr>
            </w:pPr>
            <w:r w:rsidRPr="00E61911">
              <w:rPr>
                <w:rFonts w:ascii="Times New Roman" w:hAnsi="Times New Roman"/>
                <w:sz w:val="20"/>
                <w:szCs w:val="22"/>
              </w:rPr>
              <w:t>1.</w:t>
            </w:r>
          </w:p>
        </w:tc>
        <w:tc>
          <w:tcPr>
            <w:tcW w:w="4859" w:type="dxa"/>
            <w:tcBorders>
              <w:top w:val="single" w:sz="12" w:space="0" w:color="auto"/>
            </w:tcBorders>
            <w:shd w:val="clear" w:color="auto" w:fill="auto"/>
          </w:tcPr>
          <w:p w14:paraId="55778BAB" w14:textId="77777777" w:rsidR="00A277B4" w:rsidRPr="00E61911" w:rsidRDefault="00A277B4" w:rsidP="00C975D3">
            <w:pPr>
              <w:rPr>
                <w:rFonts w:ascii="Times New Roman" w:hAnsi="Times New Roman"/>
                <w:sz w:val="20"/>
                <w:szCs w:val="22"/>
              </w:rPr>
            </w:pPr>
            <w:r w:rsidRPr="00E61911">
              <w:rPr>
                <w:rFonts w:ascii="Times New Roman" w:hAnsi="Times New Roman"/>
                <w:sz w:val="20"/>
                <w:szCs w:val="22"/>
              </w:rPr>
              <w:t>Review program with IT management; secure approvals as needed</w:t>
            </w:r>
          </w:p>
        </w:tc>
        <w:tc>
          <w:tcPr>
            <w:tcW w:w="4158" w:type="dxa"/>
            <w:tcBorders>
              <w:top w:val="single" w:sz="12" w:space="0" w:color="auto"/>
            </w:tcBorders>
            <w:shd w:val="clear" w:color="auto" w:fill="auto"/>
          </w:tcPr>
          <w:p w14:paraId="6635F849" w14:textId="77777777" w:rsidR="00A277B4" w:rsidRPr="00E61911" w:rsidRDefault="00A277B4" w:rsidP="00C975D3">
            <w:pPr>
              <w:rPr>
                <w:rFonts w:ascii="Times New Roman" w:hAnsi="Times New Roman"/>
                <w:sz w:val="20"/>
                <w:szCs w:val="22"/>
              </w:rPr>
            </w:pPr>
            <w:r w:rsidRPr="00E61911">
              <w:rPr>
                <w:rFonts w:ascii="Times New Roman" w:hAnsi="Times New Roman"/>
                <w:sz w:val="20"/>
                <w:szCs w:val="22"/>
              </w:rPr>
              <w:t>Lead data backup admin, Head of IT Ops</w:t>
            </w:r>
          </w:p>
        </w:tc>
      </w:tr>
      <w:tr w:rsidR="00A277B4" w:rsidRPr="00E61911" w14:paraId="41C3BE97" w14:textId="77777777" w:rsidTr="00CD6B85">
        <w:tc>
          <w:tcPr>
            <w:tcW w:w="559" w:type="dxa"/>
            <w:shd w:val="clear" w:color="auto" w:fill="auto"/>
          </w:tcPr>
          <w:p w14:paraId="1C12EB02" w14:textId="77777777" w:rsidR="00A277B4" w:rsidRPr="00E61911" w:rsidRDefault="00A277B4" w:rsidP="00C975D3">
            <w:pPr>
              <w:jc w:val="center"/>
              <w:rPr>
                <w:rFonts w:ascii="Times New Roman" w:hAnsi="Times New Roman"/>
                <w:sz w:val="20"/>
                <w:szCs w:val="22"/>
              </w:rPr>
            </w:pPr>
            <w:r w:rsidRPr="00E61911">
              <w:rPr>
                <w:rFonts w:ascii="Times New Roman" w:hAnsi="Times New Roman"/>
                <w:sz w:val="20"/>
                <w:szCs w:val="22"/>
              </w:rPr>
              <w:t>2.</w:t>
            </w:r>
          </w:p>
        </w:tc>
        <w:tc>
          <w:tcPr>
            <w:tcW w:w="4859" w:type="dxa"/>
            <w:shd w:val="clear" w:color="auto" w:fill="auto"/>
          </w:tcPr>
          <w:p w14:paraId="1CCE7695" w14:textId="77777777" w:rsidR="00A277B4" w:rsidRPr="00E61911" w:rsidRDefault="00A277B4" w:rsidP="00C975D3">
            <w:pPr>
              <w:rPr>
                <w:rFonts w:ascii="Times New Roman" w:hAnsi="Times New Roman"/>
                <w:sz w:val="20"/>
                <w:szCs w:val="22"/>
              </w:rPr>
            </w:pPr>
            <w:r w:rsidRPr="00E61911">
              <w:rPr>
                <w:rFonts w:ascii="Times New Roman" w:hAnsi="Times New Roman"/>
                <w:sz w:val="20"/>
                <w:szCs w:val="22"/>
              </w:rPr>
              <w:t>Identify and categorize data to be backed up</w:t>
            </w:r>
          </w:p>
        </w:tc>
        <w:tc>
          <w:tcPr>
            <w:tcW w:w="4158" w:type="dxa"/>
            <w:shd w:val="clear" w:color="auto" w:fill="auto"/>
          </w:tcPr>
          <w:p w14:paraId="37A7F737" w14:textId="77777777" w:rsidR="00A277B4" w:rsidRPr="00E61911" w:rsidRDefault="00A277B4" w:rsidP="00C975D3">
            <w:pPr>
              <w:rPr>
                <w:rFonts w:ascii="Times New Roman" w:hAnsi="Times New Roman"/>
                <w:sz w:val="20"/>
                <w:szCs w:val="22"/>
              </w:rPr>
            </w:pPr>
            <w:r w:rsidRPr="00E61911">
              <w:rPr>
                <w:rFonts w:ascii="Times New Roman" w:hAnsi="Times New Roman"/>
                <w:sz w:val="20"/>
                <w:szCs w:val="22"/>
              </w:rPr>
              <w:t>Lead backup admin; backup team</w:t>
            </w:r>
          </w:p>
        </w:tc>
      </w:tr>
      <w:tr w:rsidR="00A277B4" w:rsidRPr="00E61911" w14:paraId="10A2C484" w14:textId="77777777" w:rsidTr="00CD6B85">
        <w:tc>
          <w:tcPr>
            <w:tcW w:w="559" w:type="dxa"/>
            <w:shd w:val="clear" w:color="auto" w:fill="auto"/>
          </w:tcPr>
          <w:p w14:paraId="0D7376E2" w14:textId="77777777" w:rsidR="00A277B4" w:rsidRPr="00E61911" w:rsidRDefault="00A277B4" w:rsidP="00C975D3">
            <w:pPr>
              <w:jc w:val="center"/>
              <w:rPr>
                <w:rFonts w:ascii="Times New Roman" w:hAnsi="Times New Roman"/>
                <w:sz w:val="20"/>
                <w:szCs w:val="22"/>
              </w:rPr>
            </w:pPr>
            <w:r w:rsidRPr="00E61911">
              <w:rPr>
                <w:rFonts w:ascii="Times New Roman" w:hAnsi="Times New Roman"/>
                <w:sz w:val="20"/>
                <w:szCs w:val="22"/>
              </w:rPr>
              <w:t>3.</w:t>
            </w:r>
          </w:p>
        </w:tc>
        <w:tc>
          <w:tcPr>
            <w:tcW w:w="4859" w:type="dxa"/>
            <w:shd w:val="clear" w:color="auto" w:fill="auto"/>
          </w:tcPr>
          <w:p w14:paraId="21A46F48" w14:textId="77777777" w:rsidR="00A277B4" w:rsidRPr="00E61911" w:rsidRDefault="00A277B4" w:rsidP="00C975D3">
            <w:pPr>
              <w:rPr>
                <w:rFonts w:ascii="Times New Roman" w:hAnsi="Times New Roman"/>
                <w:sz w:val="20"/>
                <w:szCs w:val="22"/>
              </w:rPr>
            </w:pPr>
            <w:r w:rsidRPr="00E61911">
              <w:rPr>
                <w:rFonts w:ascii="Times New Roman" w:hAnsi="Times New Roman"/>
                <w:sz w:val="20"/>
                <w:szCs w:val="22"/>
              </w:rPr>
              <w:t>Identify and categorize systems to be backed up</w:t>
            </w:r>
          </w:p>
        </w:tc>
        <w:tc>
          <w:tcPr>
            <w:tcW w:w="4158" w:type="dxa"/>
            <w:shd w:val="clear" w:color="auto" w:fill="auto"/>
          </w:tcPr>
          <w:p w14:paraId="3C4DD2F5" w14:textId="77777777" w:rsidR="00A277B4" w:rsidRPr="00E61911" w:rsidRDefault="00A277B4" w:rsidP="00C975D3">
            <w:pPr>
              <w:rPr>
                <w:rFonts w:ascii="Times New Roman" w:hAnsi="Times New Roman"/>
                <w:sz w:val="20"/>
                <w:szCs w:val="22"/>
              </w:rPr>
            </w:pPr>
            <w:r w:rsidRPr="00E61911">
              <w:rPr>
                <w:rFonts w:ascii="Times New Roman" w:hAnsi="Times New Roman"/>
                <w:sz w:val="20"/>
                <w:szCs w:val="22"/>
              </w:rPr>
              <w:t>Lead backup admin; backup team</w:t>
            </w:r>
          </w:p>
        </w:tc>
      </w:tr>
      <w:tr w:rsidR="00A277B4" w:rsidRPr="00E61911" w14:paraId="0B1B2D16" w14:textId="77777777" w:rsidTr="00CD6B85">
        <w:tc>
          <w:tcPr>
            <w:tcW w:w="559" w:type="dxa"/>
            <w:shd w:val="clear" w:color="auto" w:fill="auto"/>
          </w:tcPr>
          <w:p w14:paraId="4F59C8AE" w14:textId="77777777" w:rsidR="00A277B4" w:rsidRPr="00E61911" w:rsidRDefault="00A277B4" w:rsidP="00C975D3">
            <w:pPr>
              <w:jc w:val="center"/>
              <w:rPr>
                <w:rFonts w:ascii="Times New Roman" w:hAnsi="Times New Roman"/>
                <w:sz w:val="20"/>
                <w:szCs w:val="22"/>
              </w:rPr>
            </w:pPr>
            <w:r w:rsidRPr="00E61911">
              <w:rPr>
                <w:rFonts w:ascii="Times New Roman" w:hAnsi="Times New Roman"/>
                <w:sz w:val="20"/>
                <w:szCs w:val="22"/>
              </w:rPr>
              <w:t>4.</w:t>
            </w:r>
          </w:p>
        </w:tc>
        <w:tc>
          <w:tcPr>
            <w:tcW w:w="4859" w:type="dxa"/>
            <w:shd w:val="clear" w:color="auto" w:fill="auto"/>
          </w:tcPr>
          <w:p w14:paraId="4274950D" w14:textId="77777777" w:rsidR="00A277B4" w:rsidRPr="00E61911" w:rsidRDefault="00A277B4" w:rsidP="00C975D3">
            <w:pPr>
              <w:rPr>
                <w:rFonts w:ascii="Times New Roman" w:hAnsi="Times New Roman"/>
                <w:sz w:val="20"/>
                <w:szCs w:val="22"/>
              </w:rPr>
            </w:pPr>
            <w:r w:rsidRPr="00E61911">
              <w:rPr>
                <w:rFonts w:ascii="Times New Roman" w:hAnsi="Times New Roman"/>
                <w:sz w:val="20"/>
                <w:szCs w:val="22"/>
              </w:rPr>
              <w:t>Identify and categorize other resources to back up</w:t>
            </w:r>
          </w:p>
        </w:tc>
        <w:tc>
          <w:tcPr>
            <w:tcW w:w="4158" w:type="dxa"/>
            <w:shd w:val="clear" w:color="auto" w:fill="auto"/>
          </w:tcPr>
          <w:p w14:paraId="0D86E566" w14:textId="77777777" w:rsidR="00A277B4" w:rsidRPr="00E61911" w:rsidRDefault="00A277B4" w:rsidP="00C975D3">
            <w:pPr>
              <w:rPr>
                <w:rFonts w:ascii="Times New Roman" w:hAnsi="Times New Roman"/>
                <w:sz w:val="20"/>
                <w:szCs w:val="22"/>
              </w:rPr>
            </w:pPr>
            <w:r w:rsidRPr="00E61911">
              <w:rPr>
                <w:rFonts w:ascii="Times New Roman" w:hAnsi="Times New Roman"/>
                <w:sz w:val="20"/>
                <w:szCs w:val="22"/>
              </w:rPr>
              <w:t>Lead backup admin; backup team</w:t>
            </w:r>
          </w:p>
        </w:tc>
      </w:tr>
      <w:tr w:rsidR="00A277B4" w:rsidRPr="00E61911" w14:paraId="2E112684" w14:textId="77777777" w:rsidTr="00CD6B85">
        <w:tc>
          <w:tcPr>
            <w:tcW w:w="559" w:type="dxa"/>
            <w:shd w:val="clear" w:color="auto" w:fill="auto"/>
          </w:tcPr>
          <w:p w14:paraId="2C9D4CDB" w14:textId="77777777" w:rsidR="00A277B4" w:rsidRPr="00E61911" w:rsidRDefault="00A277B4" w:rsidP="00C975D3">
            <w:pPr>
              <w:jc w:val="center"/>
              <w:rPr>
                <w:rFonts w:ascii="Times New Roman" w:hAnsi="Times New Roman"/>
                <w:sz w:val="20"/>
                <w:szCs w:val="22"/>
              </w:rPr>
            </w:pPr>
            <w:r w:rsidRPr="00E61911">
              <w:rPr>
                <w:rFonts w:ascii="Times New Roman" w:hAnsi="Times New Roman"/>
                <w:sz w:val="20"/>
                <w:szCs w:val="22"/>
              </w:rPr>
              <w:t>5.</w:t>
            </w:r>
          </w:p>
        </w:tc>
        <w:tc>
          <w:tcPr>
            <w:tcW w:w="4859" w:type="dxa"/>
            <w:shd w:val="clear" w:color="auto" w:fill="auto"/>
          </w:tcPr>
          <w:p w14:paraId="299A3950" w14:textId="77777777" w:rsidR="00A277B4" w:rsidRPr="00E61911" w:rsidRDefault="00A277B4" w:rsidP="00C975D3">
            <w:pPr>
              <w:rPr>
                <w:rFonts w:ascii="Times New Roman" w:hAnsi="Times New Roman"/>
                <w:sz w:val="20"/>
                <w:szCs w:val="22"/>
              </w:rPr>
            </w:pPr>
            <w:r w:rsidRPr="00E61911">
              <w:rPr>
                <w:rFonts w:ascii="Times New Roman" w:hAnsi="Times New Roman"/>
                <w:sz w:val="20"/>
                <w:szCs w:val="22"/>
              </w:rPr>
              <w:t>Schedule backup activities, e.g., date, time, frequency, type of resource to back up, destination for backups</w:t>
            </w:r>
          </w:p>
        </w:tc>
        <w:tc>
          <w:tcPr>
            <w:tcW w:w="4158" w:type="dxa"/>
            <w:shd w:val="clear" w:color="auto" w:fill="auto"/>
          </w:tcPr>
          <w:p w14:paraId="1C957E0B" w14:textId="77777777" w:rsidR="00A277B4" w:rsidRPr="00E61911" w:rsidRDefault="00A277B4" w:rsidP="00C975D3">
            <w:pPr>
              <w:rPr>
                <w:rFonts w:ascii="Times New Roman" w:hAnsi="Times New Roman"/>
                <w:sz w:val="20"/>
                <w:szCs w:val="22"/>
              </w:rPr>
            </w:pPr>
            <w:r w:rsidRPr="00E61911">
              <w:rPr>
                <w:rFonts w:ascii="Times New Roman" w:hAnsi="Times New Roman"/>
                <w:sz w:val="20"/>
                <w:szCs w:val="22"/>
              </w:rPr>
              <w:t>Lead backup admin; backup team</w:t>
            </w:r>
          </w:p>
        </w:tc>
      </w:tr>
      <w:tr w:rsidR="00A277B4" w:rsidRPr="00E61911" w14:paraId="12A7C452" w14:textId="77777777" w:rsidTr="00CD6B85">
        <w:tc>
          <w:tcPr>
            <w:tcW w:w="559" w:type="dxa"/>
            <w:shd w:val="clear" w:color="auto" w:fill="auto"/>
          </w:tcPr>
          <w:p w14:paraId="62FF6A78" w14:textId="77777777" w:rsidR="00A277B4" w:rsidRPr="00E61911" w:rsidRDefault="00A277B4" w:rsidP="00C975D3">
            <w:pPr>
              <w:jc w:val="center"/>
              <w:rPr>
                <w:rFonts w:ascii="Times New Roman" w:hAnsi="Times New Roman"/>
                <w:sz w:val="20"/>
                <w:szCs w:val="22"/>
              </w:rPr>
            </w:pPr>
            <w:r w:rsidRPr="00E61911">
              <w:rPr>
                <w:rFonts w:ascii="Times New Roman" w:hAnsi="Times New Roman"/>
                <w:sz w:val="20"/>
                <w:szCs w:val="22"/>
              </w:rPr>
              <w:t>6.</w:t>
            </w:r>
          </w:p>
        </w:tc>
        <w:tc>
          <w:tcPr>
            <w:tcW w:w="4859" w:type="dxa"/>
            <w:shd w:val="clear" w:color="auto" w:fill="auto"/>
          </w:tcPr>
          <w:p w14:paraId="7BA47999" w14:textId="77777777" w:rsidR="00A277B4" w:rsidRPr="00E61911" w:rsidRDefault="00A277B4" w:rsidP="00C975D3">
            <w:pPr>
              <w:rPr>
                <w:rFonts w:ascii="Times New Roman" w:hAnsi="Times New Roman"/>
                <w:sz w:val="20"/>
                <w:szCs w:val="22"/>
              </w:rPr>
            </w:pPr>
            <w:r w:rsidRPr="00E61911">
              <w:rPr>
                <w:rFonts w:ascii="Times New Roman" w:hAnsi="Times New Roman"/>
                <w:sz w:val="20"/>
                <w:szCs w:val="22"/>
              </w:rPr>
              <w:t>Program backup systems and resources according to schedule and policy</w:t>
            </w:r>
          </w:p>
        </w:tc>
        <w:tc>
          <w:tcPr>
            <w:tcW w:w="4158" w:type="dxa"/>
            <w:shd w:val="clear" w:color="auto" w:fill="auto"/>
          </w:tcPr>
          <w:p w14:paraId="6FD9D405" w14:textId="77777777" w:rsidR="00A277B4" w:rsidRPr="00E61911" w:rsidRDefault="00A277B4" w:rsidP="00C975D3">
            <w:pPr>
              <w:rPr>
                <w:rFonts w:ascii="Times New Roman" w:hAnsi="Times New Roman"/>
                <w:sz w:val="20"/>
                <w:szCs w:val="22"/>
              </w:rPr>
            </w:pPr>
            <w:r w:rsidRPr="00E61911">
              <w:rPr>
                <w:rFonts w:ascii="Times New Roman" w:hAnsi="Times New Roman"/>
                <w:sz w:val="20"/>
                <w:szCs w:val="22"/>
              </w:rPr>
              <w:t>Lead backup admin; backup team</w:t>
            </w:r>
          </w:p>
        </w:tc>
      </w:tr>
      <w:tr w:rsidR="00A277B4" w:rsidRPr="00E61911" w14:paraId="74190775" w14:textId="77777777" w:rsidTr="00CD6B85">
        <w:tc>
          <w:tcPr>
            <w:tcW w:w="559" w:type="dxa"/>
            <w:shd w:val="clear" w:color="auto" w:fill="auto"/>
          </w:tcPr>
          <w:p w14:paraId="4923450C" w14:textId="77777777" w:rsidR="00A277B4" w:rsidRPr="00E61911" w:rsidRDefault="00A277B4" w:rsidP="00C975D3">
            <w:pPr>
              <w:jc w:val="center"/>
              <w:rPr>
                <w:rFonts w:ascii="Times New Roman" w:hAnsi="Times New Roman"/>
                <w:sz w:val="20"/>
                <w:szCs w:val="22"/>
              </w:rPr>
            </w:pPr>
            <w:r w:rsidRPr="00E61911">
              <w:rPr>
                <w:rFonts w:ascii="Times New Roman" w:hAnsi="Times New Roman"/>
                <w:sz w:val="20"/>
                <w:szCs w:val="22"/>
              </w:rPr>
              <w:t>7.</w:t>
            </w:r>
          </w:p>
        </w:tc>
        <w:tc>
          <w:tcPr>
            <w:tcW w:w="4859" w:type="dxa"/>
            <w:shd w:val="clear" w:color="auto" w:fill="auto"/>
          </w:tcPr>
          <w:p w14:paraId="691CAD3B" w14:textId="77777777" w:rsidR="00A277B4" w:rsidRPr="00E61911" w:rsidRDefault="00A277B4" w:rsidP="00C975D3">
            <w:pPr>
              <w:rPr>
                <w:rFonts w:ascii="Times New Roman" w:hAnsi="Times New Roman"/>
                <w:sz w:val="20"/>
                <w:szCs w:val="22"/>
              </w:rPr>
            </w:pPr>
            <w:r w:rsidRPr="00E61911">
              <w:rPr>
                <w:rFonts w:ascii="Times New Roman" w:hAnsi="Times New Roman"/>
                <w:sz w:val="20"/>
                <w:szCs w:val="22"/>
              </w:rPr>
              <w:t>Schedule tape backup and rotation activities</w:t>
            </w:r>
          </w:p>
        </w:tc>
        <w:tc>
          <w:tcPr>
            <w:tcW w:w="4158" w:type="dxa"/>
            <w:shd w:val="clear" w:color="auto" w:fill="auto"/>
          </w:tcPr>
          <w:p w14:paraId="0C2EA267" w14:textId="77777777" w:rsidR="00A277B4" w:rsidRPr="00E61911" w:rsidRDefault="00A277B4" w:rsidP="00C975D3">
            <w:pPr>
              <w:rPr>
                <w:rFonts w:ascii="Times New Roman" w:hAnsi="Times New Roman"/>
                <w:sz w:val="20"/>
                <w:szCs w:val="22"/>
              </w:rPr>
            </w:pPr>
            <w:r w:rsidRPr="00E61911">
              <w:rPr>
                <w:rFonts w:ascii="Times New Roman" w:hAnsi="Times New Roman"/>
                <w:sz w:val="20"/>
                <w:szCs w:val="22"/>
              </w:rPr>
              <w:t>Lead backup admin; backup team</w:t>
            </w:r>
          </w:p>
        </w:tc>
      </w:tr>
      <w:tr w:rsidR="00A277B4" w:rsidRPr="00E61911" w14:paraId="127AD173" w14:textId="77777777" w:rsidTr="00CD6B85">
        <w:tc>
          <w:tcPr>
            <w:tcW w:w="559" w:type="dxa"/>
            <w:shd w:val="clear" w:color="auto" w:fill="auto"/>
          </w:tcPr>
          <w:p w14:paraId="7F3FFCA0" w14:textId="77777777" w:rsidR="00A277B4" w:rsidRPr="00E61911" w:rsidRDefault="00A277B4" w:rsidP="00C975D3">
            <w:pPr>
              <w:jc w:val="center"/>
              <w:rPr>
                <w:rFonts w:ascii="Times New Roman" w:hAnsi="Times New Roman"/>
                <w:sz w:val="20"/>
                <w:szCs w:val="22"/>
              </w:rPr>
            </w:pPr>
            <w:r w:rsidRPr="00E61911">
              <w:rPr>
                <w:rFonts w:ascii="Times New Roman" w:hAnsi="Times New Roman"/>
                <w:sz w:val="20"/>
                <w:szCs w:val="22"/>
              </w:rPr>
              <w:t>8.</w:t>
            </w:r>
          </w:p>
        </w:tc>
        <w:tc>
          <w:tcPr>
            <w:tcW w:w="4859" w:type="dxa"/>
            <w:shd w:val="clear" w:color="auto" w:fill="auto"/>
          </w:tcPr>
          <w:p w14:paraId="54CB8055" w14:textId="77777777" w:rsidR="00A277B4" w:rsidRPr="00E61911" w:rsidRDefault="00A277B4" w:rsidP="00C975D3">
            <w:pPr>
              <w:rPr>
                <w:rFonts w:ascii="Times New Roman" w:hAnsi="Times New Roman"/>
                <w:sz w:val="20"/>
                <w:szCs w:val="22"/>
              </w:rPr>
            </w:pPr>
            <w:r w:rsidRPr="00E61911">
              <w:rPr>
                <w:rFonts w:ascii="Times New Roman" w:hAnsi="Times New Roman"/>
                <w:sz w:val="20"/>
                <w:szCs w:val="22"/>
              </w:rPr>
              <w:t>Execute backups of data, systems and other resources</w:t>
            </w:r>
          </w:p>
        </w:tc>
        <w:tc>
          <w:tcPr>
            <w:tcW w:w="4158" w:type="dxa"/>
            <w:shd w:val="clear" w:color="auto" w:fill="auto"/>
          </w:tcPr>
          <w:p w14:paraId="1E07209C" w14:textId="77777777" w:rsidR="00A277B4" w:rsidRPr="00E61911" w:rsidRDefault="00A277B4" w:rsidP="00C975D3">
            <w:pPr>
              <w:rPr>
                <w:rFonts w:ascii="Times New Roman" w:hAnsi="Times New Roman"/>
                <w:sz w:val="20"/>
                <w:szCs w:val="22"/>
              </w:rPr>
            </w:pPr>
            <w:r w:rsidRPr="00E61911">
              <w:rPr>
                <w:rFonts w:ascii="Times New Roman" w:hAnsi="Times New Roman"/>
                <w:sz w:val="20"/>
                <w:szCs w:val="22"/>
              </w:rPr>
              <w:t>Lead backup admin; backup team</w:t>
            </w:r>
          </w:p>
        </w:tc>
      </w:tr>
      <w:tr w:rsidR="00A277B4" w:rsidRPr="00E61911" w14:paraId="5C659D00" w14:textId="77777777" w:rsidTr="00CD6B85">
        <w:tc>
          <w:tcPr>
            <w:tcW w:w="559" w:type="dxa"/>
            <w:shd w:val="clear" w:color="auto" w:fill="auto"/>
          </w:tcPr>
          <w:p w14:paraId="0CC1D4EA" w14:textId="77777777" w:rsidR="00A277B4" w:rsidRPr="00E61911" w:rsidRDefault="00A277B4" w:rsidP="00C975D3">
            <w:pPr>
              <w:jc w:val="center"/>
              <w:rPr>
                <w:rFonts w:ascii="Times New Roman" w:hAnsi="Times New Roman"/>
                <w:sz w:val="20"/>
                <w:szCs w:val="22"/>
              </w:rPr>
            </w:pPr>
            <w:r w:rsidRPr="00E61911">
              <w:rPr>
                <w:rFonts w:ascii="Times New Roman" w:hAnsi="Times New Roman"/>
                <w:sz w:val="20"/>
                <w:szCs w:val="22"/>
              </w:rPr>
              <w:t>9.</w:t>
            </w:r>
          </w:p>
        </w:tc>
        <w:tc>
          <w:tcPr>
            <w:tcW w:w="4859" w:type="dxa"/>
            <w:shd w:val="clear" w:color="auto" w:fill="auto"/>
          </w:tcPr>
          <w:p w14:paraId="0311C7F7" w14:textId="77777777" w:rsidR="00A277B4" w:rsidRPr="00E61911" w:rsidRDefault="00A277B4" w:rsidP="00C975D3">
            <w:pPr>
              <w:rPr>
                <w:rFonts w:ascii="Times New Roman" w:hAnsi="Times New Roman"/>
                <w:sz w:val="20"/>
                <w:szCs w:val="22"/>
              </w:rPr>
            </w:pPr>
            <w:r w:rsidRPr="00E61911">
              <w:rPr>
                <w:rFonts w:ascii="Times New Roman" w:hAnsi="Times New Roman"/>
                <w:sz w:val="20"/>
                <w:szCs w:val="22"/>
              </w:rPr>
              <w:t xml:space="preserve">Ensure that tapes are secured for pickup and are properly labeled; verify pickup </w:t>
            </w:r>
          </w:p>
        </w:tc>
        <w:tc>
          <w:tcPr>
            <w:tcW w:w="4158" w:type="dxa"/>
            <w:shd w:val="clear" w:color="auto" w:fill="auto"/>
          </w:tcPr>
          <w:p w14:paraId="5C30EF9F" w14:textId="77777777" w:rsidR="00A277B4" w:rsidRPr="00E61911" w:rsidRDefault="00A277B4" w:rsidP="00C975D3">
            <w:pPr>
              <w:rPr>
                <w:rFonts w:ascii="Times New Roman" w:hAnsi="Times New Roman"/>
                <w:sz w:val="20"/>
                <w:szCs w:val="22"/>
              </w:rPr>
            </w:pPr>
            <w:r w:rsidRPr="00E61911">
              <w:rPr>
                <w:rFonts w:ascii="Times New Roman" w:hAnsi="Times New Roman"/>
                <w:sz w:val="20"/>
                <w:szCs w:val="22"/>
              </w:rPr>
              <w:t>Lead backup admin; backup team</w:t>
            </w:r>
          </w:p>
        </w:tc>
      </w:tr>
      <w:tr w:rsidR="00A277B4" w:rsidRPr="00E61911" w14:paraId="7AD34985" w14:textId="77777777" w:rsidTr="00CD6B85">
        <w:tc>
          <w:tcPr>
            <w:tcW w:w="559" w:type="dxa"/>
            <w:shd w:val="clear" w:color="auto" w:fill="auto"/>
          </w:tcPr>
          <w:p w14:paraId="4144EB9B" w14:textId="77777777" w:rsidR="00A277B4" w:rsidRPr="00E61911" w:rsidRDefault="00A277B4" w:rsidP="00C975D3">
            <w:pPr>
              <w:jc w:val="center"/>
              <w:rPr>
                <w:rFonts w:ascii="Times New Roman" w:hAnsi="Times New Roman"/>
                <w:sz w:val="20"/>
                <w:szCs w:val="22"/>
              </w:rPr>
            </w:pPr>
            <w:r w:rsidRPr="00E61911">
              <w:rPr>
                <w:rFonts w:ascii="Times New Roman" w:hAnsi="Times New Roman"/>
                <w:sz w:val="20"/>
                <w:szCs w:val="22"/>
              </w:rPr>
              <w:t>10.</w:t>
            </w:r>
          </w:p>
        </w:tc>
        <w:tc>
          <w:tcPr>
            <w:tcW w:w="4859" w:type="dxa"/>
            <w:shd w:val="clear" w:color="auto" w:fill="auto"/>
          </w:tcPr>
          <w:p w14:paraId="0C0F74A6" w14:textId="77777777" w:rsidR="00A277B4" w:rsidRPr="00E61911" w:rsidRDefault="00A277B4" w:rsidP="00C975D3">
            <w:pPr>
              <w:rPr>
                <w:rFonts w:ascii="Times New Roman" w:hAnsi="Times New Roman"/>
                <w:sz w:val="20"/>
                <w:szCs w:val="22"/>
              </w:rPr>
            </w:pPr>
            <w:r w:rsidRPr="00E61911">
              <w:rPr>
                <w:rFonts w:ascii="Times New Roman" w:hAnsi="Times New Roman"/>
                <w:sz w:val="20"/>
                <w:szCs w:val="22"/>
              </w:rPr>
              <w:t xml:space="preserve">Verify that backups were completed and all backed-up resources are unchanged </w:t>
            </w:r>
          </w:p>
        </w:tc>
        <w:tc>
          <w:tcPr>
            <w:tcW w:w="4158" w:type="dxa"/>
            <w:shd w:val="clear" w:color="auto" w:fill="auto"/>
          </w:tcPr>
          <w:p w14:paraId="47FAC7E4" w14:textId="77777777" w:rsidR="00A277B4" w:rsidRPr="00E61911" w:rsidRDefault="00A277B4" w:rsidP="00C975D3">
            <w:pPr>
              <w:rPr>
                <w:rFonts w:ascii="Times New Roman" w:hAnsi="Times New Roman"/>
                <w:sz w:val="20"/>
                <w:szCs w:val="22"/>
              </w:rPr>
            </w:pPr>
            <w:r w:rsidRPr="00E61911">
              <w:rPr>
                <w:rFonts w:ascii="Times New Roman" w:hAnsi="Times New Roman"/>
                <w:sz w:val="20"/>
                <w:szCs w:val="22"/>
              </w:rPr>
              <w:t>Lead backup admin; backup team</w:t>
            </w:r>
          </w:p>
        </w:tc>
      </w:tr>
      <w:tr w:rsidR="00A277B4" w:rsidRPr="00E61911" w14:paraId="1F412A0C" w14:textId="77777777" w:rsidTr="00CD6B85">
        <w:tc>
          <w:tcPr>
            <w:tcW w:w="559" w:type="dxa"/>
            <w:shd w:val="clear" w:color="auto" w:fill="auto"/>
          </w:tcPr>
          <w:p w14:paraId="16B86F67" w14:textId="77777777" w:rsidR="00A277B4" w:rsidRPr="00E61911" w:rsidRDefault="00A277B4" w:rsidP="00C975D3">
            <w:pPr>
              <w:jc w:val="center"/>
              <w:rPr>
                <w:rFonts w:ascii="Times New Roman" w:hAnsi="Times New Roman"/>
                <w:sz w:val="20"/>
                <w:szCs w:val="22"/>
              </w:rPr>
            </w:pPr>
            <w:r w:rsidRPr="00E61911">
              <w:rPr>
                <w:rFonts w:ascii="Times New Roman" w:hAnsi="Times New Roman"/>
                <w:sz w:val="20"/>
                <w:szCs w:val="22"/>
              </w:rPr>
              <w:t>11.</w:t>
            </w:r>
          </w:p>
        </w:tc>
        <w:tc>
          <w:tcPr>
            <w:tcW w:w="4859" w:type="dxa"/>
            <w:shd w:val="clear" w:color="auto" w:fill="auto"/>
          </w:tcPr>
          <w:p w14:paraId="3C966E1A" w14:textId="77777777" w:rsidR="00A277B4" w:rsidRPr="00E61911" w:rsidRDefault="00A277B4" w:rsidP="00C975D3">
            <w:pPr>
              <w:rPr>
                <w:rFonts w:ascii="Times New Roman" w:hAnsi="Times New Roman"/>
                <w:sz w:val="20"/>
                <w:szCs w:val="22"/>
              </w:rPr>
            </w:pPr>
            <w:r w:rsidRPr="00E61911">
              <w:rPr>
                <w:rFonts w:ascii="Times New Roman" w:hAnsi="Times New Roman"/>
                <w:sz w:val="20"/>
                <w:szCs w:val="22"/>
              </w:rPr>
              <w:t>Prepare and distribute backup reports</w:t>
            </w:r>
          </w:p>
        </w:tc>
        <w:tc>
          <w:tcPr>
            <w:tcW w:w="4158" w:type="dxa"/>
            <w:shd w:val="clear" w:color="auto" w:fill="auto"/>
          </w:tcPr>
          <w:p w14:paraId="720AB14F" w14:textId="77777777" w:rsidR="00A277B4" w:rsidRPr="00E61911" w:rsidRDefault="00A277B4" w:rsidP="00C975D3">
            <w:pPr>
              <w:rPr>
                <w:rFonts w:ascii="Times New Roman" w:hAnsi="Times New Roman"/>
                <w:sz w:val="20"/>
                <w:szCs w:val="22"/>
              </w:rPr>
            </w:pPr>
            <w:r w:rsidRPr="00E61911">
              <w:rPr>
                <w:rFonts w:ascii="Times New Roman" w:hAnsi="Times New Roman"/>
                <w:sz w:val="20"/>
                <w:szCs w:val="22"/>
              </w:rPr>
              <w:t>Lead backup admin; backup team</w:t>
            </w:r>
          </w:p>
        </w:tc>
      </w:tr>
      <w:tr w:rsidR="00A277B4" w:rsidRPr="00E61911" w14:paraId="1525DBC0" w14:textId="77777777" w:rsidTr="00CD6B85">
        <w:tc>
          <w:tcPr>
            <w:tcW w:w="559" w:type="dxa"/>
            <w:shd w:val="clear" w:color="auto" w:fill="auto"/>
          </w:tcPr>
          <w:p w14:paraId="21F6DC10" w14:textId="77777777" w:rsidR="00A277B4" w:rsidRPr="00E61911" w:rsidRDefault="00A277B4" w:rsidP="00C975D3">
            <w:pPr>
              <w:jc w:val="center"/>
              <w:rPr>
                <w:rFonts w:ascii="Times New Roman" w:hAnsi="Times New Roman"/>
                <w:sz w:val="20"/>
                <w:szCs w:val="22"/>
              </w:rPr>
            </w:pPr>
            <w:r w:rsidRPr="00E61911">
              <w:rPr>
                <w:rFonts w:ascii="Times New Roman" w:hAnsi="Times New Roman"/>
                <w:sz w:val="20"/>
                <w:szCs w:val="22"/>
              </w:rPr>
              <w:t>12.</w:t>
            </w:r>
          </w:p>
        </w:tc>
        <w:tc>
          <w:tcPr>
            <w:tcW w:w="4859" w:type="dxa"/>
            <w:shd w:val="clear" w:color="auto" w:fill="auto"/>
          </w:tcPr>
          <w:p w14:paraId="16651327" w14:textId="77777777" w:rsidR="00A277B4" w:rsidRPr="00E61911" w:rsidRDefault="00A277B4" w:rsidP="00C975D3">
            <w:pPr>
              <w:rPr>
                <w:rFonts w:ascii="Times New Roman" w:hAnsi="Times New Roman"/>
                <w:sz w:val="20"/>
                <w:szCs w:val="22"/>
              </w:rPr>
            </w:pPr>
            <w:r w:rsidRPr="00E61911">
              <w:rPr>
                <w:rFonts w:ascii="Times New Roman" w:hAnsi="Times New Roman"/>
                <w:sz w:val="20"/>
                <w:szCs w:val="22"/>
              </w:rPr>
              <w:t>Schedule and conduct tests of data backups</w:t>
            </w:r>
          </w:p>
        </w:tc>
        <w:tc>
          <w:tcPr>
            <w:tcW w:w="4158" w:type="dxa"/>
            <w:shd w:val="clear" w:color="auto" w:fill="auto"/>
          </w:tcPr>
          <w:p w14:paraId="3E9C81A1" w14:textId="77777777" w:rsidR="00A277B4" w:rsidRPr="00E61911" w:rsidRDefault="00A277B4" w:rsidP="00C975D3">
            <w:pPr>
              <w:rPr>
                <w:rFonts w:ascii="Times New Roman" w:hAnsi="Times New Roman"/>
                <w:sz w:val="20"/>
                <w:szCs w:val="22"/>
              </w:rPr>
            </w:pPr>
            <w:r w:rsidRPr="00E61911">
              <w:rPr>
                <w:rFonts w:ascii="Times New Roman" w:hAnsi="Times New Roman"/>
                <w:sz w:val="20"/>
                <w:szCs w:val="22"/>
              </w:rPr>
              <w:t>Lead backup admin; backup team</w:t>
            </w:r>
          </w:p>
        </w:tc>
      </w:tr>
      <w:tr w:rsidR="00A277B4" w:rsidRPr="00E61911" w14:paraId="196D890D" w14:textId="77777777" w:rsidTr="00CD6B85">
        <w:tc>
          <w:tcPr>
            <w:tcW w:w="559" w:type="dxa"/>
            <w:shd w:val="clear" w:color="auto" w:fill="auto"/>
          </w:tcPr>
          <w:p w14:paraId="686C1B8E" w14:textId="77777777" w:rsidR="00A277B4" w:rsidRPr="00E61911" w:rsidRDefault="00A277B4" w:rsidP="00C975D3">
            <w:pPr>
              <w:jc w:val="center"/>
              <w:rPr>
                <w:rFonts w:ascii="Times New Roman" w:hAnsi="Times New Roman"/>
                <w:sz w:val="20"/>
                <w:szCs w:val="22"/>
              </w:rPr>
            </w:pPr>
            <w:r w:rsidRPr="00E61911">
              <w:rPr>
                <w:rFonts w:ascii="Times New Roman" w:hAnsi="Times New Roman"/>
                <w:sz w:val="20"/>
                <w:szCs w:val="22"/>
              </w:rPr>
              <w:t>13.</w:t>
            </w:r>
          </w:p>
        </w:tc>
        <w:tc>
          <w:tcPr>
            <w:tcW w:w="4859" w:type="dxa"/>
            <w:shd w:val="clear" w:color="auto" w:fill="auto"/>
          </w:tcPr>
          <w:p w14:paraId="166A0961" w14:textId="77777777" w:rsidR="00A277B4" w:rsidRPr="00E61911" w:rsidRDefault="00A277B4" w:rsidP="00C975D3">
            <w:pPr>
              <w:rPr>
                <w:rFonts w:ascii="Times New Roman" w:hAnsi="Times New Roman"/>
                <w:sz w:val="20"/>
                <w:szCs w:val="22"/>
              </w:rPr>
            </w:pPr>
            <w:r w:rsidRPr="00E61911">
              <w:rPr>
                <w:rFonts w:ascii="Times New Roman" w:hAnsi="Times New Roman"/>
                <w:sz w:val="20"/>
                <w:szCs w:val="22"/>
              </w:rPr>
              <w:t>Schedule and perform patching of backup resources</w:t>
            </w:r>
          </w:p>
        </w:tc>
        <w:tc>
          <w:tcPr>
            <w:tcW w:w="4158" w:type="dxa"/>
            <w:shd w:val="clear" w:color="auto" w:fill="auto"/>
          </w:tcPr>
          <w:p w14:paraId="7CF68C33" w14:textId="77777777" w:rsidR="00A277B4" w:rsidRPr="00E61911" w:rsidRDefault="00A277B4" w:rsidP="00C975D3">
            <w:pPr>
              <w:rPr>
                <w:rFonts w:ascii="Times New Roman" w:hAnsi="Times New Roman"/>
                <w:sz w:val="20"/>
                <w:szCs w:val="22"/>
              </w:rPr>
            </w:pPr>
            <w:r w:rsidRPr="00E61911">
              <w:rPr>
                <w:rFonts w:ascii="Times New Roman" w:hAnsi="Times New Roman"/>
                <w:sz w:val="20"/>
                <w:szCs w:val="22"/>
              </w:rPr>
              <w:t>Lead backup admin; backup team</w:t>
            </w:r>
          </w:p>
        </w:tc>
      </w:tr>
      <w:tr w:rsidR="00A277B4" w:rsidRPr="00E61911" w14:paraId="54BBA6BB" w14:textId="77777777" w:rsidTr="00CD6B85">
        <w:tc>
          <w:tcPr>
            <w:tcW w:w="559" w:type="dxa"/>
            <w:shd w:val="clear" w:color="auto" w:fill="auto"/>
          </w:tcPr>
          <w:p w14:paraId="1A2F6967" w14:textId="77777777" w:rsidR="00A277B4" w:rsidRPr="00E61911" w:rsidRDefault="00A277B4" w:rsidP="00C975D3">
            <w:pPr>
              <w:jc w:val="center"/>
              <w:rPr>
                <w:rFonts w:ascii="Times New Roman" w:hAnsi="Times New Roman"/>
                <w:sz w:val="20"/>
                <w:szCs w:val="22"/>
              </w:rPr>
            </w:pPr>
            <w:r w:rsidRPr="00E61911">
              <w:rPr>
                <w:rFonts w:ascii="Times New Roman" w:hAnsi="Times New Roman"/>
                <w:sz w:val="20"/>
                <w:szCs w:val="22"/>
              </w:rPr>
              <w:t>14.</w:t>
            </w:r>
          </w:p>
        </w:tc>
        <w:tc>
          <w:tcPr>
            <w:tcW w:w="4859" w:type="dxa"/>
            <w:shd w:val="clear" w:color="auto" w:fill="auto"/>
          </w:tcPr>
          <w:p w14:paraId="27EB584E" w14:textId="77777777" w:rsidR="00A277B4" w:rsidRPr="00E61911" w:rsidRDefault="00A277B4" w:rsidP="00C975D3">
            <w:pPr>
              <w:rPr>
                <w:rFonts w:ascii="Times New Roman" w:hAnsi="Times New Roman"/>
                <w:sz w:val="20"/>
                <w:szCs w:val="22"/>
              </w:rPr>
            </w:pPr>
            <w:r w:rsidRPr="00E61911">
              <w:rPr>
                <w:rFonts w:ascii="Times New Roman" w:hAnsi="Times New Roman"/>
                <w:sz w:val="20"/>
                <w:szCs w:val="22"/>
              </w:rPr>
              <w:t>Update backup systems and technologies as needed</w:t>
            </w:r>
          </w:p>
        </w:tc>
        <w:tc>
          <w:tcPr>
            <w:tcW w:w="4158" w:type="dxa"/>
            <w:shd w:val="clear" w:color="auto" w:fill="auto"/>
          </w:tcPr>
          <w:p w14:paraId="0AA7718B" w14:textId="77777777" w:rsidR="00A277B4" w:rsidRPr="00E61911" w:rsidRDefault="00A277B4" w:rsidP="00C975D3">
            <w:pPr>
              <w:rPr>
                <w:rFonts w:ascii="Times New Roman" w:hAnsi="Times New Roman"/>
                <w:sz w:val="20"/>
                <w:szCs w:val="22"/>
              </w:rPr>
            </w:pPr>
            <w:r w:rsidRPr="00E61911">
              <w:rPr>
                <w:rFonts w:ascii="Times New Roman" w:hAnsi="Times New Roman"/>
                <w:sz w:val="20"/>
                <w:szCs w:val="22"/>
              </w:rPr>
              <w:t>Lead backup admin; backup team</w:t>
            </w:r>
          </w:p>
        </w:tc>
      </w:tr>
      <w:tr w:rsidR="00A277B4" w:rsidRPr="00E61911" w14:paraId="5CF07F82" w14:textId="77777777" w:rsidTr="00CD6B85">
        <w:tc>
          <w:tcPr>
            <w:tcW w:w="559" w:type="dxa"/>
            <w:shd w:val="clear" w:color="auto" w:fill="auto"/>
          </w:tcPr>
          <w:p w14:paraId="3DF8277B" w14:textId="77777777" w:rsidR="00A277B4" w:rsidRPr="00E61911" w:rsidRDefault="00A277B4" w:rsidP="00C975D3">
            <w:pPr>
              <w:jc w:val="center"/>
              <w:rPr>
                <w:rFonts w:ascii="Times New Roman" w:hAnsi="Times New Roman"/>
                <w:sz w:val="20"/>
                <w:szCs w:val="22"/>
              </w:rPr>
            </w:pPr>
          </w:p>
        </w:tc>
        <w:tc>
          <w:tcPr>
            <w:tcW w:w="4859" w:type="dxa"/>
            <w:shd w:val="clear" w:color="auto" w:fill="auto"/>
          </w:tcPr>
          <w:p w14:paraId="740F6176" w14:textId="77777777" w:rsidR="00A277B4" w:rsidRPr="00E61911" w:rsidRDefault="00A277B4" w:rsidP="00C975D3">
            <w:pPr>
              <w:rPr>
                <w:rFonts w:ascii="Times New Roman" w:hAnsi="Times New Roman"/>
                <w:sz w:val="20"/>
                <w:szCs w:val="22"/>
              </w:rPr>
            </w:pPr>
          </w:p>
        </w:tc>
        <w:tc>
          <w:tcPr>
            <w:tcW w:w="4158" w:type="dxa"/>
            <w:shd w:val="clear" w:color="auto" w:fill="auto"/>
          </w:tcPr>
          <w:p w14:paraId="0D1AEC86" w14:textId="77777777" w:rsidR="00A277B4" w:rsidRPr="00E61911" w:rsidRDefault="00A277B4" w:rsidP="00C975D3">
            <w:pPr>
              <w:rPr>
                <w:rFonts w:ascii="Times New Roman" w:hAnsi="Times New Roman"/>
                <w:sz w:val="20"/>
                <w:szCs w:val="22"/>
              </w:rPr>
            </w:pPr>
          </w:p>
        </w:tc>
      </w:tr>
    </w:tbl>
    <w:p w14:paraId="11588C39" w14:textId="77777777" w:rsidR="00A277B4" w:rsidRDefault="00A277B4" w:rsidP="00C975D3">
      <w:pPr>
        <w:rPr>
          <w:rFonts w:ascii="Arial" w:hAnsi="Arial" w:cs="Arial"/>
          <w:b/>
          <w:sz w:val="22"/>
          <w:szCs w:val="22"/>
        </w:rPr>
      </w:pPr>
    </w:p>
    <w:p w14:paraId="0D083310" w14:textId="77777777" w:rsidR="00C975D3" w:rsidRPr="009B6E91" w:rsidRDefault="00C975D3" w:rsidP="00C975D3">
      <w:pPr>
        <w:rPr>
          <w:rFonts w:ascii="Arial" w:hAnsi="Arial" w:cs="Arial"/>
          <w:b/>
          <w:sz w:val="22"/>
          <w:szCs w:val="22"/>
        </w:rPr>
      </w:pPr>
    </w:p>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14:paraId="0E9BA3D0" w14:textId="77777777" w:rsidR="00262810" w:rsidRPr="009B6E91" w:rsidRDefault="00291195" w:rsidP="00C975D3">
      <w:pPr>
        <w:pStyle w:val="Ttulo2"/>
        <w:spacing w:before="0" w:after="0"/>
      </w:pPr>
      <w:r w:rsidRPr="009B6E91">
        <w:t xml:space="preserve">Data Recovery </w:t>
      </w:r>
    </w:p>
    <w:p w14:paraId="03E8227B" w14:textId="77777777" w:rsidR="00262810" w:rsidRPr="009B6E91" w:rsidRDefault="00262810" w:rsidP="00C975D3">
      <w:pPr>
        <w:tabs>
          <w:tab w:val="left" w:pos="0"/>
        </w:tabs>
        <w:ind w:right="360"/>
        <w:rPr>
          <w:rFonts w:ascii="Times New Roman" w:hAnsi="Times New Roman"/>
          <w:sz w:val="22"/>
          <w:szCs w:val="22"/>
        </w:rPr>
      </w:pPr>
    </w:p>
    <w:p w14:paraId="7B7F79D5" w14:textId="77777777" w:rsidR="00262810" w:rsidRPr="009B6E91" w:rsidRDefault="00A277B4" w:rsidP="00C975D3">
      <w:pPr>
        <w:rPr>
          <w:rFonts w:ascii="Times New Roman" w:hAnsi="Times New Roman"/>
          <w:sz w:val="22"/>
          <w:szCs w:val="22"/>
        </w:rPr>
      </w:pPr>
      <w:r>
        <w:rPr>
          <w:sz w:val="22"/>
          <w:szCs w:val="22"/>
        </w:rPr>
        <w:t>P</w:t>
      </w:r>
      <w:r w:rsidR="00B56C36" w:rsidRPr="009B6E91">
        <w:rPr>
          <w:sz w:val="22"/>
          <w:szCs w:val="22"/>
        </w:rPr>
        <w:t xml:space="preserve">rocedures are to be </w:t>
      </w:r>
      <w:r>
        <w:rPr>
          <w:sz w:val="22"/>
          <w:szCs w:val="22"/>
        </w:rPr>
        <w:t xml:space="preserve">established, documented and periodically tested </w:t>
      </w:r>
      <w:r w:rsidR="005813B4">
        <w:rPr>
          <w:sz w:val="22"/>
          <w:szCs w:val="22"/>
        </w:rPr>
        <w:t xml:space="preserve">to recover data, databases, systems, applications and other information assets if a disruptive event occurs that necessitates the recovery of those assets and resources. </w:t>
      </w:r>
    </w:p>
    <w:p w14:paraId="6471E693" w14:textId="77777777" w:rsidR="00262810" w:rsidRPr="009B6E91" w:rsidRDefault="00262810" w:rsidP="00C975D3">
      <w:pPr>
        <w:tabs>
          <w:tab w:val="left" w:pos="2520"/>
          <w:tab w:val="right" w:pos="9180"/>
        </w:tabs>
        <w:jc w:val="right"/>
        <w:rPr>
          <w:rFonts w:ascii="Times New Roman" w:hAnsi="Times New Roman"/>
          <w:sz w:val="22"/>
          <w:szCs w:val="22"/>
        </w:rPr>
      </w:pPr>
      <w:r w:rsidRPr="009B6E91">
        <w:rPr>
          <w:rFonts w:ascii="Times New Roman" w:hAnsi="Times New Roman"/>
          <w:sz w:val="22"/>
          <w:szCs w:val="22"/>
        </w:rPr>
        <w:lastRenderedPageBreak/>
        <w:tab/>
      </w:r>
    </w:p>
    <w:p w14:paraId="00A77B89" w14:textId="77777777" w:rsidR="00262810" w:rsidRPr="00A277B4" w:rsidRDefault="00262810" w:rsidP="00C975D3">
      <w:pPr>
        <w:pStyle w:val="Ttulo2"/>
        <w:spacing w:before="0" w:after="0"/>
      </w:pPr>
      <w:bookmarkStart w:id="115" w:name="_Toc357565464"/>
      <w:bookmarkStart w:id="116" w:name="_Toc357569261"/>
      <w:bookmarkStart w:id="117" w:name="_Toc357902720"/>
      <w:bookmarkStart w:id="118" w:name="_Toc357905215"/>
      <w:bookmarkStart w:id="119" w:name="_Toc357929053"/>
      <w:bookmarkStart w:id="120" w:name="_Toc358178779"/>
      <w:bookmarkStart w:id="121" w:name="_Toc358182076"/>
      <w:bookmarkStart w:id="122" w:name="_Toc359214278"/>
      <w:bookmarkStart w:id="123" w:name="_Toc359214659"/>
      <w:bookmarkStart w:id="124" w:name="_Toc359221318"/>
      <w:bookmarkStart w:id="125" w:name="_Toc359387233"/>
      <w:bookmarkStart w:id="126" w:name="_Toc359387997"/>
      <w:bookmarkStart w:id="127" w:name="_Toc359395052"/>
      <w:bookmarkStart w:id="128" w:name="_Toc359395436"/>
      <w:bookmarkStart w:id="129" w:name="_Toc359396954"/>
      <w:bookmarkStart w:id="130" w:name="_Toc359722638"/>
      <w:bookmarkStart w:id="131" w:name="_Toc359832177"/>
      <w:bookmarkStart w:id="132" w:name="_Toc359899374"/>
      <w:bookmarkStart w:id="133" w:name="_Toc359900375"/>
      <w:r w:rsidRPr="00A277B4">
        <w:t>Plan Review and Maintenance</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14:paraId="343AD9FD" w14:textId="77777777" w:rsidR="00262810" w:rsidRPr="009B6E91" w:rsidRDefault="00262810" w:rsidP="00C975D3">
      <w:pPr>
        <w:rPr>
          <w:sz w:val="22"/>
          <w:szCs w:val="22"/>
        </w:rPr>
      </w:pPr>
    </w:p>
    <w:p w14:paraId="50C9809F" w14:textId="77777777" w:rsidR="002F2421" w:rsidRPr="009B6E91" w:rsidRDefault="002F2421" w:rsidP="00C975D3">
      <w:pPr>
        <w:rPr>
          <w:sz w:val="22"/>
          <w:szCs w:val="22"/>
        </w:rPr>
      </w:pPr>
      <w:r w:rsidRPr="009B6E91">
        <w:rPr>
          <w:sz w:val="22"/>
          <w:szCs w:val="22"/>
        </w:rPr>
        <w:t xml:space="preserve">This </w:t>
      </w:r>
      <w:r w:rsidR="005813B4">
        <w:rPr>
          <w:sz w:val="22"/>
          <w:szCs w:val="22"/>
        </w:rPr>
        <w:t xml:space="preserve">data backup </w:t>
      </w:r>
      <w:r w:rsidRPr="009B6E91">
        <w:rPr>
          <w:sz w:val="22"/>
          <w:szCs w:val="22"/>
        </w:rPr>
        <w:t xml:space="preserve">plan must be reviewed </w:t>
      </w:r>
      <w:r w:rsidR="005813B4">
        <w:rPr>
          <w:sz w:val="22"/>
          <w:szCs w:val="22"/>
        </w:rPr>
        <w:t>periodically and the procedures validated (and updated as needed) to ensure that backups will occur as needed and when needed. As part of this activity, i</w:t>
      </w:r>
      <w:r w:rsidRPr="009B6E91">
        <w:rPr>
          <w:sz w:val="22"/>
          <w:szCs w:val="22"/>
        </w:rPr>
        <w:t xml:space="preserve">t is </w:t>
      </w:r>
      <w:r w:rsidR="005813B4">
        <w:rPr>
          <w:sz w:val="22"/>
          <w:szCs w:val="22"/>
        </w:rPr>
        <w:t xml:space="preserve">advisable to </w:t>
      </w:r>
      <w:r w:rsidRPr="009B6E91">
        <w:rPr>
          <w:sz w:val="22"/>
          <w:szCs w:val="22"/>
        </w:rPr>
        <w:t>review the listing</w:t>
      </w:r>
      <w:r w:rsidR="005813B4">
        <w:rPr>
          <w:sz w:val="22"/>
          <w:szCs w:val="22"/>
        </w:rPr>
        <w:t>s</w:t>
      </w:r>
      <w:r w:rsidRPr="009B6E91">
        <w:rPr>
          <w:sz w:val="22"/>
          <w:szCs w:val="22"/>
        </w:rPr>
        <w:t xml:space="preserve"> of </w:t>
      </w:r>
      <w:r w:rsidR="005813B4">
        <w:rPr>
          <w:sz w:val="22"/>
          <w:szCs w:val="22"/>
        </w:rPr>
        <w:t xml:space="preserve">data backup team </w:t>
      </w:r>
      <w:r w:rsidRPr="009B6E91">
        <w:rPr>
          <w:sz w:val="22"/>
          <w:szCs w:val="22"/>
        </w:rPr>
        <w:t>personnel</w:t>
      </w:r>
      <w:r w:rsidR="005813B4">
        <w:rPr>
          <w:sz w:val="22"/>
          <w:szCs w:val="22"/>
        </w:rPr>
        <w:t>, data backup service vendors</w:t>
      </w:r>
      <w:r w:rsidR="008070E5">
        <w:rPr>
          <w:sz w:val="22"/>
          <w:szCs w:val="22"/>
        </w:rPr>
        <w:t xml:space="preserve"> and</w:t>
      </w:r>
      <w:r w:rsidR="005813B4">
        <w:rPr>
          <w:sz w:val="22"/>
          <w:szCs w:val="22"/>
        </w:rPr>
        <w:t xml:space="preserve"> cloud data backup vendors</w:t>
      </w:r>
      <w:r w:rsidR="008070E5">
        <w:rPr>
          <w:sz w:val="22"/>
          <w:szCs w:val="22"/>
        </w:rPr>
        <w:t>,</w:t>
      </w:r>
      <w:r w:rsidRPr="009B6E91">
        <w:rPr>
          <w:sz w:val="22"/>
          <w:szCs w:val="22"/>
        </w:rPr>
        <w:t xml:space="preserve"> and </w:t>
      </w:r>
      <w:r w:rsidR="005813B4">
        <w:rPr>
          <w:sz w:val="22"/>
          <w:szCs w:val="22"/>
        </w:rPr>
        <w:t>update contact details as needed</w:t>
      </w:r>
      <w:r w:rsidRPr="009B6E91">
        <w:rPr>
          <w:sz w:val="22"/>
          <w:szCs w:val="22"/>
        </w:rPr>
        <w:t>.</w:t>
      </w:r>
    </w:p>
    <w:p w14:paraId="5D584491" w14:textId="77777777" w:rsidR="002F2421" w:rsidRPr="009B6E91" w:rsidRDefault="002F2421" w:rsidP="00C975D3">
      <w:pPr>
        <w:rPr>
          <w:sz w:val="22"/>
          <w:szCs w:val="22"/>
        </w:rPr>
      </w:pPr>
    </w:p>
    <w:p w14:paraId="1E4B46F2" w14:textId="77777777" w:rsidR="00262810" w:rsidRPr="009B6E91" w:rsidRDefault="002F2421" w:rsidP="00C975D3">
      <w:pPr>
        <w:rPr>
          <w:sz w:val="22"/>
          <w:szCs w:val="22"/>
        </w:rPr>
      </w:pPr>
      <w:r w:rsidRPr="009B6E91">
        <w:rPr>
          <w:sz w:val="22"/>
          <w:szCs w:val="22"/>
        </w:rPr>
        <w:t>The hard-copy version of th</w:t>
      </w:r>
      <w:r w:rsidR="005813B4">
        <w:rPr>
          <w:sz w:val="22"/>
          <w:szCs w:val="22"/>
        </w:rPr>
        <w:t>is</w:t>
      </w:r>
      <w:r w:rsidRPr="009B6E91">
        <w:rPr>
          <w:sz w:val="22"/>
          <w:szCs w:val="22"/>
        </w:rPr>
        <w:t xml:space="preserve"> </w:t>
      </w:r>
      <w:r w:rsidR="005813B4">
        <w:rPr>
          <w:sz w:val="22"/>
          <w:szCs w:val="22"/>
        </w:rPr>
        <w:t xml:space="preserve">data backup </w:t>
      </w:r>
      <w:r w:rsidRPr="009B6E91">
        <w:rPr>
          <w:sz w:val="22"/>
          <w:szCs w:val="22"/>
        </w:rPr>
        <w:t xml:space="preserve">plan will be stored in a common location where it can be viewed by </w:t>
      </w:r>
      <w:r w:rsidR="005813B4">
        <w:rPr>
          <w:sz w:val="22"/>
          <w:szCs w:val="22"/>
        </w:rPr>
        <w:t xml:space="preserve">IT </w:t>
      </w:r>
      <w:r w:rsidRPr="009B6E91">
        <w:rPr>
          <w:sz w:val="22"/>
          <w:szCs w:val="22"/>
        </w:rPr>
        <w:t>personnel</w:t>
      </w:r>
      <w:r w:rsidR="005813B4">
        <w:rPr>
          <w:sz w:val="22"/>
          <w:szCs w:val="22"/>
        </w:rPr>
        <w:t>, such as data administrators</w:t>
      </w:r>
      <w:r w:rsidRPr="009B6E91">
        <w:rPr>
          <w:sz w:val="22"/>
          <w:szCs w:val="22"/>
        </w:rPr>
        <w:t xml:space="preserve">. Electronic versions will be available </w:t>
      </w:r>
      <w:r w:rsidR="005813B4">
        <w:rPr>
          <w:sz w:val="22"/>
          <w:szCs w:val="22"/>
        </w:rPr>
        <w:t xml:space="preserve">from </w:t>
      </w:r>
      <w:r w:rsidRPr="009B6E91">
        <w:rPr>
          <w:sz w:val="22"/>
          <w:szCs w:val="22"/>
        </w:rPr>
        <w:t>IT Technical S</w:t>
      </w:r>
      <w:r w:rsidR="00A8065B" w:rsidRPr="009B6E91">
        <w:rPr>
          <w:sz w:val="22"/>
          <w:szCs w:val="22"/>
        </w:rPr>
        <w:t>upport</w:t>
      </w:r>
      <w:r w:rsidRPr="009B6E91">
        <w:rPr>
          <w:sz w:val="22"/>
          <w:szCs w:val="22"/>
        </w:rPr>
        <w:t xml:space="preserve">.  </w:t>
      </w:r>
    </w:p>
    <w:p w14:paraId="48ED6457" w14:textId="77777777" w:rsidR="00290A39" w:rsidRPr="009B6E91" w:rsidRDefault="00290A39" w:rsidP="00C975D3">
      <w:pPr>
        <w:pStyle w:val="CBR-TASKS"/>
        <w:tabs>
          <w:tab w:val="clear" w:pos="3600"/>
        </w:tabs>
        <w:ind w:left="0" w:firstLine="0"/>
        <w:jc w:val="left"/>
        <w:rPr>
          <w:b/>
          <w:i/>
          <w:szCs w:val="22"/>
        </w:rPr>
      </w:pPr>
    </w:p>
    <w:bookmarkEnd w:id="0"/>
    <w:bookmarkEnd w:id="1"/>
    <w:p w14:paraId="562F40CF" w14:textId="77777777" w:rsidR="00262810" w:rsidRPr="009B6E91" w:rsidRDefault="00262810" w:rsidP="00C975D3">
      <w:pPr>
        <w:pStyle w:val="Ttulo1"/>
        <w:spacing w:before="0" w:after="0"/>
      </w:pPr>
      <w:r w:rsidRPr="009B6E91">
        <w:rPr>
          <w:sz w:val="22"/>
          <w:szCs w:val="22"/>
        </w:rPr>
        <w:br w:type="page"/>
      </w:r>
      <w:bookmarkStart w:id="134" w:name="_Toc357995121"/>
      <w:bookmarkStart w:id="135" w:name="_Toc357995627"/>
      <w:bookmarkStart w:id="136" w:name="_Toc357997240"/>
      <w:bookmarkStart w:id="137" w:name="_Toc358074532"/>
      <w:bookmarkStart w:id="138" w:name="_Toc358180479"/>
      <w:bookmarkStart w:id="139" w:name="_Toc358180931"/>
      <w:bookmarkStart w:id="140" w:name="_Toc358182123"/>
      <w:bookmarkStart w:id="141" w:name="_Toc359214324"/>
      <w:bookmarkStart w:id="142" w:name="_Toc359214705"/>
      <w:bookmarkStart w:id="143" w:name="_Toc359221364"/>
      <w:bookmarkStart w:id="144" w:name="_Toc359387282"/>
      <w:bookmarkStart w:id="145" w:name="_Toc359388046"/>
      <w:bookmarkStart w:id="146" w:name="_Toc359395100"/>
      <w:bookmarkStart w:id="147" w:name="_Toc359395485"/>
      <w:bookmarkStart w:id="148" w:name="_Toc359397003"/>
      <w:bookmarkStart w:id="149" w:name="_Toc359722688"/>
      <w:bookmarkStart w:id="150" w:name="_Toc359832227"/>
      <w:bookmarkStart w:id="151" w:name="_Toc359899424"/>
      <w:bookmarkStart w:id="152" w:name="_Toc359900425"/>
      <w:r w:rsidR="00E80D67" w:rsidRPr="009B6E91">
        <w:lastRenderedPageBreak/>
        <w:t>Appendi</w:t>
      </w:r>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r w:rsidR="00E80D67" w:rsidRPr="009B6E91">
        <w:t>xes</w:t>
      </w:r>
    </w:p>
    <w:p w14:paraId="6DD631EB" w14:textId="77777777" w:rsidR="007264E2" w:rsidRDefault="007264E2" w:rsidP="00C975D3">
      <w:pPr>
        <w:pStyle w:val="Ttulo2"/>
        <w:spacing w:before="0" w:after="0"/>
      </w:pPr>
      <w:bookmarkStart w:id="153" w:name="_Toc357995122"/>
      <w:bookmarkStart w:id="154" w:name="_Toc357995628"/>
      <w:bookmarkStart w:id="155" w:name="_Toc357997241"/>
      <w:bookmarkStart w:id="156" w:name="_Toc358074533"/>
      <w:bookmarkStart w:id="157" w:name="_Toc358180480"/>
      <w:bookmarkStart w:id="158" w:name="_Toc358180932"/>
      <w:bookmarkStart w:id="159" w:name="_Toc358182124"/>
      <w:bookmarkStart w:id="160" w:name="_Toc359214325"/>
      <w:bookmarkStart w:id="161" w:name="_Toc359214706"/>
      <w:bookmarkStart w:id="162" w:name="_Toc359221365"/>
      <w:bookmarkStart w:id="163" w:name="_Toc359387283"/>
      <w:bookmarkStart w:id="164" w:name="_Toc359388047"/>
      <w:bookmarkStart w:id="165" w:name="_Toc359395101"/>
      <w:bookmarkStart w:id="166" w:name="_Toc359395486"/>
      <w:bookmarkStart w:id="167" w:name="_Toc359397004"/>
      <w:bookmarkStart w:id="168" w:name="_Toc359722689"/>
      <w:bookmarkStart w:id="169" w:name="_Toc359832228"/>
      <w:bookmarkStart w:id="170" w:name="_Toc359899425"/>
      <w:bookmarkStart w:id="171" w:name="_Toc359900426"/>
    </w:p>
    <w:p w14:paraId="4D45F3B7" w14:textId="77777777" w:rsidR="00262810" w:rsidRPr="00C975D3" w:rsidRDefault="00262810" w:rsidP="00C975D3">
      <w:pPr>
        <w:pStyle w:val="Ttulo2"/>
        <w:spacing w:before="0" w:after="0"/>
      </w:pPr>
      <w:r w:rsidRPr="00C975D3">
        <w:t xml:space="preserve">Appendix A: </w:t>
      </w:r>
      <w:r w:rsidR="00E61911" w:rsidRPr="00C975D3">
        <w:t>Teams</w:t>
      </w:r>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14:paraId="0FA38A53" w14:textId="77777777" w:rsidR="00262810" w:rsidRDefault="00262810" w:rsidP="00C975D3">
      <w:pPr>
        <w:pStyle w:val="CBR-CAPTION"/>
        <w:jc w:val="left"/>
        <w:rPr>
          <w:sz w:val="22"/>
          <w:szCs w:val="22"/>
        </w:rPr>
      </w:pPr>
    </w:p>
    <w:p w14:paraId="0FFE59A3" w14:textId="77777777" w:rsidR="00E61911" w:rsidRPr="009B6E91" w:rsidRDefault="00E61911" w:rsidP="00C975D3">
      <w:pPr>
        <w:pStyle w:val="CBR-CAPTION"/>
        <w:jc w:val="left"/>
        <w:rPr>
          <w:sz w:val="22"/>
          <w:szCs w:val="22"/>
        </w:rPr>
      </w:pPr>
      <w:r>
        <w:rPr>
          <w:sz w:val="22"/>
          <w:szCs w:val="22"/>
        </w:rPr>
        <w:t xml:space="preserve">Data Backup Team </w:t>
      </w:r>
    </w:p>
    <w:p w14:paraId="2BC180A2" w14:textId="77777777" w:rsidR="00262810" w:rsidRPr="009B6E91" w:rsidRDefault="00F24651" w:rsidP="00C975D3">
      <w:pPr>
        <w:rPr>
          <w:rFonts w:ascii="Times New Roman" w:hAnsi="Times New Roman"/>
          <w:sz w:val="22"/>
          <w:szCs w:val="22"/>
        </w:rPr>
      </w:pPr>
      <w:r w:rsidRPr="009B6E91">
        <w:rPr>
          <w:sz w:val="22"/>
          <w:szCs w:val="22"/>
        </w:rPr>
        <w:t xml:space="preserve">Responsible for overall </w:t>
      </w:r>
      <w:r w:rsidR="00E61911">
        <w:rPr>
          <w:sz w:val="22"/>
          <w:szCs w:val="22"/>
        </w:rPr>
        <w:t>planning, management and execution</w:t>
      </w:r>
      <w:r w:rsidRPr="009B6E91">
        <w:rPr>
          <w:sz w:val="22"/>
          <w:szCs w:val="22"/>
        </w:rPr>
        <w:t xml:space="preserve"> of </w:t>
      </w:r>
      <w:r w:rsidR="00E61911">
        <w:rPr>
          <w:sz w:val="22"/>
          <w:szCs w:val="22"/>
        </w:rPr>
        <w:t>data backup activities and providing regular reports to IT management on backup performance according to specific data backup metrics</w:t>
      </w:r>
    </w:p>
    <w:p w14:paraId="39708617" w14:textId="77777777" w:rsidR="00262810" w:rsidRPr="009B6E91" w:rsidRDefault="00262810" w:rsidP="00C975D3">
      <w:pPr>
        <w:rPr>
          <w:sz w:val="22"/>
          <w:szCs w:val="22"/>
        </w:rPr>
      </w:pPr>
    </w:p>
    <w:p w14:paraId="2CD505E3" w14:textId="77777777" w:rsidR="00262810" w:rsidRPr="009B6E91" w:rsidRDefault="00620D63" w:rsidP="00C975D3">
      <w:pPr>
        <w:pStyle w:val="CBR-CAPTION"/>
        <w:tabs>
          <w:tab w:val="clear" w:pos="0"/>
        </w:tabs>
        <w:rPr>
          <w:sz w:val="22"/>
          <w:szCs w:val="22"/>
        </w:rPr>
      </w:pPr>
      <w:r w:rsidRPr="009B6E91">
        <w:rPr>
          <w:sz w:val="22"/>
          <w:szCs w:val="22"/>
        </w:rPr>
        <w:t xml:space="preserve">Support Activities </w:t>
      </w:r>
    </w:p>
    <w:p w14:paraId="034F8DAA" w14:textId="77777777" w:rsidR="00E61911" w:rsidRDefault="001A0ECF" w:rsidP="00C975D3">
      <w:pPr>
        <w:numPr>
          <w:ilvl w:val="0"/>
          <w:numId w:val="31"/>
        </w:numPr>
        <w:rPr>
          <w:sz w:val="22"/>
          <w:szCs w:val="22"/>
        </w:rPr>
      </w:pPr>
      <w:r w:rsidRPr="00E61911">
        <w:rPr>
          <w:sz w:val="22"/>
          <w:szCs w:val="22"/>
        </w:rPr>
        <w:t xml:space="preserve">Analyzes </w:t>
      </w:r>
      <w:r w:rsidR="00E61911" w:rsidRPr="00E61911">
        <w:rPr>
          <w:sz w:val="22"/>
          <w:szCs w:val="22"/>
        </w:rPr>
        <w:t>data backup perfo</w:t>
      </w:r>
      <w:r w:rsidR="00E61911">
        <w:rPr>
          <w:sz w:val="22"/>
          <w:szCs w:val="22"/>
        </w:rPr>
        <w:t xml:space="preserve">rmance </w:t>
      </w:r>
      <w:r w:rsidR="00E61911" w:rsidRPr="00E61911">
        <w:rPr>
          <w:sz w:val="22"/>
          <w:szCs w:val="22"/>
        </w:rPr>
        <w:t>against specific metrics</w:t>
      </w:r>
    </w:p>
    <w:p w14:paraId="1DFA6F14" w14:textId="77777777" w:rsidR="00F24651" w:rsidRPr="00E61911" w:rsidRDefault="00F24651" w:rsidP="00C975D3">
      <w:pPr>
        <w:numPr>
          <w:ilvl w:val="0"/>
          <w:numId w:val="31"/>
        </w:numPr>
        <w:rPr>
          <w:sz w:val="22"/>
          <w:szCs w:val="22"/>
        </w:rPr>
      </w:pPr>
      <w:r w:rsidRPr="00E61911">
        <w:rPr>
          <w:sz w:val="22"/>
          <w:szCs w:val="22"/>
        </w:rPr>
        <w:t>Set</w:t>
      </w:r>
      <w:r w:rsidR="001A0ECF" w:rsidRPr="00E61911">
        <w:rPr>
          <w:sz w:val="22"/>
          <w:szCs w:val="22"/>
        </w:rPr>
        <w:t>s</w:t>
      </w:r>
      <w:r w:rsidRPr="00E61911">
        <w:rPr>
          <w:sz w:val="22"/>
          <w:szCs w:val="22"/>
        </w:rPr>
        <w:t xml:space="preserve"> </w:t>
      </w:r>
      <w:r w:rsidR="00E61911">
        <w:rPr>
          <w:sz w:val="22"/>
          <w:szCs w:val="22"/>
        </w:rPr>
        <w:t xml:space="preserve">backup </w:t>
      </w:r>
      <w:r w:rsidRPr="00E61911">
        <w:rPr>
          <w:sz w:val="22"/>
          <w:szCs w:val="22"/>
        </w:rPr>
        <w:t>priorit</w:t>
      </w:r>
      <w:r w:rsidR="00E61911">
        <w:rPr>
          <w:sz w:val="22"/>
          <w:szCs w:val="22"/>
        </w:rPr>
        <w:t xml:space="preserve">ies </w:t>
      </w:r>
      <w:r w:rsidRPr="00E61911">
        <w:rPr>
          <w:sz w:val="22"/>
          <w:szCs w:val="22"/>
        </w:rPr>
        <w:t xml:space="preserve">based on </w:t>
      </w:r>
      <w:r w:rsidR="001A0ECF" w:rsidRPr="00E61911">
        <w:rPr>
          <w:sz w:val="22"/>
          <w:szCs w:val="22"/>
        </w:rPr>
        <w:t>collaboration with IT Technical S</w:t>
      </w:r>
      <w:r w:rsidR="00A8065B" w:rsidRPr="00E61911">
        <w:rPr>
          <w:sz w:val="22"/>
          <w:szCs w:val="22"/>
        </w:rPr>
        <w:t>upport</w:t>
      </w:r>
      <w:r w:rsidR="00E61911">
        <w:rPr>
          <w:sz w:val="22"/>
          <w:szCs w:val="22"/>
        </w:rPr>
        <w:t xml:space="preserve"> and user departments</w:t>
      </w:r>
    </w:p>
    <w:p w14:paraId="2B840E36" w14:textId="77777777" w:rsidR="00F24651" w:rsidRPr="009B6E91" w:rsidRDefault="00F24651" w:rsidP="00C975D3">
      <w:pPr>
        <w:numPr>
          <w:ilvl w:val="0"/>
          <w:numId w:val="31"/>
        </w:numPr>
        <w:rPr>
          <w:sz w:val="22"/>
          <w:szCs w:val="22"/>
        </w:rPr>
      </w:pPr>
      <w:r w:rsidRPr="009B6E91">
        <w:rPr>
          <w:sz w:val="22"/>
          <w:szCs w:val="22"/>
        </w:rPr>
        <w:t>Provide</w:t>
      </w:r>
      <w:r w:rsidR="001A0ECF" w:rsidRPr="009B6E91">
        <w:rPr>
          <w:sz w:val="22"/>
          <w:szCs w:val="22"/>
        </w:rPr>
        <w:t>s</w:t>
      </w:r>
      <w:r w:rsidRPr="009B6E91">
        <w:rPr>
          <w:sz w:val="22"/>
          <w:szCs w:val="22"/>
        </w:rPr>
        <w:t xml:space="preserve"> </w:t>
      </w:r>
      <w:r w:rsidR="00E61911">
        <w:rPr>
          <w:sz w:val="22"/>
          <w:szCs w:val="22"/>
        </w:rPr>
        <w:t xml:space="preserve">IT </w:t>
      </w:r>
      <w:r w:rsidRPr="009B6E91">
        <w:rPr>
          <w:sz w:val="22"/>
          <w:szCs w:val="22"/>
        </w:rPr>
        <w:t xml:space="preserve">management with ongoing status </w:t>
      </w:r>
      <w:r w:rsidR="00E61911">
        <w:rPr>
          <w:sz w:val="22"/>
          <w:szCs w:val="22"/>
        </w:rPr>
        <w:t xml:space="preserve">and performance data </w:t>
      </w:r>
    </w:p>
    <w:p w14:paraId="04220417" w14:textId="77777777" w:rsidR="00262810" w:rsidRPr="009B6E91" w:rsidRDefault="00F24651" w:rsidP="00C975D3">
      <w:pPr>
        <w:numPr>
          <w:ilvl w:val="0"/>
          <w:numId w:val="31"/>
        </w:numPr>
        <w:rPr>
          <w:rFonts w:ascii="Times New Roman" w:hAnsi="Times New Roman"/>
          <w:sz w:val="22"/>
          <w:szCs w:val="22"/>
        </w:rPr>
      </w:pPr>
      <w:r w:rsidRPr="009B6E91">
        <w:rPr>
          <w:sz w:val="22"/>
          <w:szCs w:val="22"/>
        </w:rPr>
        <w:t>Work</w:t>
      </w:r>
      <w:r w:rsidR="008070E5">
        <w:rPr>
          <w:sz w:val="22"/>
          <w:szCs w:val="22"/>
        </w:rPr>
        <w:t>s</w:t>
      </w:r>
      <w:r w:rsidRPr="009B6E91">
        <w:rPr>
          <w:sz w:val="22"/>
          <w:szCs w:val="22"/>
        </w:rPr>
        <w:t xml:space="preserve"> with vendors and </w:t>
      </w:r>
      <w:r w:rsidR="001A0ECF" w:rsidRPr="009B6E91">
        <w:rPr>
          <w:sz w:val="22"/>
          <w:szCs w:val="22"/>
        </w:rPr>
        <w:t>IT Technical S</w:t>
      </w:r>
      <w:r w:rsidR="00A8065B" w:rsidRPr="009B6E91">
        <w:rPr>
          <w:sz w:val="22"/>
          <w:szCs w:val="22"/>
        </w:rPr>
        <w:t>upport</w:t>
      </w:r>
      <w:r w:rsidR="001A0ECF" w:rsidRPr="009B6E91">
        <w:rPr>
          <w:sz w:val="22"/>
          <w:szCs w:val="22"/>
        </w:rPr>
        <w:t xml:space="preserve"> </w:t>
      </w:r>
      <w:r w:rsidRPr="009B6E91">
        <w:rPr>
          <w:sz w:val="22"/>
          <w:szCs w:val="22"/>
        </w:rPr>
        <w:t xml:space="preserve">to </w:t>
      </w:r>
      <w:r w:rsidR="00E61911">
        <w:rPr>
          <w:sz w:val="22"/>
          <w:szCs w:val="22"/>
        </w:rPr>
        <w:t>ensure continuous operation of backups</w:t>
      </w:r>
    </w:p>
    <w:p w14:paraId="28038AFF" w14:textId="77777777" w:rsidR="00262810" w:rsidRPr="009B6E91" w:rsidRDefault="00262810" w:rsidP="00C975D3">
      <w:pPr>
        <w:pStyle w:val="CBR-TASKS"/>
        <w:tabs>
          <w:tab w:val="clear" w:pos="4320"/>
        </w:tabs>
        <w:ind w:left="0" w:firstLine="0"/>
        <w:rPr>
          <w:szCs w:val="22"/>
        </w:rPr>
      </w:pPr>
    </w:p>
    <w:p w14:paraId="2AF82BA9" w14:textId="77777777" w:rsidR="00C975D3" w:rsidRDefault="00C975D3" w:rsidP="00C975D3">
      <w:pPr>
        <w:pStyle w:val="Ttulo3"/>
        <w:spacing w:before="0" w:after="0"/>
        <w:jc w:val="left"/>
        <w:rPr>
          <w:rFonts w:ascii="Arial" w:hAnsi="Arial" w:cs="Arial"/>
          <w:sz w:val="22"/>
          <w:szCs w:val="22"/>
        </w:rPr>
      </w:pPr>
    </w:p>
    <w:p w14:paraId="0DAFAFC4" w14:textId="77777777" w:rsidR="00262810" w:rsidRPr="00E61911" w:rsidRDefault="00F24651" w:rsidP="00C975D3">
      <w:pPr>
        <w:pStyle w:val="Ttulo3"/>
        <w:spacing w:before="0" w:after="0"/>
        <w:jc w:val="left"/>
        <w:rPr>
          <w:rFonts w:ascii="Arial" w:hAnsi="Arial" w:cs="Arial"/>
          <w:sz w:val="22"/>
          <w:szCs w:val="22"/>
        </w:rPr>
      </w:pPr>
      <w:r w:rsidRPr="00E61911">
        <w:rPr>
          <w:rFonts w:ascii="Arial" w:hAnsi="Arial" w:cs="Arial"/>
          <w:sz w:val="22"/>
          <w:szCs w:val="22"/>
        </w:rPr>
        <w:t xml:space="preserve">IT </w:t>
      </w:r>
      <w:r w:rsidR="00262810" w:rsidRPr="00E61911">
        <w:rPr>
          <w:rFonts w:ascii="Arial" w:hAnsi="Arial" w:cs="Arial"/>
          <w:sz w:val="22"/>
          <w:szCs w:val="22"/>
        </w:rPr>
        <w:t>Technical S</w:t>
      </w:r>
      <w:r w:rsidR="001A44DF" w:rsidRPr="00E61911">
        <w:rPr>
          <w:rFonts w:ascii="Arial" w:hAnsi="Arial" w:cs="Arial"/>
          <w:sz w:val="22"/>
          <w:szCs w:val="22"/>
        </w:rPr>
        <w:t xml:space="preserve">upport </w:t>
      </w:r>
      <w:r w:rsidR="00262810" w:rsidRPr="00E61911">
        <w:rPr>
          <w:rFonts w:ascii="Arial" w:hAnsi="Arial" w:cs="Arial"/>
          <w:sz w:val="22"/>
          <w:szCs w:val="22"/>
        </w:rPr>
        <w:t>(</w:t>
      </w:r>
      <w:r w:rsidRPr="00E61911">
        <w:rPr>
          <w:rFonts w:ascii="Arial" w:hAnsi="Arial" w:cs="Arial"/>
          <w:sz w:val="22"/>
          <w:szCs w:val="22"/>
        </w:rPr>
        <w:t>I</w:t>
      </w:r>
      <w:r w:rsidR="00262810" w:rsidRPr="00E61911">
        <w:rPr>
          <w:rFonts w:ascii="Arial" w:hAnsi="Arial" w:cs="Arial"/>
          <w:sz w:val="22"/>
          <w:szCs w:val="22"/>
        </w:rPr>
        <w:t>TS)</w:t>
      </w:r>
      <w:r w:rsidR="007264E2">
        <w:rPr>
          <w:rFonts w:ascii="Arial" w:hAnsi="Arial" w:cs="Arial"/>
          <w:sz w:val="22"/>
          <w:szCs w:val="22"/>
        </w:rPr>
        <w:t xml:space="preserve"> Team</w:t>
      </w:r>
    </w:p>
    <w:p w14:paraId="27F69C9D" w14:textId="77777777" w:rsidR="00262810" w:rsidRPr="009B6E91" w:rsidRDefault="00E61911" w:rsidP="00C975D3">
      <w:pPr>
        <w:pStyle w:val="CBR-TASKS"/>
        <w:tabs>
          <w:tab w:val="clear" w:pos="2880"/>
          <w:tab w:val="clear" w:pos="3600"/>
          <w:tab w:val="left" w:pos="3510"/>
        </w:tabs>
        <w:ind w:left="0" w:firstLine="0"/>
        <w:jc w:val="left"/>
        <w:rPr>
          <w:szCs w:val="22"/>
        </w:rPr>
      </w:pPr>
      <w:r>
        <w:rPr>
          <w:szCs w:val="22"/>
        </w:rPr>
        <w:t xml:space="preserve">Supports the performance of data backup and related data storage activities </w:t>
      </w:r>
    </w:p>
    <w:p w14:paraId="3AE30588" w14:textId="77777777" w:rsidR="00262810" w:rsidRPr="009B6E91" w:rsidRDefault="00262810" w:rsidP="00C975D3">
      <w:pPr>
        <w:pStyle w:val="CBR-TASKS"/>
        <w:tabs>
          <w:tab w:val="clear" w:pos="2880"/>
          <w:tab w:val="clear" w:pos="3600"/>
          <w:tab w:val="left" w:pos="3510"/>
        </w:tabs>
        <w:ind w:left="0" w:firstLine="0"/>
        <w:jc w:val="left"/>
        <w:rPr>
          <w:szCs w:val="22"/>
        </w:rPr>
      </w:pPr>
      <w:r w:rsidRPr="009B6E91">
        <w:rPr>
          <w:szCs w:val="22"/>
        </w:rPr>
        <w:t xml:space="preserve"> </w:t>
      </w:r>
    </w:p>
    <w:p w14:paraId="32580BB9" w14:textId="77777777" w:rsidR="00262810" w:rsidRPr="009B6E91" w:rsidRDefault="00551511" w:rsidP="00C975D3">
      <w:pPr>
        <w:pStyle w:val="CBR-CAPTION"/>
        <w:rPr>
          <w:sz w:val="22"/>
          <w:szCs w:val="22"/>
        </w:rPr>
      </w:pPr>
      <w:r w:rsidRPr="009B6E91">
        <w:rPr>
          <w:sz w:val="22"/>
          <w:szCs w:val="22"/>
        </w:rPr>
        <w:t>Support Activities</w:t>
      </w:r>
    </w:p>
    <w:p w14:paraId="76C67F76" w14:textId="77777777" w:rsidR="00E61911" w:rsidRDefault="00E61911" w:rsidP="00C975D3">
      <w:pPr>
        <w:numPr>
          <w:ilvl w:val="0"/>
          <w:numId w:val="31"/>
        </w:numPr>
        <w:rPr>
          <w:sz w:val="22"/>
          <w:szCs w:val="22"/>
        </w:rPr>
      </w:pPr>
      <w:r>
        <w:rPr>
          <w:sz w:val="22"/>
          <w:szCs w:val="22"/>
        </w:rPr>
        <w:t>Assist with data backup activities as needed</w:t>
      </w:r>
    </w:p>
    <w:p w14:paraId="3814C81B" w14:textId="77777777" w:rsidR="00551511" w:rsidRPr="009B6E91" w:rsidRDefault="00E61911" w:rsidP="00C975D3">
      <w:pPr>
        <w:numPr>
          <w:ilvl w:val="0"/>
          <w:numId w:val="31"/>
        </w:numPr>
        <w:rPr>
          <w:sz w:val="22"/>
          <w:szCs w:val="22"/>
        </w:rPr>
      </w:pPr>
      <w:r>
        <w:rPr>
          <w:sz w:val="22"/>
          <w:szCs w:val="22"/>
        </w:rPr>
        <w:t>P</w:t>
      </w:r>
      <w:r w:rsidR="00551511" w:rsidRPr="009B6E91">
        <w:rPr>
          <w:sz w:val="22"/>
          <w:szCs w:val="22"/>
        </w:rPr>
        <w:t>rovid</w:t>
      </w:r>
      <w:r>
        <w:rPr>
          <w:sz w:val="22"/>
          <w:szCs w:val="22"/>
        </w:rPr>
        <w:t>e</w:t>
      </w:r>
      <w:r w:rsidR="00551511" w:rsidRPr="009B6E91">
        <w:rPr>
          <w:sz w:val="22"/>
          <w:szCs w:val="22"/>
        </w:rPr>
        <w:t xml:space="preserve"> guidance on equipment</w:t>
      </w:r>
      <w:r w:rsidR="008E0F5C" w:rsidRPr="009B6E91">
        <w:rPr>
          <w:sz w:val="22"/>
          <w:szCs w:val="22"/>
        </w:rPr>
        <w:t>,</w:t>
      </w:r>
      <w:r w:rsidR="00551511" w:rsidRPr="009B6E91">
        <w:rPr>
          <w:sz w:val="22"/>
          <w:szCs w:val="22"/>
        </w:rPr>
        <w:t xml:space="preserve"> systems</w:t>
      </w:r>
      <w:r w:rsidR="008E0F5C" w:rsidRPr="009B6E91">
        <w:rPr>
          <w:sz w:val="22"/>
          <w:szCs w:val="22"/>
        </w:rPr>
        <w:t xml:space="preserve"> and </w:t>
      </w:r>
      <w:r>
        <w:rPr>
          <w:sz w:val="22"/>
          <w:szCs w:val="22"/>
        </w:rPr>
        <w:t xml:space="preserve">other </w:t>
      </w:r>
      <w:r w:rsidR="008E0F5C" w:rsidRPr="009B6E91">
        <w:rPr>
          <w:sz w:val="22"/>
          <w:szCs w:val="22"/>
        </w:rPr>
        <w:t>services</w:t>
      </w:r>
      <w:r w:rsidR="00551511" w:rsidRPr="009B6E91">
        <w:rPr>
          <w:sz w:val="22"/>
          <w:szCs w:val="22"/>
        </w:rPr>
        <w:t>, as required</w:t>
      </w:r>
    </w:p>
    <w:p w14:paraId="104D7F90" w14:textId="77777777" w:rsidR="00262810" w:rsidRPr="009B6E91" w:rsidRDefault="00551511" w:rsidP="00C975D3">
      <w:pPr>
        <w:pStyle w:val="CBR-TASKS"/>
        <w:numPr>
          <w:ilvl w:val="0"/>
          <w:numId w:val="31"/>
        </w:numPr>
        <w:jc w:val="left"/>
        <w:rPr>
          <w:szCs w:val="22"/>
        </w:rPr>
      </w:pPr>
      <w:r w:rsidRPr="009B6E91">
        <w:rPr>
          <w:szCs w:val="22"/>
        </w:rPr>
        <w:t xml:space="preserve">Coordinate </w:t>
      </w:r>
      <w:r w:rsidR="008E0F5C" w:rsidRPr="009B6E91">
        <w:rPr>
          <w:szCs w:val="22"/>
        </w:rPr>
        <w:t xml:space="preserve">testing of </w:t>
      </w:r>
      <w:r w:rsidR="00E61911">
        <w:rPr>
          <w:szCs w:val="22"/>
        </w:rPr>
        <w:t xml:space="preserve">data backup </w:t>
      </w:r>
      <w:r w:rsidR="008E0F5C" w:rsidRPr="009B6E91">
        <w:rPr>
          <w:szCs w:val="22"/>
        </w:rPr>
        <w:t>operations to ensure the</w:t>
      </w:r>
      <w:r w:rsidR="00E61911">
        <w:rPr>
          <w:szCs w:val="22"/>
        </w:rPr>
        <w:t xml:space="preserve">y are </w:t>
      </w:r>
      <w:r w:rsidR="008E0F5C" w:rsidRPr="009B6E91">
        <w:rPr>
          <w:szCs w:val="22"/>
        </w:rPr>
        <w:t>functioning normally</w:t>
      </w:r>
    </w:p>
    <w:p w14:paraId="0823834B" w14:textId="77777777" w:rsidR="00262810" w:rsidRPr="009B6E91" w:rsidRDefault="00262810" w:rsidP="00C975D3">
      <w:pPr>
        <w:pStyle w:val="CBR-TASKS"/>
        <w:ind w:left="0" w:firstLine="0"/>
        <w:rPr>
          <w:szCs w:val="22"/>
        </w:rPr>
      </w:pPr>
    </w:p>
    <w:p w14:paraId="55708EC4" w14:textId="77777777" w:rsidR="00262810" w:rsidRPr="007264E2" w:rsidRDefault="00262810" w:rsidP="007264E2">
      <w:pPr>
        <w:pStyle w:val="Ttulo2"/>
      </w:pPr>
      <w:bookmarkStart w:id="172" w:name="_Toc357995133"/>
      <w:bookmarkStart w:id="173" w:name="_Toc357995639"/>
      <w:bookmarkStart w:id="174" w:name="_Toc357997252"/>
      <w:bookmarkStart w:id="175" w:name="_Toc358074544"/>
      <w:bookmarkStart w:id="176" w:name="_Toc358180491"/>
      <w:bookmarkStart w:id="177" w:name="_Toc358180943"/>
      <w:bookmarkStart w:id="178" w:name="_Toc358182135"/>
      <w:bookmarkStart w:id="179" w:name="_Toc359214336"/>
      <w:bookmarkStart w:id="180" w:name="_Toc359214717"/>
      <w:bookmarkStart w:id="181" w:name="_Toc359221376"/>
      <w:bookmarkStart w:id="182" w:name="_Toc359387294"/>
      <w:bookmarkStart w:id="183" w:name="_Toc359388058"/>
      <w:bookmarkStart w:id="184" w:name="_Toc359395112"/>
      <w:bookmarkStart w:id="185" w:name="_Toc359395497"/>
      <w:bookmarkStart w:id="186" w:name="_Toc359397015"/>
      <w:bookmarkStart w:id="187" w:name="_Toc359722702"/>
      <w:bookmarkStart w:id="188" w:name="_Toc359832243"/>
      <w:bookmarkStart w:id="189" w:name="_Toc359899440"/>
      <w:bookmarkStart w:id="190" w:name="_Toc359900441"/>
      <w:r w:rsidRPr="007264E2">
        <w:t xml:space="preserve">Appendix B: </w:t>
      </w:r>
      <w:r w:rsidR="00670945" w:rsidRPr="007264E2">
        <w:t xml:space="preserve">Data Backup </w:t>
      </w:r>
      <w:r w:rsidRPr="007264E2">
        <w:t>Team Contact Lists</w:t>
      </w:r>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14:paraId="5A21C9B9" w14:textId="77777777" w:rsidR="007264E2" w:rsidRDefault="007264E2" w:rsidP="00C975D3">
      <w:pPr>
        <w:pStyle w:val="Ttulo3"/>
        <w:spacing w:before="0" w:after="0"/>
        <w:rPr>
          <w:sz w:val="22"/>
          <w:szCs w:val="22"/>
        </w:rPr>
      </w:pPr>
    </w:p>
    <w:p w14:paraId="5D4493D9" w14:textId="77777777" w:rsidR="00262810" w:rsidRPr="009B6E91" w:rsidRDefault="001A1AF8" w:rsidP="00C975D3">
      <w:pPr>
        <w:pStyle w:val="Ttulo3"/>
        <w:spacing w:before="0" w:after="0"/>
        <w:rPr>
          <w:sz w:val="22"/>
          <w:szCs w:val="22"/>
        </w:rPr>
      </w:pPr>
      <w:r w:rsidRPr="009B6E91">
        <w:rPr>
          <w:sz w:val="22"/>
          <w:szCs w:val="22"/>
        </w:rPr>
        <w:t xml:space="preserve">Data Backup </w:t>
      </w:r>
      <w:r w:rsidR="00A22263" w:rsidRPr="009B6E91">
        <w:rPr>
          <w:sz w:val="22"/>
          <w:szCs w:val="22"/>
        </w:rPr>
        <w:t xml:space="preserve">Team </w:t>
      </w:r>
      <w:r w:rsidR="00262810" w:rsidRPr="009B6E91">
        <w:rPr>
          <w:sz w:val="22"/>
          <w:szCs w:val="22"/>
        </w:rPr>
        <w:t>(</w:t>
      </w:r>
      <w:r w:rsidR="00A22263" w:rsidRPr="009B6E91">
        <w:rPr>
          <w:sz w:val="22"/>
          <w:szCs w:val="22"/>
        </w:rPr>
        <w:t>D</w:t>
      </w:r>
      <w:r w:rsidRPr="009B6E91">
        <w:rPr>
          <w:sz w:val="22"/>
          <w:szCs w:val="22"/>
        </w:rPr>
        <w:t>B</w:t>
      </w:r>
      <w:r w:rsidR="00A22263" w:rsidRPr="009B6E91">
        <w:rPr>
          <w:sz w:val="22"/>
          <w:szCs w:val="22"/>
        </w:rPr>
        <w:t>T</w:t>
      </w:r>
      <w:r w:rsidR="00262810" w:rsidRPr="009B6E91">
        <w:rPr>
          <w:sz w:val="22"/>
          <w:szCs w:val="22"/>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14"/>
        <w:gridCol w:w="2574"/>
        <w:gridCol w:w="2070"/>
        <w:gridCol w:w="1998"/>
      </w:tblGrid>
      <w:tr w:rsidR="001A44DF" w:rsidRPr="00CD6B85" w14:paraId="234EE55B" w14:textId="77777777" w:rsidTr="00FC7EE7">
        <w:tblPrEx>
          <w:tblCellMar>
            <w:top w:w="0" w:type="dxa"/>
            <w:bottom w:w="0" w:type="dxa"/>
          </w:tblCellMar>
        </w:tblPrEx>
        <w:tc>
          <w:tcPr>
            <w:tcW w:w="2214" w:type="dxa"/>
            <w:tcBorders>
              <w:top w:val="single" w:sz="12" w:space="0" w:color="auto"/>
              <w:left w:val="single" w:sz="12" w:space="0" w:color="auto"/>
              <w:bottom w:val="single" w:sz="12" w:space="0" w:color="auto"/>
              <w:right w:val="single" w:sz="12" w:space="0" w:color="auto"/>
            </w:tcBorders>
          </w:tcPr>
          <w:p w14:paraId="2AE8DD46" w14:textId="77777777" w:rsidR="001A44DF" w:rsidRPr="00CD6B85" w:rsidRDefault="001A44DF" w:rsidP="00C975D3">
            <w:pPr>
              <w:jc w:val="center"/>
              <w:rPr>
                <w:rFonts w:ascii="Calibri" w:hAnsi="Calibri" w:cs="Calibri"/>
                <w:b/>
                <w:sz w:val="18"/>
                <w:szCs w:val="22"/>
              </w:rPr>
            </w:pPr>
            <w:r w:rsidRPr="00CD6B85">
              <w:rPr>
                <w:rFonts w:ascii="Calibri" w:hAnsi="Calibri" w:cs="Calibri"/>
                <w:b/>
                <w:sz w:val="18"/>
                <w:szCs w:val="22"/>
              </w:rPr>
              <w:t>Name</w:t>
            </w:r>
          </w:p>
        </w:tc>
        <w:tc>
          <w:tcPr>
            <w:tcW w:w="2574" w:type="dxa"/>
            <w:tcBorders>
              <w:top w:val="single" w:sz="12" w:space="0" w:color="auto"/>
              <w:left w:val="single" w:sz="12" w:space="0" w:color="auto"/>
              <w:bottom w:val="single" w:sz="12" w:space="0" w:color="auto"/>
              <w:right w:val="single" w:sz="12" w:space="0" w:color="auto"/>
            </w:tcBorders>
          </w:tcPr>
          <w:p w14:paraId="427DA06B" w14:textId="77777777" w:rsidR="001A44DF" w:rsidRPr="00CD6B85" w:rsidRDefault="001A44DF" w:rsidP="00C975D3">
            <w:pPr>
              <w:jc w:val="center"/>
              <w:rPr>
                <w:rFonts w:ascii="Calibri" w:hAnsi="Calibri" w:cs="Calibri"/>
                <w:b/>
                <w:sz w:val="18"/>
                <w:szCs w:val="22"/>
              </w:rPr>
            </w:pPr>
            <w:r w:rsidRPr="00CD6B85">
              <w:rPr>
                <w:rFonts w:ascii="Calibri" w:hAnsi="Calibri" w:cs="Calibri"/>
                <w:b/>
                <w:sz w:val="18"/>
                <w:szCs w:val="22"/>
              </w:rPr>
              <w:t>Address</w:t>
            </w:r>
          </w:p>
        </w:tc>
        <w:tc>
          <w:tcPr>
            <w:tcW w:w="2070" w:type="dxa"/>
            <w:tcBorders>
              <w:top w:val="single" w:sz="12" w:space="0" w:color="auto"/>
              <w:left w:val="single" w:sz="12" w:space="0" w:color="auto"/>
              <w:bottom w:val="single" w:sz="12" w:space="0" w:color="auto"/>
              <w:right w:val="single" w:sz="12" w:space="0" w:color="auto"/>
            </w:tcBorders>
          </w:tcPr>
          <w:p w14:paraId="6880087A" w14:textId="77777777" w:rsidR="001A44DF" w:rsidRPr="00CD6B85" w:rsidRDefault="001A44DF" w:rsidP="00C975D3">
            <w:pPr>
              <w:jc w:val="center"/>
              <w:rPr>
                <w:rFonts w:ascii="Calibri" w:hAnsi="Calibri" w:cs="Calibri"/>
                <w:b/>
                <w:sz w:val="18"/>
                <w:szCs w:val="22"/>
              </w:rPr>
            </w:pPr>
            <w:r w:rsidRPr="00CD6B85">
              <w:rPr>
                <w:rFonts w:ascii="Calibri" w:hAnsi="Calibri" w:cs="Calibri"/>
                <w:b/>
                <w:sz w:val="18"/>
                <w:szCs w:val="22"/>
              </w:rPr>
              <w:t>Home</w:t>
            </w:r>
          </w:p>
        </w:tc>
        <w:tc>
          <w:tcPr>
            <w:tcW w:w="1998" w:type="dxa"/>
            <w:tcBorders>
              <w:top w:val="single" w:sz="12" w:space="0" w:color="auto"/>
              <w:left w:val="single" w:sz="12" w:space="0" w:color="auto"/>
              <w:bottom w:val="single" w:sz="12" w:space="0" w:color="auto"/>
              <w:right w:val="single" w:sz="12" w:space="0" w:color="auto"/>
            </w:tcBorders>
          </w:tcPr>
          <w:p w14:paraId="12D227D6" w14:textId="77777777" w:rsidR="001A44DF" w:rsidRPr="00CD6B85" w:rsidRDefault="001A44DF" w:rsidP="00C975D3">
            <w:pPr>
              <w:jc w:val="center"/>
              <w:rPr>
                <w:rFonts w:ascii="Calibri" w:hAnsi="Calibri" w:cs="Calibri"/>
                <w:b/>
                <w:sz w:val="18"/>
                <w:szCs w:val="22"/>
              </w:rPr>
            </w:pPr>
            <w:r w:rsidRPr="00CD6B85">
              <w:rPr>
                <w:rFonts w:ascii="Calibri" w:hAnsi="Calibri" w:cs="Calibri"/>
                <w:b/>
                <w:sz w:val="18"/>
                <w:szCs w:val="22"/>
              </w:rPr>
              <w:t>Mobile/Cell Phone</w:t>
            </w:r>
          </w:p>
        </w:tc>
      </w:tr>
      <w:tr w:rsidR="00262810" w:rsidRPr="009B6E91" w14:paraId="01FD9392" w14:textId="77777777" w:rsidTr="00FC7EE7">
        <w:tblPrEx>
          <w:tblCellMar>
            <w:top w:w="0" w:type="dxa"/>
            <w:bottom w:w="0" w:type="dxa"/>
          </w:tblCellMar>
        </w:tblPrEx>
        <w:tc>
          <w:tcPr>
            <w:tcW w:w="2214" w:type="dxa"/>
            <w:tcBorders>
              <w:top w:val="nil"/>
            </w:tcBorders>
          </w:tcPr>
          <w:p w14:paraId="24C198C5" w14:textId="77777777" w:rsidR="00262810" w:rsidRPr="009B6E91" w:rsidRDefault="00262810" w:rsidP="00C975D3">
            <w:pPr>
              <w:rPr>
                <w:sz w:val="22"/>
                <w:szCs w:val="22"/>
              </w:rPr>
            </w:pPr>
          </w:p>
        </w:tc>
        <w:tc>
          <w:tcPr>
            <w:tcW w:w="2574" w:type="dxa"/>
            <w:tcBorders>
              <w:top w:val="nil"/>
            </w:tcBorders>
          </w:tcPr>
          <w:p w14:paraId="320E86B3" w14:textId="77777777" w:rsidR="00262810" w:rsidRPr="009B6E91" w:rsidRDefault="00262810" w:rsidP="00C975D3">
            <w:pPr>
              <w:rPr>
                <w:sz w:val="22"/>
                <w:szCs w:val="22"/>
              </w:rPr>
            </w:pPr>
          </w:p>
        </w:tc>
        <w:tc>
          <w:tcPr>
            <w:tcW w:w="2070" w:type="dxa"/>
            <w:tcBorders>
              <w:top w:val="nil"/>
            </w:tcBorders>
          </w:tcPr>
          <w:p w14:paraId="72523F4A" w14:textId="77777777" w:rsidR="00262810" w:rsidRPr="009B6E91" w:rsidRDefault="00262810" w:rsidP="00C975D3">
            <w:pPr>
              <w:rPr>
                <w:sz w:val="22"/>
                <w:szCs w:val="22"/>
              </w:rPr>
            </w:pPr>
          </w:p>
        </w:tc>
        <w:tc>
          <w:tcPr>
            <w:tcW w:w="1998" w:type="dxa"/>
            <w:tcBorders>
              <w:top w:val="nil"/>
            </w:tcBorders>
          </w:tcPr>
          <w:p w14:paraId="5852F7E9" w14:textId="77777777" w:rsidR="00262810" w:rsidRPr="009B6E91" w:rsidRDefault="00262810" w:rsidP="00C975D3">
            <w:pPr>
              <w:rPr>
                <w:sz w:val="22"/>
                <w:szCs w:val="22"/>
              </w:rPr>
            </w:pPr>
          </w:p>
        </w:tc>
      </w:tr>
      <w:tr w:rsidR="00262810" w:rsidRPr="009B6E91" w14:paraId="0A71122A" w14:textId="77777777" w:rsidTr="00FC7EE7">
        <w:tblPrEx>
          <w:tblCellMar>
            <w:top w:w="0" w:type="dxa"/>
            <w:bottom w:w="0" w:type="dxa"/>
          </w:tblCellMar>
        </w:tblPrEx>
        <w:tc>
          <w:tcPr>
            <w:tcW w:w="2214" w:type="dxa"/>
          </w:tcPr>
          <w:p w14:paraId="7812E70E" w14:textId="77777777" w:rsidR="00262810" w:rsidRPr="009B6E91" w:rsidRDefault="00262810" w:rsidP="00C975D3">
            <w:pPr>
              <w:rPr>
                <w:sz w:val="22"/>
                <w:szCs w:val="22"/>
              </w:rPr>
            </w:pPr>
          </w:p>
        </w:tc>
        <w:tc>
          <w:tcPr>
            <w:tcW w:w="2574" w:type="dxa"/>
          </w:tcPr>
          <w:p w14:paraId="08370BF0" w14:textId="77777777" w:rsidR="00262810" w:rsidRPr="009B6E91" w:rsidRDefault="00262810" w:rsidP="00C975D3">
            <w:pPr>
              <w:rPr>
                <w:sz w:val="22"/>
                <w:szCs w:val="22"/>
              </w:rPr>
            </w:pPr>
          </w:p>
        </w:tc>
        <w:tc>
          <w:tcPr>
            <w:tcW w:w="2070" w:type="dxa"/>
          </w:tcPr>
          <w:p w14:paraId="42D1A65E" w14:textId="77777777" w:rsidR="00262810" w:rsidRPr="009B6E91" w:rsidRDefault="00262810" w:rsidP="00C975D3">
            <w:pPr>
              <w:rPr>
                <w:sz w:val="22"/>
                <w:szCs w:val="22"/>
              </w:rPr>
            </w:pPr>
          </w:p>
        </w:tc>
        <w:tc>
          <w:tcPr>
            <w:tcW w:w="1998" w:type="dxa"/>
          </w:tcPr>
          <w:p w14:paraId="7FE8361E" w14:textId="77777777" w:rsidR="00262810" w:rsidRPr="009B6E91" w:rsidRDefault="00262810" w:rsidP="00C975D3">
            <w:pPr>
              <w:rPr>
                <w:sz w:val="22"/>
                <w:szCs w:val="22"/>
              </w:rPr>
            </w:pPr>
          </w:p>
        </w:tc>
      </w:tr>
      <w:tr w:rsidR="00262810" w:rsidRPr="009B6E91" w14:paraId="376DAD1B" w14:textId="77777777" w:rsidTr="00FC7EE7">
        <w:tblPrEx>
          <w:tblCellMar>
            <w:top w:w="0" w:type="dxa"/>
            <w:bottom w:w="0" w:type="dxa"/>
          </w:tblCellMar>
        </w:tblPrEx>
        <w:tc>
          <w:tcPr>
            <w:tcW w:w="2214" w:type="dxa"/>
          </w:tcPr>
          <w:p w14:paraId="2ED29313" w14:textId="77777777" w:rsidR="00262810" w:rsidRPr="009B6E91" w:rsidRDefault="00262810" w:rsidP="00C975D3">
            <w:pPr>
              <w:rPr>
                <w:sz w:val="22"/>
                <w:szCs w:val="22"/>
              </w:rPr>
            </w:pPr>
          </w:p>
        </w:tc>
        <w:tc>
          <w:tcPr>
            <w:tcW w:w="2574" w:type="dxa"/>
          </w:tcPr>
          <w:p w14:paraId="5F61141F" w14:textId="77777777" w:rsidR="00262810" w:rsidRPr="009B6E91" w:rsidRDefault="00262810" w:rsidP="00C975D3">
            <w:pPr>
              <w:rPr>
                <w:sz w:val="22"/>
                <w:szCs w:val="22"/>
              </w:rPr>
            </w:pPr>
          </w:p>
        </w:tc>
        <w:tc>
          <w:tcPr>
            <w:tcW w:w="2070" w:type="dxa"/>
          </w:tcPr>
          <w:p w14:paraId="2A4DC965" w14:textId="77777777" w:rsidR="00262810" w:rsidRPr="009B6E91" w:rsidRDefault="00262810" w:rsidP="00C975D3">
            <w:pPr>
              <w:rPr>
                <w:sz w:val="22"/>
                <w:szCs w:val="22"/>
              </w:rPr>
            </w:pPr>
          </w:p>
        </w:tc>
        <w:tc>
          <w:tcPr>
            <w:tcW w:w="1998" w:type="dxa"/>
          </w:tcPr>
          <w:p w14:paraId="05340342" w14:textId="77777777" w:rsidR="00262810" w:rsidRPr="009B6E91" w:rsidRDefault="00262810" w:rsidP="00C975D3">
            <w:pPr>
              <w:rPr>
                <w:sz w:val="22"/>
                <w:szCs w:val="22"/>
              </w:rPr>
            </w:pPr>
          </w:p>
        </w:tc>
      </w:tr>
      <w:tr w:rsidR="00262810" w:rsidRPr="009B6E91" w14:paraId="29AB0073" w14:textId="77777777" w:rsidTr="00FC7EE7">
        <w:tblPrEx>
          <w:tblCellMar>
            <w:top w:w="0" w:type="dxa"/>
            <w:bottom w:w="0" w:type="dxa"/>
          </w:tblCellMar>
        </w:tblPrEx>
        <w:tc>
          <w:tcPr>
            <w:tcW w:w="2214" w:type="dxa"/>
          </w:tcPr>
          <w:p w14:paraId="0596AC25" w14:textId="77777777" w:rsidR="00262810" w:rsidRPr="009B6E91" w:rsidRDefault="00262810" w:rsidP="00C975D3">
            <w:pPr>
              <w:rPr>
                <w:sz w:val="22"/>
                <w:szCs w:val="22"/>
              </w:rPr>
            </w:pPr>
          </w:p>
        </w:tc>
        <w:tc>
          <w:tcPr>
            <w:tcW w:w="2574" w:type="dxa"/>
          </w:tcPr>
          <w:p w14:paraId="0056B7ED" w14:textId="77777777" w:rsidR="00262810" w:rsidRPr="009B6E91" w:rsidRDefault="00262810" w:rsidP="00C975D3">
            <w:pPr>
              <w:rPr>
                <w:sz w:val="22"/>
                <w:szCs w:val="22"/>
              </w:rPr>
            </w:pPr>
          </w:p>
        </w:tc>
        <w:tc>
          <w:tcPr>
            <w:tcW w:w="2070" w:type="dxa"/>
          </w:tcPr>
          <w:p w14:paraId="19DAA038" w14:textId="77777777" w:rsidR="00262810" w:rsidRPr="009B6E91" w:rsidRDefault="00262810" w:rsidP="00C975D3">
            <w:pPr>
              <w:rPr>
                <w:sz w:val="22"/>
                <w:szCs w:val="22"/>
              </w:rPr>
            </w:pPr>
          </w:p>
        </w:tc>
        <w:tc>
          <w:tcPr>
            <w:tcW w:w="1998" w:type="dxa"/>
          </w:tcPr>
          <w:p w14:paraId="734142C2" w14:textId="77777777" w:rsidR="00262810" w:rsidRPr="009B6E91" w:rsidRDefault="00262810" w:rsidP="00C975D3">
            <w:pPr>
              <w:rPr>
                <w:sz w:val="22"/>
                <w:szCs w:val="22"/>
              </w:rPr>
            </w:pPr>
          </w:p>
        </w:tc>
      </w:tr>
    </w:tbl>
    <w:p w14:paraId="203CFE17" w14:textId="77777777" w:rsidR="00262810" w:rsidRPr="009B6E91" w:rsidRDefault="00262810" w:rsidP="00C975D3">
      <w:pPr>
        <w:rPr>
          <w:sz w:val="22"/>
          <w:szCs w:val="22"/>
        </w:rPr>
      </w:pPr>
      <w:bookmarkStart w:id="191" w:name="_Toc359214339"/>
      <w:bookmarkStart w:id="192" w:name="_Toc359214720"/>
      <w:bookmarkStart w:id="193" w:name="_Toc359221379"/>
      <w:bookmarkStart w:id="194" w:name="_Toc359387297"/>
      <w:bookmarkStart w:id="195" w:name="_Toc359388061"/>
      <w:bookmarkStart w:id="196" w:name="_Toc359395115"/>
      <w:bookmarkStart w:id="197" w:name="_Toc359395500"/>
      <w:bookmarkStart w:id="198" w:name="_Toc359397018"/>
      <w:bookmarkStart w:id="199" w:name="_Toc359722705"/>
      <w:bookmarkStart w:id="200" w:name="_Toc359832248"/>
      <w:bookmarkStart w:id="201" w:name="_Toc359899445"/>
      <w:bookmarkStart w:id="202" w:name="_Toc359900446"/>
    </w:p>
    <w:p w14:paraId="5EEC88AD" w14:textId="77777777" w:rsidR="00262810" w:rsidRPr="009B6E91" w:rsidRDefault="00E61911" w:rsidP="00C975D3">
      <w:pPr>
        <w:pStyle w:val="Ttulo3"/>
        <w:spacing w:before="0" w:after="0"/>
        <w:rPr>
          <w:sz w:val="22"/>
          <w:szCs w:val="22"/>
        </w:rPr>
      </w:pPr>
      <w:r>
        <w:rPr>
          <w:sz w:val="22"/>
          <w:szCs w:val="22"/>
        </w:rPr>
        <w:t xml:space="preserve">IT </w:t>
      </w:r>
      <w:r w:rsidR="001A1AF8" w:rsidRPr="009B6E91">
        <w:rPr>
          <w:sz w:val="22"/>
          <w:szCs w:val="22"/>
        </w:rPr>
        <w:t>T</w:t>
      </w:r>
      <w:r w:rsidR="00A22263" w:rsidRPr="009B6E91">
        <w:rPr>
          <w:sz w:val="22"/>
          <w:szCs w:val="22"/>
        </w:rPr>
        <w:t>echnical S</w:t>
      </w:r>
      <w:r w:rsidR="008E0F5C" w:rsidRPr="009B6E91">
        <w:rPr>
          <w:sz w:val="22"/>
          <w:szCs w:val="22"/>
        </w:rPr>
        <w:t>upport</w:t>
      </w:r>
      <w:r w:rsidR="00262810" w:rsidRPr="009B6E91">
        <w:rPr>
          <w:sz w:val="22"/>
          <w:szCs w:val="22"/>
        </w:rPr>
        <w:t xml:space="preserve"> (</w:t>
      </w:r>
      <w:r>
        <w:rPr>
          <w:sz w:val="22"/>
          <w:szCs w:val="22"/>
        </w:rPr>
        <w:t>ITS</w:t>
      </w:r>
      <w:r w:rsidR="00262810" w:rsidRPr="009B6E91">
        <w:rPr>
          <w:sz w:val="22"/>
          <w:szCs w:val="22"/>
        </w:rPr>
        <w:t xml:space="preserve">) </w:t>
      </w:r>
      <w:r w:rsidR="00C975D3">
        <w:rPr>
          <w:sz w:val="22"/>
          <w:szCs w:val="22"/>
        </w:rPr>
        <w:t>Team</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14"/>
        <w:gridCol w:w="2574"/>
        <w:gridCol w:w="2034"/>
        <w:gridCol w:w="2034"/>
      </w:tblGrid>
      <w:tr w:rsidR="00FC7EE7" w:rsidRPr="00CD6B85" w14:paraId="1EFCD42E" w14:textId="77777777">
        <w:tblPrEx>
          <w:tblCellMar>
            <w:top w:w="0" w:type="dxa"/>
            <w:bottom w:w="0" w:type="dxa"/>
          </w:tblCellMar>
        </w:tblPrEx>
        <w:tc>
          <w:tcPr>
            <w:tcW w:w="2214" w:type="dxa"/>
            <w:tcBorders>
              <w:top w:val="single" w:sz="12" w:space="0" w:color="auto"/>
              <w:left w:val="single" w:sz="12" w:space="0" w:color="auto"/>
              <w:bottom w:val="single" w:sz="12" w:space="0" w:color="auto"/>
              <w:right w:val="single" w:sz="12" w:space="0" w:color="auto"/>
            </w:tcBorders>
          </w:tcPr>
          <w:p w14:paraId="33444A43" w14:textId="77777777" w:rsidR="00FC7EE7" w:rsidRPr="00CD6B85" w:rsidRDefault="00FC7EE7" w:rsidP="00C975D3">
            <w:pPr>
              <w:jc w:val="center"/>
              <w:rPr>
                <w:rFonts w:ascii="Calibri" w:hAnsi="Calibri" w:cs="Calibri"/>
                <w:b/>
                <w:sz w:val="18"/>
                <w:szCs w:val="22"/>
              </w:rPr>
            </w:pPr>
            <w:r w:rsidRPr="00CD6B85">
              <w:rPr>
                <w:rFonts w:ascii="Calibri" w:hAnsi="Calibri" w:cs="Calibri"/>
                <w:b/>
                <w:sz w:val="18"/>
                <w:szCs w:val="22"/>
              </w:rPr>
              <w:t>Name</w:t>
            </w:r>
          </w:p>
        </w:tc>
        <w:tc>
          <w:tcPr>
            <w:tcW w:w="2574" w:type="dxa"/>
            <w:tcBorders>
              <w:top w:val="single" w:sz="12" w:space="0" w:color="auto"/>
              <w:left w:val="single" w:sz="12" w:space="0" w:color="auto"/>
              <w:bottom w:val="single" w:sz="12" w:space="0" w:color="auto"/>
              <w:right w:val="single" w:sz="12" w:space="0" w:color="auto"/>
            </w:tcBorders>
          </w:tcPr>
          <w:p w14:paraId="5DE1B804" w14:textId="77777777" w:rsidR="00FC7EE7" w:rsidRPr="00CD6B85" w:rsidRDefault="00FC7EE7" w:rsidP="00C975D3">
            <w:pPr>
              <w:jc w:val="center"/>
              <w:rPr>
                <w:rFonts w:ascii="Calibri" w:hAnsi="Calibri" w:cs="Calibri"/>
                <w:b/>
                <w:sz w:val="18"/>
                <w:szCs w:val="22"/>
              </w:rPr>
            </w:pPr>
            <w:r w:rsidRPr="00CD6B85">
              <w:rPr>
                <w:rFonts w:ascii="Calibri" w:hAnsi="Calibri" w:cs="Calibri"/>
                <w:b/>
                <w:sz w:val="18"/>
                <w:szCs w:val="22"/>
              </w:rPr>
              <w:t>Address</w:t>
            </w:r>
          </w:p>
        </w:tc>
        <w:tc>
          <w:tcPr>
            <w:tcW w:w="2034" w:type="dxa"/>
            <w:tcBorders>
              <w:top w:val="single" w:sz="12" w:space="0" w:color="auto"/>
              <w:left w:val="single" w:sz="12" w:space="0" w:color="auto"/>
              <w:bottom w:val="single" w:sz="12" w:space="0" w:color="auto"/>
              <w:right w:val="single" w:sz="12" w:space="0" w:color="auto"/>
            </w:tcBorders>
          </w:tcPr>
          <w:p w14:paraId="375D5CD4" w14:textId="77777777" w:rsidR="00FC7EE7" w:rsidRPr="00CD6B85" w:rsidRDefault="00FC7EE7" w:rsidP="00C975D3">
            <w:pPr>
              <w:jc w:val="center"/>
              <w:rPr>
                <w:rFonts w:ascii="Calibri" w:hAnsi="Calibri" w:cs="Calibri"/>
                <w:b/>
                <w:sz w:val="18"/>
                <w:szCs w:val="22"/>
              </w:rPr>
            </w:pPr>
            <w:r w:rsidRPr="00CD6B85">
              <w:rPr>
                <w:rFonts w:ascii="Calibri" w:hAnsi="Calibri" w:cs="Calibri"/>
                <w:b/>
                <w:sz w:val="18"/>
                <w:szCs w:val="22"/>
              </w:rPr>
              <w:t>Home</w:t>
            </w:r>
          </w:p>
        </w:tc>
        <w:tc>
          <w:tcPr>
            <w:tcW w:w="2034" w:type="dxa"/>
            <w:tcBorders>
              <w:top w:val="single" w:sz="12" w:space="0" w:color="auto"/>
              <w:left w:val="single" w:sz="12" w:space="0" w:color="auto"/>
              <w:bottom w:val="single" w:sz="12" w:space="0" w:color="auto"/>
              <w:right w:val="single" w:sz="12" w:space="0" w:color="auto"/>
            </w:tcBorders>
          </w:tcPr>
          <w:p w14:paraId="13BEEFA9" w14:textId="77777777" w:rsidR="00FC7EE7" w:rsidRPr="00CD6B85" w:rsidRDefault="00FC7EE7" w:rsidP="00C975D3">
            <w:pPr>
              <w:jc w:val="center"/>
              <w:rPr>
                <w:rFonts w:ascii="Calibri" w:hAnsi="Calibri" w:cs="Calibri"/>
                <w:b/>
                <w:sz w:val="18"/>
                <w:szCs w:val="22"/>
              </w:rPr>
            </w:pPr>
            <w:r w:rsidRPr="00CD6B85">
              <w:rPr>
                <w:rFonts w:ascii="Calibri" w:hAnsi="Calibri" w:cs="Calibri"/>
                <w:b/>
                <w:sz w:val="18"/>
                <w:szCs w:val="22"/>
              </w:rPr>
              <w:t>Mobile/Cell Phone</w:t>
            </w:r>
          </w:p>
        </w:tc>
      </w:tr>
      <w:tr w:rsidR="00FC7EE7" w:rsidRPr="009B6E91" w14:paraId="73A7A68E" w14:textId="77777777">
        <w:tblPrEx>
          <w:tblCellMar>
            <w:top w:w="0" w:type="dxa"/>
            <w:bottom w:w="0" w:type="dxa"/>
          </w:tblCellMar>
        </w:tblPrEx>
        <w:tc>
          <w:tcPr>
            <w:tcW w:w="2214" w:type="dxa"/>
            <w:tcBorders>
              <w:top w:val="nil"/>
            </w:tcBorders>
          </w:tcPr>
          <w:p w14:paraId="64649B83" w14:textId="77777777" w:rsidR="00FC7EE7" w:rsidRPr="009B6E91" w:rsidRDefault="00FC7EE7" w:rsidP="00C975D3">
            <w:pPr>
              <w:rPr>
                <w:sz w:val="22"/>
                <w:szCs w:val="22"/>
              </w:rPr>
            </w:pPr>
          </w:p>
        </w:tc>
        <w:tc>
          <w:tcPr>
            <w:tcW w:w="2574" w:type="dxa"/>
            <w:tcBorders>
              <w:top w:val="nil"/>
            </w:tcBorders>
          </w:tcPr>
          <w:p w14:paraId="02AED047" w14:textId="77777777" w:rsidR="00FC7EE7" w:rsidRPr="009B6E91" w:rsidRDefault="00FC7EE7" w:rsidP="00C975D3">
            <w:pPr>
              <w:rPr>
                <w:sz w:val="22"/>
                <w:szCs w:val="22"/>
              </w:rPr>
            </w:pPr>
          </w:p>
        </w:tc>
        <w:tc>
          <w:tcPr>
            <w:tcW w:w="2034" w:type="dxa"/>
            <w:tcBorders>
              <w:top w:val="nil"/>
            </w:tcBorders>
          </w:tcPr>
          <w:p w14:paraId="0778E58D" w14:textId="77777777" w:rsidR="00FC7EE7" w:rsidRPr="009B6E91" w:rsidRDefault="00FC7EE7" w:rsidP="00C975D3">
            <w:pPr>
              <w:rPr>
                <w:sz w:val="22"/>
                <w:szCs w:val="22"/>
              </w:rPr>
            </w:pPr>
          </w:p>
        </w:tc>
        <w:tc>
          <w:tcPr>
            <w:tcW w:w="2034" w:type="dxa"/>
            <w:tcBorders>
              <w:top w:val="nil"/>
            </w:tcBorders>
          </w:tcPr>
          <w:p w14:paraId="440AF6B7" w14:textId="77777777" w:rsidR="00FC7EE7" w:rsidRPr="009B6E91" w:rsidRDefault="00FC7EE7" w:rsidP="00C975D3">
            <w:pPr>
              <w:rPr>
                <w:sz w:val="22"/>
                <w:szCs w:val="22"/>
              </w:rPr>
            </w:pPr>
          </w:p>
        </w:tc>
      </w:tr>
      <w:tr w:rsidR="00FC7EE7" w:rsidRPr="009B6E91" w14:paraId="41DF6327" w14:textId="77777777">
        <w:tblPrEx>
          <w:tblCellMar>
            <w:top w:w="0" w:type="dxa"/>
            <w:bottom w:w="0" w:type="dxa"/>
          </w:tblCellMar>
        </w:tblPrEx>
        <w:tc>
          <w:tcPr>
            <w:tcW w:w="2214" w:type="dxa"/>
          </w:tcPr>
          <w:p w14:paraId="01AD8F93" w14:textId="77777777" w:rsidR="00FC7EE7" w:rsidRPr="009B6E91" w:rsidRDefault="00FC7EE7" w:rsidP="00C975D3">
            <w:pPr>
              <w:rPr>
                <w:sz w:val="22"/>
                <w:szCs w:val="22"/>
              </w:rPr>
            </w:pPr>
          </w:p>
        </w:tc>
        <w:tc>
          <w:tcPr>
            <w:tcW w:w="2574" w:type="dxa"/>
          </w:tcPr>
          <w:p w14:paraId="7A69A2C9" w14:textId="77777777" w:rsidR="00FC7EE7" w:rsidRPr="009B6E91" w:rsidRDefault="00FC7EE7" w:rsidP="00C975D3">
            <w:pPr>
              <w:rPr>
                <w:sz w:val="22"/>
                <w:szCs w:val="22"/>
              </w:rPr>
            </w:pPr>
          </w:p>
        </w:tc>
        <w:tc>
          <w:tcPr>
            <w:tcW w:w="2034" w:type="dxa"/>
          </w:tcPr>
          <w:p w14:paraId="4196F58E" w14:textId="77777777" w:rsidR="00FC7EE7" w:rsidRPr="009B6E91" w:rsidRDefault="00FC7EE7" w:rsidP="00C975D3">
            <w:pPr>
              <w:rPr>
                <w:sz w:val="22"/>
                <w:szCs w:val="22"/>
              </w:rPr>
            </w:pPr>
          </w:p>
        </w:tc>
        <w:tc>
          <w:tcPr>
            <w:tcW w:w="2034" w:type="dxa"/>
          </w:tcPr>
          <w:p w14:paraId="57570ECB" w14:textId="77777777" w:rsidR="00FC7EE7" w:rsidRPr="009B6E91" w:rsidRDefault="00FC7EE7" w:rsidP="00C975D3">
            <w:pPr>
              <w:rPr>
                <w:sz w:val="22"/>
                <w:szCs w:val="22"/>
              </w:rPr>
            </w:pPr>
          </w:p>
        </w:tc>
      </w:tr>
      <w:tr w:rsidR="00FC7EE7" w:rsidRPr="009B6E91" w14:paraId="46B24C6C" w14:textId="77777777">
        <w:tblPrEx>
          <w:tblCellMar>
            <w:top w:w="0" w:type="dxa"/>
            <w:bottom w:w="0" w:type="dxa"/>
          </w:tblCellMar>
        </w:tblPrEx>
        <w:tc>
          <w:tcPr>
            <w:tcW w:w="2214" w:type="dxa"/>
          </w:tcPr>
          <w:p w14:paraId="31EBAE1A" w14:textId="77777777" w:rsidR="00FC7EE7" w:rsidRPr="009B6E91" w:rsidRDefault="00FC7EE7" w:rsidP="00C975D3">
            <w:pPr>
              <w:rPr>
                <w:sz w:val="22"/>
                <w:szCs w:val="22"/>
              </w:rPr>
            </w:pPr>
          </w:p>
        </w:tc>
        <w:tc>
          <w:tcPr>
            <w:tcW w:w="2574" w:type="dxa"/>
          </w:tcPr>
          <w:p w14:paraId="3982FA9B" w14:textId="77777777" w:rsidR="00FC7EE7" w:rsidRPr="009B6E91" w:rsidRDefault="00FC7EE7" w:rsidP="00C975D3">
            <w:pPr>
              <w:rPr>
                <w:sz w:val="22"/>
                <w:szCs w:val="22"/>
              </w:rPr>
            </w:pPr>
          </w:p>
        </w:tc>
        <w:tc>
          <w:tcPr>
            <w:tcW w:w="2034" w:type="dxa"/>
          </w:tcPr>
          <w:p w14:paraId="70D4DA02" w14:textId="77777777" w:rsidR="00FC7EE7" w:rsidRPr="009B6E91" w:rsidRDefault="00FC7EE7" w:rsidP="00C975D3">
            <w:pPr>
              <w:rPr>
                <w:sz w:val="22"/>
                <w:szCs w:val="22"/>
              </w:rPr>
            </w:pPr>
          </w:p>
        </w:tc>
        <w:tc>
          <w:tcPr>
            <w:tcW w:w="2034" w:type="dxa"/>
          </w:tcPr>
          <w:p w14:paraId="30BC666E" w14:textId="77777777" w:rsidR="00FC7EE7" w:rsidRPr="009B6E91" w:rsidRDefault="00FC7EE7" w:rsidP="00C975D3">
            <w:pPr>
              <w:rPr>
                <w:sz w:val="22"/>
                <w:szCs w:val="22"/>
              </w:rPr>
            </w:pPr>
          </w:p>
        </w:tc>
      </w:tr>
      <w:tr w:rsidR="00FC7EE7" w:rsidRPr="009B6E91" w14:paraId="77815B0D" w14:textId="77777777">
        <w:tblPrEx>
          <w:tblCellMar>
            <w:top w:w="0" w:type="dxa"/>
            <w:bottom w:w="0" w:type="dxa"/>
          </w:tblCellMar>
        </w:tblPrEx>
        <w:tc>
          <w:tcPr>
            <w:tcW w:w="2214" w:type="dxa"/>
          </w:tcPr>
          <w:p w14:paraId="412AA97F" w14:textId="77777777" w:rsidR="00FC7EE7" w:rsidRPr="009B6E91" w:rsidRDefault="00FC7EE7" w:rsidP="00C975D3">
            <w:pPr>
              <w:rPr>
                <w:sz w:val="22"/>
                <w:szCs w:val="22"/>
              </w:rPr>
            </w:pPr>
          </w:p>
        </w:tc>
        <w:tc>
          <w:tcPr>
            <w:tcW w:w="2574" w:type="dxa"/>
          </w:tcPr>
          <w:p w14:paraId="1CB533F2" w14:textId="77777777" w:rsidR="00FC7EE7" w:rsidRPr="009B6E91" w:rsidRDefault="00FC7EE7" w:rsidP="00C975D3">
            <w:pPr>
              <w:rPr>
                <w:sz w:val="22"/>
                <w:szCs w:val="22"/>
              </w:rPr>
            </w:pPr>
          </w:p>
        </w:tc>
        <w:tc>
          <w:tcPr>
            <w:tcW w:w="2034" w:type="dxa"/>
          </w:tcPr>
          <w:p w14:paraId="6E969757" w14:textId="77777777" w:rsidR="00FC7EE7" w:rsidRPr="009B6E91" w:rsidRDefault="00FC7EE7" w:rsidP="00C975D3">
            <w:pPr>
              <w:rPr>
                <w:sz w:val="22"/>
                <w:szCs w:val="22"/>
              </w:rPr>
            </w:pPr>
          </w:p>
        </w:tc>
        <w:tc>
          <w:tcPr>
            <w:tcW w:w="2034" w:type="dxa"/>
          </w:tcPr>
          <w:p w14:paraId="2238C8F0" w14:textId="77777777" w:rsidR="00FC7EE7" w:rsidRPr="009B6E91" w:rsidRDefault="00FC7EE7" w:rsidP="00C975D3">
            <w:pPr>
              <w:rPr>
                <w:sz w:val="22"/>
                <w:szCs w:val="22"/>
              </w:rPr>
            </w:pPr>
          </w:p>
        </w:tc>
      </w:tr>
    </w:tbl>
    <w:p w14:paraId="388F06F2" w14:textId="77777777" w:rsidR="00FC7EE7" w:rsidRPr="009B6E91" w:rsidRDefault="00FC7EE7" w:rsidP="00C975D3">
      <w:pPr>
        <w:rPr>
          <w:sz w:val="22"/>
          <w:szCs w:val="22"/>
        </w:rPr>
      </w:pPr>
    </w:p>
    <w:bookmarkEnd w:id="200"/>
    <w:bookmarkEnd w:id="201"/>
    <w:bookmarkEnd w:id="202"/>
    <w:p w14:paraId="620A4A41" w14:textId="77777777" w:rsidR="00C975D3" w:rsidRPr="009B6E91" w:rsidRDefault="007264E2" w:rsidP="00C975D3">
      <w:pPr>
        <w:rPr>
          <w:sz w:val="22"/>
          <w:szCs w:val="22"/>
        </w:rPr>
      </w:pPr>
      <w:r>
        <w:rPr>
          <w:sz w:val="22"/>
          <w:szCs w:val="22"/>
        </w:rPr>
        <w:br w:type="page"/>
      </w:r>
    </w:p>
    <w:p w14:paraId="3FCF7F5F" w14:textId="77777777" w:rsidR="00262810" w:rsidRPr="007264E2" w:rsidRDefault="00262810" w:rsidP="007264E2">
      <w:pPr>
        <w:pStyle w:val="Ttulo2"/>
      </w:pPr>
      <w:bookmarkStart w:id="203" w:name="_Toc357995135"/>
      <w:bookmarkStart w:id="204" w:name="_Toc357995641"/>
      <w:bookmarkStart w:id="205" w:name="_Toc357997254"/>
      <w:bookmarkStart w:id="206" w:name="_Toc358074546"/>
      <w:bookmarkStart w:id="207" w:name="_Toc358180493"/>
      <w:bookmarkStart w:id="208" w:name="_Toc358180945"/>
      <w:bookmarkStart w:id="209" w:name="_Toc358182137"/>
      <w:bookmarkStart w:id="210" w:name="_Toc359214343"/>
      <w:bookmarkStart w:id="211" w:name="_Toc359214724"/>
      <w:bookmarkStart w:id="212" w:name="_Toc359221383"/>
      <w:bookmarkStart w:id="213" w:name="_Toc359387301"/>
      <w:bookmarkStart w:id="214" w:name="_Toc359388065"/>
      <w:bookmarkStart w:id="215" w:name="_Toc359395119"/>
      <w:bookmarkStart w:id="216" w:name="_Toc359395504"/>
      <w:bookmarkStart w:id="217" w:name="_Toc359397022"/>
      <w:bookmarkStart w:id="218" w:name="_Toc359722709"/>
      <w:bookmarkStart w:id="219" w:name="_Toc359832253"/>
      <w:bookmarkStart w:id="220" w:name="_Toc359899450"/>
      <w:bookmarkStart w:id="221" w:name="_Toc359900451"/>
      <w:bookmarkEnd w:id="191"/>
      <w:bookmarkEnd w:id="192"/>
      <w:bookmarkEnd w:id="193"/>
      <w:bookmarkEnd w:id="194"/>
      <w:bookmarkEnd w:id="195"/>
      <w:bookmarkEnd w:id="196"/>
      <w:bookmarkEnd w:id="197"/>
      <w:bookmarkEnd w:id="198"/>
      <w:bookmarkEnd w:id="199"/>
      <w:r w:rsidRPr="007264E2">
        <w:t xml:space="preserve">Appendix </w:t>
      </w:r>
      <w:bookmarkEnd w:id="203"/>
      <w:bookmarkEnd w:id="204"/>
      <w:bookmarkEnd w:id="205"/>
      <w:bookmarkEnd w:id="206"/>
      <w:bookmarkEnd w:id="207"/>
      <w:bookmarkEnd w:id="208"/>
      <w:bookmarkEnd w:id="209"/>
      <w:r w:rsidR="00C975D3" w:rsidRPr="007264E2">
        <w:t>C</w:t>
      </w:r>
      <w:r w:rsidR="00E80D67" w:rsidRPr="007264E2">
        <w:t xml:space="preserve">: </w:t>
      </w:r>
      <w:r w:rsidR="00C975D3" w:rsidRPr="007264E2">
        <w:t xml:space="preserve">Approved </w:t>
      </w:r>
      <w:r w:rsidR="001A1AF8" w:rsidRPr="007264E2">
        <w:t xml:space="preserve">Vendor </w:t>
      </w:r>
      <w:r w:rsidRPr="007264E2">
        <w:t>Contact List</w:t>
      </w:r>
      <w:bookmarkEnd w:id="210"/>
      <w:bookmarkEnd w:id="211"/>
      <w:bookmarkEnd w:id="212"/>
      <w:bookmarkEnd w:id="213"/>
      <w:bookmarkEnd w:id="214"/>
      <w:bookmarkEnd w:id="215"/>
      <w:bookmarkEnd w:id="216"/>
      <w:bookmarkEnd w:id="217"/>
      <w:bookmarkEnd w:id="218"/>
      <w:bookmarkEnd w:id="219"/>
      <w:bookmarkEnd w:id="220"/>
      <w:bookmarkEnd w:id="221"/>
    </w:p>
    <w:p w14:paraId="16563E99" w14:textId="77777777" w:rsidR="00262810" w:rsidRPr="009B6E91" w:rsidRDefault="00262810" w:rsidP="00C975D3">
      <w:pPr>
        <w:rPr>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14"/>
        <w:gridCol w:w="2394"/>
        <w:gridCol w:w="2214"/>
        <w:gridCol w:w="2034"/>
      </w:tblGrid>
      <w:tr w:rsidR="001A1AF8" w:rsidRPr="00CD6B85" w14:paraId="7E6F70C6" w14:textId="77777777" w:rsidTr="001A1AF8">
        <w:tblPrEx>
          <w:tblCellMar>
            <w:top w:w="0" w:type="dxa"/>
            <w:bottom w:w="0" w:type="dxa"/>
          </w:tblCellMar>
        </w:tblPrEx>
        <w:tc>
          <w:tcPr>
            <w:tcW w:w="2214" w:type="dxa"/>
            <w:tcBorders>
              <w:top w:val="single" w:sz="12" w:space="0" w:color="auto"/>
              <w:left w:val="single" w:sz="12" w:space="0" w:color="auto"/>
              <w:bottom w:val="single" w:sz="12" w:space="0" w:color="auto"/>
              <w:right w:val="single" w:sz="12" w:space="0" w:color="auto"/>
            </w:tcBorders>
          </w:tcPr>
          <w:p w14:paraId="05AC3A51" w14:textId="77777777" w:rsidR="001A1AF8" w:rsidRPr="00CD6B85" w:rsidRDefault="001A1AF8" w:rsidP="00C975D3">
            <w:pPr>
              <w:jc w:val="center"/>
              <w:rPr>
                <w:rFonts w:ascii="Calibri" w:hAnsi="Calibri" w:cs="Calibri"/>
                <w:b/>
                <w:sz w:val="18"/>
                <w:szCs w:val="22"/>
              </w:rPr>
            </w:pPr>
            <w:r w:rsidRPr="00CD6B85">
              <w:rPr>
                <w:rFonts w:ascii="Calibri" w:hAnsi="Calibri" w:cs="Calibri"/>
                <w:b/>
                <w:sz w:val="18"/>
                <w:szCs w:val="22"/>
              </w:rPr>
              <w:t>Name</w:t>
            </w:r>
          </w:p>
        </w:tc>
        <w:tc>
          <w:tcPr>
            <w:tcW w:w="2394" w:type="dxa"/>
            <w:tcBorders>
              <w:top w:val="single" w:sz="12" w:space="0" w:color="auto"/>
              <w:left w:val="single" w:sz="12" w:space="0" w:color="auto"/>
              <w:bottom w:val="single" w:sz="12" w:space="0" w:color="auto"/>
              <w:right w:val="single" w:sz="12" w:space="0" w:color="auto"/>
            </w:tcBorders>
          </w:tcPr>
          <w:p w14:paraId="3B45FAE3" w14:textId="77777777" w:rsidR="001A1AF8" w:rsidRPr="00CD6B85" w:rsidRDefault="001A1AF8" w:rsidP="00C975D3">
            <w:pPr>
              <w:jc w:val="center"/>
              <w:rPr>
                <w:rFonts w:ascii="Calibri" w:hAnsi="Calibri" w:cs="Calibri"/>
                <w:b/>
                <w:sz w:val="18"/>
                <w:szCs w:val="22"/>
              </w:rPr>
            </w:pPr>
            <w:r w:rsidRPr="00CD6B85">
              <w:rPr>
                <w:rFonts w:ascii="Calibri" w:hAnsi="Calibri" w:cs="Calibri"/>
                <w:b/>
                <w:sz w:val="18"/>
                <w:szCs w:val="22"/>
              </w:rPr>
              <w:t>Contact</w:t>
            </w:r>
          </w:p>
        </w:tc>
        <w:tc>
          <w:tcPr>
            <w:tcW w:w="2214" w:type="dxa"/>
            <w:tcBorders>
              <w:top w:val="single" w:sz="12" w:space="0" w:color="auto"/>
              <w:left w:val="single" w:sz="12" w:space="0" w:color="auto"/>
              <w:bottom w:val="single" w:sz="12" w:space="0" w:color="auto"/>
              <w:right w:val="single" w:sz="12" w:space="0" w:color="auto"/>
            </w:tcBorders>
          </w:tcPr>
          <w:p w14:paraId="06B6988E" w14:textId="77777777" w:rsidR="001A1AF8" w:rsidRPr="00CD6B85" w:rsidRDefault="001A1AF8" w:rsidP="00C975D3">
            <w:pPr>
              <w:jc w:val="center"/>
              <w:rPr>
                <w:rFonts w:ascii="Calibri" w:hAnsi="Calibri" w:cs="Calibri"/>
                <w:b/>
                <w:sz w:val="18"/>
                <w:szCs w:val="22"/>
              </w:rPr>
            </w:pPr>
            <w:r w:rsidRPr="00CD6B85">
              <w:rPr>
                <w:rFonts w:ascii="Calibri" w:hAnsi="Calibri" w:cs="Calibri"/>
                <w:b/>
                <w:sz w:val="18"/>
                <w:szCs w:val="22"/>
              </w:rPr>
              <w:t>Email</w:t>
            </w:r>
          </w:p>
        </w:tc>
        <w:tc>
          <w:tcPr>
            <w:tcW w:w="2034" w:type="dxa"/>
            <w:tcBorders>
              <w:top w:val="single" w:sz="12" w:space="0" w:color="auto"/>
              <w:left w:val="single" w:sz="12" w:space="0" w:color="auto"/>
              <w:bottom w:val="single" w:sz="12" w:space="0" w:color="auto"/>
              <w:right w:val="single" w:sz="12" w:space="0" w:color="auto"/>
            </w:tcBorders>
          </w:tcPr>
          <w:p w14:paraId="26073B02" w14:textId="77777777" w:rsidR="001A1AF8" w:rsidRPr="00CD6B85" w:rsidRDefault="001A1AF8" w:rsidP="00C975D3">
            <w:pPr>
              <w:jc w:val="center"/>
              <w:rPr>
                <w:rFonts w:ascii="Calibri" w:hAnsi="Calibri" w:cs="Calibri"/>
                <w:b/>
                <w:sz w:val="18"/>
                <w:szCs w:val="22"/>
              </w:rPr>
            </w:pPr>
            <w:r w:rsidRPr="00CD6B85">
              <w:rPr>
                <w:rFonts w:ascii="Calibri" w:hAnsi="Calibri" w:cs="Calibri"/>
                <w:b/>
                <w:sz w:val="18"/>
                <w:szCs w:val="22"/>
              </w:rPr>
              <w:t>Mobile/Cell Phone</w:t>
            </w:r>
          </w:p>
        </w:tc>
      </w:tr>
      <w:tr w:rsidR="001A1AF8" w:rsidRPr="009B6E91" w14:paraId="7D37E561" w14:textId="77777777" w:rsidTr="001A1AF8">
        <w:tblPrEx>
          <w:tblCellMar>
            <w:top w:w="0" w:type="dxa"/>
            <w:bottom w:w="0" w:type="dxa"/>
          </w:tblCellMar>
        </w:tblPrEx>
        <w:tc>
          <w:tcPr>
            <w:tcW w:w="2214" w:type="dxa"/>
            <w:tcBorders>
              <w:top w:val="nil"/>
            </w:tcBorders>
          </w:tcPr>
          <w:p w14:paraId="14464CDA" w14:textId="77777777" w:rsidR="001A1AF8" w:rsidRPr="009B6E91" w:rsidRDefault="001A1AF8" w:rsidP="00C975D3">
            <w:pPr>
              <w:rPr>
                <w:sz w:val="22"/>
                <w:szCs w:val="22"/>
              </w:rPr>
            </w:pPr>
            <w:r w:rsidRPr="009B6E91">
              <w:rPr>
                <w:sz w:val="22"/>
                <w:szCs w:val="22"/>
              </w:rPr>
              <w:t>Backup vendor 1</w:t>
            </w:r>
          </w:p>
        </w:tc>
        <w:tc>
          <w:tcPr>
            <w:tcW w:w="2394" w:type="dxa"/>
            <w:tcBorders>
              <w:top w:val="nil"/>
            </w:tcBorders>
          </w:tcPr>
          <w:p w14:paraId="67FEF07B" w14:textId="77777777" w:rsidR="001A1AF8" w:rsidRPr="009B6E91" w:rsidRDefault="001A1AF8" w:rsidP="00C975D3">
            <w:pPr>
              <w:rPr>
                <w:sz w:val="22"/>
                <w:szCs w:val="22"/>
              </w:rPr>
            </w:pPr>
          </w:p>
        </w:tc>
        <w:tc>
          <w:tcPr>
            <w:tcW w:w="2214" w:type="dxa"/>
            <w:tcBorders>
              <w:top w:val="nil"/>
            </w:tcBorders>
          </w:tcPr>
          <w:p w14:paraId="3A5C7BBF" w14:textId="77777777" w:rsidR="001A1AF8" w:rsidRPr="009B6E91" w:rsidRDefault="001A1AF8" w:rsidP="00C975D3">
            <w:pPr>
              <w:rPr>
                <w:sz w:val="22"/>
                <w:szCs w:val="22"/>
              </w:rPr>
            </w:pPr>
          </w:p>
        </w:tc>
        <w:tc>
          <w:tcPr>
            <w:tcW w:w="2034" w:type="dxa"/>
            <w:tcBorders>
              <w:top w:val="nil"/>
            </w:tcBorders>
          </w:tcPr>
          <w:p w14:paraId="090418CB" w14:textId="77777777" w:rsidR="001A1AF8" w:rsidRPr="009B6E91" w:rsidRDefault="001A1AF8" w:rsidP="00C975D3">
            <w:pPr>
              <w:rPr>
                <w:sz w:val="22"/>
                <w:szCs w:val="22"/>
              </w:rPr>
            </w:pPr>
          </w:p>
        </w:tc>
      </w:tr>
      <w:tr w:rsidR="001A1AF8" w:rsidRPr="009B6E91" w14:paraId="04AB860A" w14:textId="77777777" w:rsidTr="001A1AF8">
        <w:tblPrEx>
          <w:tblCellMar>
            <w:top w:w="0" w:type="dxa"/>
            <w:bottom w:w="0" w:type="dxa"/>
          </w:tblCellMar>
        </w:tblPrEx>
        <w:tc>
          <w:tcPr>
            <w:tcW w:w="2214" w:type="dxa"/>
          </w:tcPr>
          <w:p w14:paraId="6467BEEF" w14:textId="77777777" w:rsidR="001A1AF8" w:rsidRPr="009B6E91" w:rsidRDefault="001A1AF8" w:rsidP="00C975D3">
            <w:pPr>
              <w:rPr>
                <w:sz w:val="22"/>
                <w:szCs w:val="22"/>
              </w:rPr>
            </w:pPr>
            <w:r w:rsidRPr="009B6E91">
              <w:rPr>
                <w:sz w:val="22"/>
                <w:szCs w:val="22"/>
              </w:rPr>
              <w:t>Backup vendor 2</w:t>
            </w:r>
          </w:p>
        </w:tc>
        <w:tc>
          <w:tcPr>
            <w:tcW w:w="2394" w:type="dxa"/>
          </w:tcPr>
          <w:p w14:paraId="7B14CB09" w14:textId="77777777" w:rsidR="001A1AF8" w:rsidRPr="009B6E91" w:rsidRDefault="001A1AF8" w:rsidP="00C975D3">
            <w:pPr>
              <w:rPr>
                <w:sz w:val="22"/>
                <w:szCs w:val="22"/>
              </w:rPr>
            </w:pPr>
          </w:p>
        </w:tc>
        <w:tc>
          <w:tcPr>
            <w:tcW w:w="2214" w:type="dxa"/>
          </w:tcPr>
          <w:p w14:paraId="67BE0DE8" w14:textId="77777777" w:rsidR="001A1AF8" w:rsidRPr="009B6E91" w:rsidRDefault="001A1AF8" w:rsidP="00C975D3">
            <w:pPr>
              <w:rPr>
                <w:sz w:val="22"/>
                <w:szCs w:val="22"/>
              </w:rPr>
            </w:pPr>
          </w:p>
        </w:tc>
        <w:tc>
          <w:tcPr>
            <w:tcW w:w="2034" w:type="dxa"/>
          </w:tcPr>
          <w:p w14:paraId="01285E05" w14:textId="77777777" w:rsidR="001A1AF8" w:rsidRPr="009B6E91" w:rsidRDefault="001A1AF8" w:rsidP="00C975D3">
            <w:pPr>
              <w:rPr>
                <w:sz w:val="22"/>
                <w:szCs w:val="22"/>
              </w:rPr>
            </w:pPr>
          </w:p>
        </w:tc>
      </w:tr>
      <w:tr w:rsidR="001A1AF8" w:rsidRPr="009B6E91" w14:paraId="36A01BB0" w14:textId="77777777" w:rsidTr="001A1AF8">
        <w:tblPrEx>
          <w:tblCellMar>
            <w:top w:w="0" w:type="dxa"/>
            <w:bottom w:w="0" w:type="dxa"/>
          </w:tblCellMar>
        </w:tblPrEx>
        <w:tc>
          <w:tcPr>
            <w:tcW w:w="2214" w:type="dxa"/>
          </w:tcPr>
          <w:p w14:paraId="4341E528" w14:textId="77777777" w:rsidR="001A1AF8" w:rsidRPr="009B6E91" w:rsidRDefault="001A1AF8" w:rsidP="00C975D3">
            <w:pPr>
              <w:rPr>
                <w:sz w:val="22"/>
                <w:szCs w:val="22"/>
              </w:rPr>
            </w:pPr>
            <w:r w:rsidRPr="009B6E91">
              <w:rPr>
                <w:sz w:val="22"/>
                <w:szCs w:val="22"/>
              </w:rPr>
              <w:t>Backup vendor 3</w:t>
            </w:r>
          </w:p>
        </w:tc>
        <w:tc>
          <w:tcPr>
            <w:tcW w:w="2394" w:type="dxa"/>
          </w:tcPr>
          <w:p w14:paraId="5201055B" w14:textId="77777777" w:rsidR="001A1AF8" w:rsidRPr="009B6E91" w:rsidRDefault="001A1AF8" w:rsidP="00C975D3">
            <w:pPr>
              <w:rPr>
                <w:sz w:val="22"/>
                <w:szCs w:val="22"/>
              </w:rPr>
            </w:pPr>
          </w:p>
        </w:tc>
        <w:tc>
          <w:tcPr>
            <w:tcW w:w="2214" w:type="dxa"/>
          </w:tcPr>
          <w:p w14:paraId="0C375C23" w14:textId="77777777" w:rsidR="001A1AF8" w:rsidRPr="009B6E91" w:rsidRDefault="001A1AF8" w:rsidP="00C975D3">
            <w:pPr>
              <w:rPr>
                <w:sz w:val="22"/>
                <w:szCs w:val="22"/>
              </w:rPr>
            </w:pPr>
          </w:p>
        </w:tc>
        <w:tc>
          <w:tcPr>
            <w:tcW w:w="2034" w:type="dxa"/>
          </w:tcPr>
          <w:p w14:paraId="42D669A8" w14:textId="77777777" w:rsidR="001A1AF8" w:rsidRPr="009B6E91" w:rsidRDefault="001A1AF8" w:rsidP="00C975D3">
            <w:pPr>
              <w:rPr>
                <w:sz w:val="22"/>
                <w:szCs w:val="22"/>
              </w:rPr>
            </w:pPr>
          </w:p>
        </w:tc>
      </w:tr>
      <w:tr w:rsidR="001A1AF8" w:rsidRPr="009B6E91" w14:paraId="6A25E2A9" w14:textId="77777777" w:rsidTr="001A1AF8">
        <w:tblPrEx>
          <w:tblCellMar>
            <w:top w:w="0" w:type="dxa"/>
            <w:bottom w:w="0" w:type="dxa"/>
          </w:tblCellMar>
        </w:tblPrEx>
        <w:tc>
          <w:tcPr>
            <w:tcW w:w="2214" w:type="dxa"/>
          </w:tcPr>
          <w:p w14:paraId="3752F79E" w14:textId="77777777" w:rsidR="001A1AF8" w:rsidRPr="009B6E91" w:rsidRDefault="001A1AF8" w:rsidP="00C975D3">
            <w:pPr>
              <w:rPr>
                <w:sz w:val="22"/>
                <w:szCs w:val="22"/>
              </w:rPr>
            </w:pPr>
          </w:p>
        </w:tc>
        <w:tc>
          <w:tcPr>
            <w:tcW w:w="2394" w:type="dxa"/>
          </w:tcPr>
          <w:p w14:paraId="04F24996" w14:textId="77777777" w:rsidR="001A1AF8" w:rsidRPr="009B6E91" w:rsidRDefault="001A1AF8" w:rsidP="00C975D3">
            <w:pPr>
              <w:rPr>
                <w:sz w:val="22"/>
                <w:szCs w:val="22"/>
              </w:rPr>
            </w:pPr>
          </w:p>
        </w:tc>
        <w:tc>
          <w:tcPr>
            <w:tcW w:w="2214" w:type="dxa"/>
          </w:tcPr>
          <w:p w14:paraId="5DFDA328" w14:textId="77777777" w:rsidR="001A1AF8" w:rsidRPr="009B6E91" w:rsidRDefault="001A1AF8" w:rsidP="00C975D3">
            <w:pPr>
              <w:rPr>
                <w:sz w:val="22"/>
                <w:szCs w:val="22"/>
              </w:rPr>
            </w:pPr>
          </w:p>
        </w:tc>
        <w:tc>
          <w:tcPr>
            <w:tcW w:w="2034" w:type="dxa"/>
          </w:tcPr>
          <w:p w14:paraId="6669210D" w14:textId="77777777" w:rsidR="001A1AF8" w:rsidRPr="009B6E91" w:rsidRDefault="001A1AF8" w:rsidP="00C975D3">
            <w:pPr>
              <w:rPr>
                <w:sz w:val="22"/>
                <w:szCs w:val="22"/>
              </w:rPr>
            </w:pPr>
          </w:p>
        </w:tc>
      </w:tr>
      <w:tr w:rsidR="001A1AF8" w:rsidRPr="009B6E91" w14:paraId="300EDCFA" w14:textId="77777777" w:rsidTr="001A1AF8">
        <w:tblPrEx>
          <w:tblCellMar>
            <w:top w:w="0" w:type="dxa"/>
            <w:bottom w:w="0" w:type="dxa"/>
          </w:tblCellMar>
        </w:tblPrEx>
        <w:tc>
          <w:tcPr>
            <w:tcW w:w="2214" w:type="dxa"/>
          </w:tcPr>
          <w:p w14:paraId="4A755FA9" w14:textId="77777777" w:rsidR="001A1AF8" w:rsidRPr="009B6E91" w:rsidRDefault="001A1AF8" w:rsidP="00C975D3">
            <w:pPr>
              <w:rPr>
                <w:sz w:val="22"/>
                <w:szCs w:val="22"/>
              </w:rPr>
            </w:pPr>
          </w:p>
        </w:tc>
        <w:tc>
          <w:tcPr>
            <w:tcW w:w="2394" w:type="dxa"/>
          </w:tcPr>
          <w:p w14:paraId="13E3B050" w14:textId="77777777" w:rsidR="001A1AF8" w:rsidRPr="009B6E91" w:rsidRDefault="001A1AF8" w:rsidP="00C975D3">
            <w:pPr>
              <w:rPr>
                <w:sz w:val="22"/>
                <w:szCs w:val="22"/>
              </w:rPr>
            </w:pPr>
          </w:p>
        </w:tc>
        <w:tc>
          <w:tcPr>
            <w:tcW w:w="2214" w:type="dxa"/>
          </w:tcPr>
          <w:p w14:paraId="20EF9F57" w14:textId="77777777" w:rsidR="001A1AF8" w:rsidRPr="009B6E91" w:rsidRDefault="001A1AF8" w:rsidP="00C975D3">
            <w:pPr>
              <w:rPr>
                <w:sz w:val="22"/>
                <w:szCs w:val="22"/>
              </w:rPr>
            </w:pPr>
          </w:p>
        </w:tc>
        <w:tc>
          <w:tcPr>
            <w:tcW w:w="2034" w:type="dxa"/>
          </w:tcPr>
          <w:p w14:paraId="23C0A1E0" w14:textId="77777777" w:rsidR="001A1AF8" w:rsidRPr="009B6E91" w:rsidRDefault="001A1AF8" w:rsidP="00C975D3">
            <w:pPr>
              <w:rPr>
                <w:sz w:val="22"/>
                <w:szCs w:val="22"/>
              </w:rPr>
            </w:pPr>
          </w:p>
        </w:tc>
      </w:tr>
      <w:tr w:rsidR="001A1AF8" w:rsidRPr="009B6E91" w14:paraId="2E282008" w14:textId="77777777" w:rsidTr="001A1AF8">
        <w:tblPrEx>
          <w:tblCellMar>
            <w:top w:w="0" w:type="dxa"/>
            <w:bottom w:w="0" w:type="dxa"/>
          </w:tblCellMar>
        </w:tblPrEx>
        <w:tc>
          <w:tcPr>
            <w:tcW w:w="2214" w:type="dxa"/>
          </w:tcPr>
          <w:p w14:paraId="45402B0D" w14:textId="77777777" w:rsidR="001A1AF8" w:rsidRPr="009B6E91" w:rsidRDefault="001A1AF8" w:rsidP="00C975D3">
            <w:pPr>
              <w:rPr>
                <w:sz w:val="22"/>
                <w:szCs w:val="22"/>
              </w:rPr>
            </w:pPr>
          </w:p>
        </w:tc>
        <w:tc>
          <w:tcPr>
            <w:tcW w:w="2394" w:type="dxa"/>
          </w:tcPr>
          <w:p w14:paraId="49C06F75" w14:textId="77777777" w:rsidR="001A1AF8" w:rsidRPr="009B6E91" w:rsidRDefault="001A1AF8" w:rsidP="00C975D3">
            <w:pPr>
              <w:rPr>
                <w:sz w:val="22"/>
                <w:szCs w:val="22"/>
              </w:rPr>
            </w:pPr>
          </w:p>
        </w:tc>
        <w:tc>
          <w:tcPr>
            <w:tcW w:w="2214" w:type="dxa"/>
          </w:tcPr>
          <w:p w14:paraId="7680BE42" w14:textId="77777777" w:rsidR="001A1AF8" w:rsidRPr="009B6E91" w:rsidRDefault="001A1AF8" w:rsidP="00C975D3">
            <w:pPr>
              <w:rPr>
                <w:sz w:val="22"/>
                <w:szCs w:val="22"/>
              </w:rPr>
            </w:pPr>
          </w:p>
        </w:tc>
        <w:tc>
          <w:tcPr>
            <w:tcW w:w="2034" w:type="dxa"/>
          </w:tcPr>
          <w:p w14:paraId="440FD340" w14:textId="77777777" w:rsidR="001A1AF8" w:rsidRPr="009B6E91" w:rsidRDefault="001A1AF8" w:rsidP="00C975D3">
            <w:pPr>
              <w:rPr>
                <w:sz w:val="22"/>
                <w:szCs w:val="22"/>
              </w:rPr>
            </w:pPr>
          </w:p>
        </w:tc>
      </w:tr>
    </w:tbl>
    <w:p w14:paraId="5461AE51" w14:textId="77777777" w:rsidR="007264E2" w:rsidRDefault="007264E2" w:rsidP="00C975D3">
      <w:pPr>
        <w:pStyle w:val="Ttulo2"/>
        <w:tabs>
          <w:tab w:val="clear" w:pos="720"/>
          <w:tab w:val="clear" w:pos="1440"/>
        </w:tabs>
        <w:spacing w:before="0" w:after="0"/>
        <w:rPr>
          <w:sz w:val="22"/>
          <w:szCs w:val="22"/>
        </w:rPr>
      </w:pPr>
      <w:bookmarkStart w:id="222" w:name="_Toc357995138"/>
      <w:bookmarkStart w:id="223" w:name="_Toc357995644"/>
      <w:bookmarkStart w:id="224" w:name="_Toc357997257"/>
      <w:bookmarkStart w:id="225" w:name="_Toc358074549"/>
      <w:bookmarkStart w:id="226" w:name="_Toc358180496"/>
      <w:bookmarkStart w:id="227" w:name="_Toc358180948"/>
      <w:bookmarkStart w:id="228" w:name="_Toc358182140"/>
      <w:bookmarkStart w:id="229" w:name="_Toc359214346"/>
      <w:bookmarkStart w:id="230" w:name="_Toc359214727"/>
      <w:bookmarkStart w:id="231" w:name="_Toc359221386"/>
      <w:bookmarkStart w:id="232" w:name="_Toc359387304"/>
      <w:bookmarkStart w:id="233" w:name="_Toc359388068"/>
      <w:bookmarkStart w:id="234" w:name="_Toc359395122"/>
      <w:bookmarkStart w:id="235" w:name="_Toc359395507"/>
      <w:bookmarkStart w:id="236" w:name="_Toc359397025"/>
      <w:bookmarkStart w:id="237" w:name="_Toc359722712"/>
      <w:bookmarkStart w:id="238" w:name="_Toc359832256"/>
      <w:bookmarkStart w:id="239" w:name="_Toc359899453"/>
      <w:bookmarkStart w:id="240" w:name="_Toc359900454"/>
    </w:p>
    <w:p w14:paraId="42694A58" w14:textId="77777777" w:rsidR="00262810" w:rsidRPr="007264E2" w:rsidRDefault="00262810" w:rsidP="007264E2">
      <w:pPr>
        <w:pStyle w:val="Ttulo2"/>
      </w:pPr>
      <w:r w:rsidRPr="007264E2">
        <w:t xml:space="preserve">Appendix </w:t>
      </w:r>
      <w:bookmarkEnd w:id="222"/>
      <w:bookmarkEnd w:id="223"/>
      <w:bookmarkEnd w:id="224"/>
      <w:bookmarkEnd w:id="225"/>
      <w:bookmarkEnd w:id="226"/>
      <w:bookmarkEnd w:id="227"/>
      <w:bookmarkEnd w:id="228"/>
      <w:r w:rsidR="00C975D3" w:rsidRPr="007264E2">
        <w:t>D</w:t>
      </w:r>
      <w:r w:rsidRPr="007264E2">
        <w:t xml:space="preserve">: </w:t>
      </w:r>
      <w:r w:rsidR="001A1AF8" w:rsidRPr="007264E2">
        <w:t xml:space="preserve">Data Backup </w:t>
      </w:r>
      <w:r w:rsidR="00721293" w:rsidRPr="007264E2">
        <w:t>L</w:t>
      </w:r>
      <w:r w:rsidRPr="007264E2">
        <w:t>ocations</w:t>
      </w:r>
      <w:bookmarkEnd w:id="229"/>
      <w:bookmarkEnd w:id="230"/>
      <w:bookmarkEnd w:id="231"/>
      <w:bookmarkEnd w:id="232"/>
      <w:bookmarkEnd w:id="233"/>
      <w:bookmarkEnd w:id="234"/>
      <w:bookmarkEnd w:id="235"/>
      <w:bookmarkEnd w:id="236"/>
      <w:bookmarkEnd w:id="237"/>
      <w:bookmarkEnd w:id="238"/>
      <w:bookmarkEnd w:id="239"/>
      <w:bookmarkEnd w:id="240"/>
    </w:p>
    <w:p w14:paraId="5C55E18B" w14:textId="77777777" w:rsidR="007264E2" w:rsidRDefault="007264E2" w:rsidP="00C975D3">
      <w:pPr>
        <w:pStyle w:val="Ttulo3"/>
        <w:spacing w:before="0" w:after="0"/>
        <w:rPr>
          <w:sz w:val="22"/>
          <w:szCs w:val="22"/>
        </w:rPr>
      </w:pPr>
    </w:p>
    <w:p w14:paraId="65BA6796" w14:textId="77777777" w:rsidR="00262810" w:rsidRPr="009B6E91" w:rsidRDefault="001A1AF8" w:rsidP="00C975D3">
      <w:pPr>
        <w:pStyle w:val="Ttulo3"/>
        <w:spacing w:before="0" w:after="0"/>
        <w:rPr>
          <w:sz w:val="22"/>
          <w:szCs w:val="22"/>
        </w:rPr>
      </w:pPr>
      <w:r w:rsidRPr="009B6E91">
        <w:rPr>
          <w:sz w:val="22"/>
          <w:szCs w:val="22"/>
        </w:rPr>
        <w:t>Backup Resource 1</w:t>
      </w:r>
      <w:r w:rsidR="00262810" w:rsidRPr="009B6E91">
        <w:rPr>
          <w:sz w:val="22"/>
          <w:szCs w:val="22"/>
        </w:rPr>
        <w:t xml:space="preserve"> </w:t>
      </w:r>
      <w:r w:rsidRPr="009B6E91">
        <w:rPr>
          <w:sz w:val="22"/>
          <w:szCs w:val="22"/>
        </w:rPr>
        <w:t xml:space="preserve">– </w:t>
      </w:r>
      <w:r w:rsidR="00721293" w:rsidRPr="009B6E91">
        <w:rPr>
          <w:sz w:val="22"/>
          <w:szCs w:val="22"/>
        </w:rPr>
        <w:t xml:space="preserve">&lt;Location Name&gt; </w:t>
      </w:r>
    </w:p>
    <w:p w14:paraId="3B24DA62" w14:textId="77777777" w:rsidR="00262810" w:rsidRPr="009B6E91" w:rsidRDefault="00262810" w:rsidP="00C975D3">
      <w:pPr>
        <w:pStyle w:val="Compas"/>
        <w:tabs>
          <w:tab w:val="clear" w:pos="1980"/>
          <w:tab w:val="clear" w:pos="2520"/>
          <w:tab w:val="clear" w:pos="3600"/>
          <w:tab w:val="clear" w:pos="5760"/>
        </w:tabs>
        <w:spacing w:after="0"/>
        <w:rPr>
          <w:rFonts w:ascii="Times New Roman" w:hAnsi="Times New Roman"/>
          <w:sz w:val="22"/>
          <w:szCs w:val="22"/>
        </w:rPr>
      </w:pPr>
      <w:r w:rsidRPr="009B6E91">
        <w:rPr>
          <w:rFonts w:ascii="Times New Roman" w:hAnsi="Times New Roman"/>
          <w:sz w:val="22"/>
          <w:szCs w:val="22"/>
        </w:rPr>
        <w:t>Primary:</w:t>
      </w:r>
      <w:r w:rsidRPr="009B6E91">
        <w:rPr>
          <w:rFonts w:ascii="Times New Roman" w:hAnsi="Times New Roman"/>
          <w:sz w:val="22"/>
          <w:szCs w:val="22"/>
        </w:rPr>
        <w:tab/>
        <w:t>Address</w:t>
      </w:r>
    </w:p>
    <w:p w14:paraId="0FDAA2DE" w14:textId="77777777" w:rsidR="00262810" w:rsidRPr="009B6E91" w:rsidRDefault="00262810" w:rsidP="00C975D3">
      <w:pPr>
        <w:pStyle w:val="Compas"/>
        <w:tabs>
          <w:tab w:val="clear" w:pos="1980"/>
          <w:tab w:val="clear" w:pos="2520"/>
          <w:tab w:val="clear" w:pos="3600"/>
          <w:tab w:val="clear" w:pos="5760"/>
        </w:tabs>
        <w:spacing w:after="0"/>
        <w:rPr>
          <w:rFonts w:ascii="Times New Roman" w:hAnsi="Times New Roman"/>
          <w:sz w:val="22"/>
          <w:szCs w:val="22"/>
        </w:rPr>
      </w:pPr>
      <w:r w:rsidRPr="009B6E91">
        <w:rPr>
          <w:rFonts w:ascii="Times New Roman" w:hAnsi="Times New Roman"/>
          <w:sz w:val="22"/>
          <w:szCs w:val="22"/>
        </w:rPr>
        <w:tab/>
        <w:t xml:space="preserve">Room   </w:t>
      </w:r>
    </w:p>
    <w:p w14:paraId="51A6DA24" w14:textId="77777777" w:rsidR="00262810" w:rsidRPr="009B6E91" w:rsidRDefault="00262810" w:rsidP="00C975D3">
      <w:pPr>
        <w:pStyle w:val="Compas"/>
        <w:tabs>
          <w:tab w:val="clear" w:pos="1980"/>
          <w:tab w:val="clear" w:pos="2520"/>
          <w:tab w:val="clear" w:pos="3600"/>
          <w:tab w:val="clear" w:pos="5760"/>
        </w:tabs>
        <w:spacing w:after="0"/>
        <w:rPr>
          <w:rFonts w:ascii="Times New Roman" w:hAnsi="Times New Roman"/>
          <w:sz w:val="22"/>
          <w:szCs w:val="22"/>
        </w:rPr>
      </w:pPr>
      <w:r w:rsidRPr="009B6E91">
        <w:rPr>
          <w:rFonts w:ascii="Times New Roman" w:hAnsi="Times New Roman"/>
          <w:sz w:val="22"/>
          <w:szCs w:val="22"/>
        </w:rPr>
        <w:tab/>
        <w:t>City, State</w:t>
      </w:r>
    </w:p>
    <w:p w14:paraId="090B7976" w14:textId="77777777" w:rsidR="00262810" w:rsidRPr="009B6E91" w:rsidRDefault="00262810" w:rsidP="00C975D3">
      <w:pPr>
        <w:pStyle w:val="Compas"/>
        <w:tabs>
          <w:tab w:val="clear" w:pos="1980"/>
          <w:tab w:val="clear" w:pos="2520"/>
          <w:tab w:val="clear" w:pos="3600"/>
          <w:tab w:val="clear" w:pos="5760"/>
        </w:tabs>
        <w:spacing w:after="0"/>
        <w:ind w:left="3060"/>
        <w:rPr>
          <w:rFonts w:ascii="Times New Roman" w:hAnsi="Times New Roman"/>
          <w:sz w:val="22"/>
          <w:szCs w:val="22"/>
        </w:rPr>
      </w:pPr>
      <w:r w:rsidRPr="009B6E91">
        <w:rPr>
          <w:rFonts w:ascii="Times New Roman" w:hAnsi="Times New Roman"/>
          <w:sz w:val="22"/>
          <w:szCs w:val="22"/>
        </w:rPr>
        <w:t xml:space="preserve">Contact:  </w:t>
      </w:r>
    </w:p>
    <w:p w14:paraId="183F6A4D" w14:textId="77777777" w:rsidR="00262810" w:rsidRPr="009B6E91" w:rsidRDefault="00262810" w:rsidP="00C975D3">
      <w:pPr>
        <w:pStyle w:val="Compas"/>
        <w:tabs>
          <w:tab w:val="clear" w:pos="1980"/>
          <w:tab w:val="clear" w:pos="2520"/>
          <w:tab w:val="clear" w:pos="3600"/>
          <w:tab w:val="clear" w:pos="5760"/>
        </w:tabs>
        <w:spacing w:after="0"/>
        <w:rPr>
          <w:rFonts w:ascii="Times New Roman" w:hAnsi="Times New Roman"/>
          <w:sz w:val="22"/>
          <w:szCs w:val="22"/>
        </w:rPr>
      </w:pPr>
      <w:r w:rsidRPr="009B6E91">
        <w:rPr>
          <w:rFonts w:ascii="Times New Roman" w:hAnsi="Times New Roman"/>
          <w:sz w:val="22"/>
          <w:szCs w:val="22"/>
        </w:rPr>
        <w:t>Alternate:</w:t>
      </w:r>
      <w:r w:rsidRPr="009B6E91">
        <w:rPr>
          <w:rFonts w:ascii="Times New Roman" w:hAnsi="Times New Roman"/>
          <w:sz w:val="22"/>
          <w:szCs w:val="22"/>
        </w:rPr>
        <w:tab/>
        <w:t>Address</w:t>
      </w:r>
    </w:p>
    <w:p w14:paraId="53DDDBEC" w14:textId="77777777" w:rsidR="00262810" w:rsidRPr="009B6E91" w:rsidRDefault="00262810" w:rsidP="00C975D3">
      <w:pPr>
        <w:pStyle w:val="Compas"/>
        <w:tabs>
          <w:tab w:val="clear" w:pos="1980"/>
          <w:tab w:val="clear" w:pos="2520"/>
          <w:tab w:val="clear" w:pos="3600"/>
          <w:tab w:val="clear" w:pos="5760"/>
        </w:tabs>
        <w:spacing w:after="0"/>
        <w:rPr>
          <w:rFonts w:ascii="Times New Roman" w:hAnsi="Times New Roman"/>
          <w:sz w:val="22"/>
          <w:szCs w:val="22"/>
        </w:rPr>
      </w:pPr>
      <w:r w:rsidRPr="009B6E91">
        <w:rPr>
          <w:rFonts w:ascii="Times New Roman" w:hAnsi="Times New Roman"/>
          <w:sz w:val="22"/>
          <w:szCs w:val="22"/>
        </w:rPr>
        <w:tab/>
        <w:t xml:space="preserve">Room </w:t>
      </w:r>
    </w:p>
    <w:p w14:paraId="014ABF4F" w14:textId="77777777" w:rsidR="00262810" w:rsidRPr="009B6E91" w:rsidRDefault="00262810" w:rsidP="00C975D3">
      <w:pPr>
        <w:pStyle w:val="Compas"/>
        <w:tabs>
          <w:tab w:val="clear" w:pos="1980"/>
          <w:tab w:val="clear" w:pos="2520"/>
          <w:tab w:val="clear" w:pos="3600"/>
          <w:tab w:val="clear" w:pos="5760"/>
        </w:tabs>
        <w:spacing w:after="0"/>
        <w:rPr>
          <w:rFonts w:ascii="Times New Roman" w:hAnsi="Times New Roman"/>
          <w:sz w:val="22"/>
          <w:szCs w:val="22"/>
        </w:rPr>
      </w:pPr>
      <w:r w:rsidRPr="009B6E91">
        <w:rPr>
          <w:rFonts w:ascii="Times New Roman" w:hAnsi="Times New Roman"/>
          <w:sz w:val="22"/>
          <w:szCs w:val="22"/>
        </w:rPr>
        <w:tab/>
        <w:t>City, State</w:t>
      </w:r>
    </w:p>
    <w:p w14:paraId="2B99F39F" w14:textId="77777777" w:rsidR="00262810" w:rsidRPr="009B6E91" w:rsidRDefault="00262810" w:rsidP="00C975D3">
      <w:pPr>
        <w:pStyle w:val="Compas"/>
        <w:tabs>
          <w:tab w:val="clear" w:pos="1980"/>
          <w:tab w:val="clear" w:pos="2520"/>
          <w:tab w:val="clear" w:pos="3600"/>
          <w:tab w:val="clear" w:pos="5760"/>
        </w:tabs>
        <w:spacing w:after="0"/>
        <w:rPr>
          <w:rFonts w:ascii="Times New Roman" w:hAnsi="Times New Roman"/>
          <w:sz w:val="22"/>
          <w:szCs w:val="22"/>
        </w:rPr>
      </w:pPr>
      <w:r w:rsidRPr="009B6E91">
        <w:rPr>
          <w:rFonts w:ascii="Times New Roman" w:hAnsi="Times New Roman"/>
          <w:sz w:val="22"/>
          <w:szCs w:val="22"/>
        </w:rPr>
        <w:tab/>
        <w:t xml:space="preserve">Contact: </w:t>
      </w:r>
    </w:p>
    <w:p w14:paraId="4C23DDE6" w14:textId="77777777" w:rsidR="00262810" w:rsidRPr="009B6E91" w:rsidRDefault="001A1AF8" w:rsidP="00C975D3">
      <w:pPr>
        <w:pStyle w:val="Ttulo3"/>
        <w:spacing w:before="0" w:after="0"/>
        <w:rPr>
          <w:sz w:val="22"/>
          <w:szCs w:val="22"/>
        </w:rPr>
      </w:pPr>
      <w:r w:rsidRPr="009B6E91">
        <w:rPr>
          <w:sz w:val="22"/>
          <w:szCs w:val="22"/>
        </w:rPr>
        <w:t xml:space="preserve">Backup Resource 2 – </w:t>
      </w:r>
      <w:r w:rsidR="00721293" w:rsidRPr="009B6E91">
        <w:rPr>
          <w:sz w:val="22"/>
          <w:szCs w:val="22"/>
        </w:rPr>
        <w:t>&lt;Location Name&gt;</w:t>
      </w:r>
    </w:p>
    <w:p w14:paraId="17049C4F" w14:textId="77777777" w:rsidR="001A1AF8" w:rsidRPr="009B6E91" w:rsidRDefault="001A1AF8" w:rsidP="00C975D3">
      <w:pPr>
        <w:pStyle w:val="Compas"/>
        <w:tabs>
          <w:tab w:val="clear" w:pos="1980"/>
          <w:tab w:val="clear" w:pos="2520"/>
          <w:tab w:val="clear" w:pos="3600"/>
          <w:tab w:val="clear" w:pos="5760"/>
        </w:tabs>
        <w:spacing w:after="0"/>
        <w:rPr>
          <w:rFonts w:ascii="Times New Roman" w:hAnsi="Times New Roman"/>
          <w:sz w:val="22"/>
          <w:szCs w:val="22"/>
        </w:rPr>
      </w:pPr>
      <w:bookmarkStart w:id="241" w:name="_Toc358074550"/>
      <w:bookmarkStart w:id="242" w:name="_Toc358180497"/>
      <w:bookmarkStart w:id="243" w:name="_Toc358180949"/>
      <w:bookmarkStart w:id="244" w:name="_Toc358182141"/>
      <w:bookmarkStart w:id="245" w:name="_Toc359214347"/>
      <w:bookmarkStart w:id="246" w:name="_Toc359214728"/>
      <w:bookmarkStart w:id="247" w:name="_Toc359221387"/>
      <w:bookmarkStart w:id="248" w:name="_Toc359387305"/>
      <w:bookmarkStart w:id="249" w:name="_Toc359388069"/>
      <w:bookmarkStart w:id="250" w:name="_Toc359395123"/>
      <w:bookmarkStart w:id="251" w:name="_Toc359395508"/>
      <w:bookmarkStart w:id="252" w:name="_Toc359397026"/>
      <w:bookmarkStart w:id="253" w:name="_Toc359722713"/>
      <w:bookmarkStart w:id="254" w:name="_Toc359832257"/>
      <w:bookmarkStart w:id="255" w:name="_Toc359899454"/>
      <w:bookmarkStart w:id="256" w:name="_Toc359900455"/>
      <w:r w:rsidRPr="009B6E91">
        <w:rPr>
          <w:rFonts w:ascii="Times New Roman" w:hAnsi="Times New Roman"/>
          <w:sz w:val="22"/>
          <w:szCs w:val="22"/>
        </w:rPr>
        <w:t>Primary:</w:t>
      </w:r>
      <w:r w:rsidRPr="009B6E91">
        <w:rPr>
          <w:rFonts w:ascii="Times New Roman" w:hAnsi="Times New Roman"/>
          <w:sz w:val="22"/>
          <w:szCs w:val="22"/>
        </w:rPr>
        <w:tab/>
        <w:t>Address</w:t>
      </w:r>
    </w:p>
    <w:p w14:paraId="26ED331B" w14:textId="77777777" w:rsidR="001A1AF8" w:rsidRPr="009B6E91" w:rsidRDefault="001A1AF8" w:rsidP="00C975D3">
      <w:pPr>
        <w:pStyle w:val="Compas"/>
        <w:tabs>
          <w:tab w:val="clear" w:pos="1980"/>
          <w:tab w:val="clear" w:pos="2520"/>
          <w:tab w:val="clear" w:pos="3600"/>
          <w:tab w:val="clear" w:pos="5760"/>
        </w:tabs>
        <w:spacing w:after="0"/>
        <w:rPr>
          <w:rFonts w:ascii="Times New Roman" w:hAnsi="Times New Roman"/>
          <w:sz w:val="22"/>
          <w:szCs w:val="22"/>
        </w:rPr>
      </w:pPr>
      <w:r w:rsidRPr="009B6E91">
        <w:rPr>
          <w:rFonts w:ascii="Times New Roman" w:hAnsi="Times New Roman"/>
          <w:sz w:val="22"/>
          <w:szCs w:val="22"/>
        </w:rPr>
        <w:tab/>
        <w:t xml:space="preserve">Room   </w:t>
      </w:r>
    </w:p>
    <w:p w14:paraId="74CE5352" w14:textId="77777777" w:rsidR="001A1AF8" w:rsidRPr="009B6E91" w:rsidRDefault="001A1AF8" w:rsidP="00C975D3">
      <w:pPr>
        <w:pStyle w:val="Compas"/>
        <w:tabs>
          <w:tab w:val="clear" w:pos="1980"/>
          <w:tab w:val="clear" w:pos="2520"/>
          <w:tab w:val="clear" w:pos="3600"/>
          <w:tab w:val="clear" w:pos="5760"/>
        </w:tabs>
        <w:spacing w:after="0"/>
        <w:rPr>
          <w:rFonts w:ascii="Times New Roman" w:hAnsi="Times New Roman"/>
          <w:sz w:val="22"/>
          <w:szCs w:val="22"/>
        </w:rPr>
      </w:pPr>
      <w:r w:rsidRPr="009B6E91">
        <w:rPr>
          <w:rFonts w:ascii="Times New Roman" w:hAnsi="Times New Roman"/>
          <w:sz w:val="22"/>
          <w:szCs w:val="22"/>
        </w:rPr>
        <w:tab/>
        <w:t>City, State</w:t>
      </w:r>
    </w:p>
    <w:p w14:paraId="2A5F59B1" w14:textId="77777777" w:rsidR="001A1AF8" w:rsidRPr="009B6E91" w:rsidRDefault="001A1AF8" w:rsidP="00C975D3">
      <w:pPr>
        <w:pStyle w:val="Compas"/>
        <w:tabs>
          <w:tab w:val="clear" w:pos="1980"/>
          <w:tab w:val="clear" w:pos="2520"/>
          <w:tab w:val="clear" w:pos="3600"/>
          <w:tab w:val="clear" w:pos="5760"/>
        </w:tabs>
        <w:spacing w:after="0"/>
        <w:ind w:left="3060"/>
        <w:rPr>
          <w:rFonts w:ascii="Times New Roman" w:hAnsi="Times New Roman"/>
          <w:sz w:val="22"/>
          <w:szCs w:val="22"/>
        </w:rPr>
      </w:pPr>
      <w:r w:rsidRPr="009B6E91">
        <w:rPr>
          <w:rFonts w:ascii="Times New Roman" w:hAnsi="Times New Roman"/>
          <w:sz w:val="22"/>
          <w:szCs w:val="22"/>
        </w:rPr>
        <w:t xml:space="preserve">Contact:  </w:t>
      </w:r>
    </w:p>
    <w:p w14:paraId="27009A2B" w14:textId="77777777" w:rsidR="001A1AF8" w:rsidRPr="009B6E91" w:rsidRDefault="001A1AF8" w:rsidP="00C975D3">
      <w:pPr>
        <w:pStyle w:val="Compas"/>
        <w:tabs>
          <w:tab w:val="clear" w:pos="1980"/>
          <w:tab w:val="clear" w:pos="2520"/>
          <w:tab w:val="clear" w:pos="3600"/>
          <w:tab w:val="clear" w:pos="5760"/>
        </w:tabs>
        <w:spacing w:after="0"/>
        <w:rPr>
          <w:rFonts w:ascii="Times New Roman" w:hAnsi="Times New Roman"/>
          <w:sz w:val="22"/>
          <w:szCs w:val="22"/>
        </w:rPr>
      </w:pPr>
      <w:r w:rsidRPr="009B6E91">
        <w:rPr>
          <w:rFonts w:ascii="Times New Roman" w:hAnsi="Times New Roman"/>
          <w:sz w:val="22"/>
          <w:szCs w:val="22"/>
        </w:rPr>
        <w:t>Alternate:</w:t>
      </w:r>
      <w:r w:rsidRPr="009B6E91">
        <w:rPr>
          <w:rFonts w:ascii="Times New Roman" w:hAnsi="Times New Roman"/>
          <w:sz w:val="22"/>
          <w:szCs w:val="22"/>
        </w:rPr>
        <w:tab/>
        <w:t>Address</w:t>
      </w:r>
    </w:p>
    <w:p w14:paraId="5D27264E" w14:textId="77777777" w:rsidR="001A1AF8" w:rsidRPr="009B6E91" w:rsidRDefault="001A1AF8" w:rsidP="00C975D3">
      <w:pPr>
        <w:pStyle w:val="Compas"/>
        <w:tabs>
          <w:tab w:val="clear" w:pos="1980"/>
          <w:tab w:val="clear" w:pos="2520"/>
          <w:tab w:val="clear" w:pos="3600"/>
          <w:tab w:val="clear" w:pos="5760"/>
        </w:tabs>
        <w:spacing w:after="0"/>
        <w:rPr>
          <w:rFonts w:ascii="Times New Roman" w:hAnsi="Times New Roman"/>
          <w:sz w:val="22"/>
          <w:szCs w:val="22"/>
        </w:rPr>
      </w:pPr>
      <w:r w:rsidRPr="009B6E91">
        <w:rPr>
          <w:rFonts w:ascii="Times New Roman" w:hAnsi="Times New Roman"/>
          <w:sz w:val="22"/>
          <w:szCs w:val="22"/>
        </w:rPr>
        <w:tab/>
        <w:t xml:space="preserve">Room </w:t>
      </w:r>
    </w:p>
    <w:p w14:paraId="41F57180" w14:textId="77777777" w:rsidR="001A1AF8" w:rsidRPr="009B6E91" w:rsidRDefault="001A1AF8" w:rsidP="00C975D3">
      <w:pPr>
        <w:pStyle w:val="Compas"/>
        <w:tabs>
          <w:tab w:val="clear" w:pos="1980"/>
          <w:tab w:val="clear" w:pos="2520"/>
          <w:tab w:val="clear" w:pos="3600"/>
          <w:tab w:val="clear" w:pos="5760"/>
        </w:tabs>
        <w:spacing w:after="0"/>
        <w:rPr>
          <w:rFonts w:ascii="Times New Roman" w:hAnsi="Times New Roman"/>
          <w:sz w:val="22"/>
          <w:szCs w:val="22"/>
        </w:rPr>
      </w:pPr>
      <w:r w:rsidRPr="009B6E91">
        <w:rPr>
          <w:rFonts w:ascii="Times New Roman" w:hAnsi="Times New Roman"/>
          <w:sz w:val="22"/>
          <w:szCs w:val="22"/>
        </w:rPr>
        <w:tab/>
        <w:t>City, State</w:t>
      </w:r>
    </w:p>
    <w:p w14:paraId="00101C50" w14:textId="77777777" w:rsidR="001A1AF8" w:rsidRPr="009B6E91" w:rsidRDefault="001A1AF8" w:rsidP="00C975D3">
      <w:pPr>
        <w:pStyle w:val="Compas"/>
        <w:tabs>
          <w:tab w:val="clear" w:pos="1980"/>
          <w:tab w:val="clear" w:pos="2520"/>
          <w:tab w:val="clear" w:pos="3600"/>
          <w:tab w:val="clear" w:pos="5760"/>
        </w:tabs>
        <w:spacing w:after="0"/>
        <w:rPr>
          <w:rFonts w:ascii="Times New Roman" w:hAnsi="Times New Roman"/>
          <w:sz w:val="22"/>
          <w:szCs w:val="22"/>
        </w:rPr>
      </w:pPr>
      <w:r w:rsidRPr="009B6E91">
        <w:rPr>
          <w:rFonts w:ascii="Times New Roman" w:hAnsi="Times New Roman"/>
          <w:sz w:val="22"/>
          <w:szCs w:val="22"/>
        </w:rPr>
        <w:tab/>
        <w:t xml:space="preserve">Contact: </w:t>
      </w:r>
    </w:p>
    <w:p w14:paraId="051AD041" w14:textId="77777777" w:rsidR="00C975D3" w:rsidRDefault="00C975D3" w:rsidP="00C975D3">
      <w:pPr>
        <w:rPr>
          <w:rFonts w:ascii="Times New Roman" w:hAnsi="Times New Roman"/>
          <w:sz w:val="22"/>
          <w:szCs w:val="22"/>
        </w:rPr>
      </w:pPr>
    </w:p>
    <w:p w14:paraId="70B40103" w14:textId="77777777" w:rsidR="00C975D3" w:rsidRPr="009B6E91" w:rsidRDefault="00C975D3" w:rsidP="00C975D3">
      <w:pPr>
        <w:pStyle w:val="Ttulo3"/>
        <w:spacing w:before="0" w:after="0"/>
        <w:rPr>
          <w:sz w:val="22"/>
          <w:szCs w:val="22"/>
        </w:rPr>
      </w:pPr>
      <w:bookmarkStart w:id="257" w:name="_Toc359397047"/>
      <w:bookmarkStart w:id="258" w:name="_Toc359722734"/>
      <w:bookmarkStart w:id="259" w:name="_Toc359832277"/>
      <w:bookmarkStart w:id="260" w:name="_Toc359899474"/>
      <w:bookmarkStart w:id="261" w:name="_Toc359900475"/>
      <w:r w:rsidRPr="009B6E91">
        <w:rPr>
          <w:sz w:val="22"/>
          <w:szCs w:val="22"/>
        </w:rPr>
        <w:t xml:space="preserve">Data Storage </w:t>
      </w:r>
      <w:bookmarkEnd w:id="257"/>
      <w:bookmarkEnd w:id="258"/>
      <w:bookmarkEnd w:id="259"/>
      <w:bookmarkEnd w:id="260"/>
      <w:bookmarkEnd w:id="261"/>
      <w:r w:rsidRPr="009B6E91">
        <w:rPr>
          <w:sz w:val="22"/>
          <w:szCs w:val="22"/>
        </w:rPr>
        <w:t xml:space="preserve">Facilities (e.g., Tape, </w:t>
      </w:r>
      <w:r>
        <w:rPr>
          <w:sz w:val="22"/>
          <w:szCs w:val="22"/>
        </w:rPr>
        <w:t xml:space="preserve">Disk, </w:t>
      </w:r>
      <w:r w:rsidRPr="009B6E91">
        <w:rPr>
          <w:sz w:val="22"/>
          <w:szCs w:val="22"/>
        </w:rPr>
        <w:t>Clouds, NAS, S</w:t>
      </w:r>
      <w:r>
        <w:rPr>
          <w:sz w:val="22"/>
          <w:szCs w:val="22"/>
        </w:rPr>
        <w:t>A</w:t>
      </w:r>
      <w:r w:rsidRPr="009B6E91">
        <w:rPr>
          <w:sz w:val="22"/>
          <w:szCs w:val="22"/>
        </w:rPr>
        <w:t>N, RAID)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14"/>
        <w:gridCol w:w="2214"/>
        <w:gridCol w:w="2214"/>
        <w:gridCol w:w="2214"/>
      </w:tblGrid>
      <w:tr w:rsidR="00C975D3" w:rsidRPr="00CD6B85" w14:paraId="0ED077C0" w14:textId="77777777" w:rsidTr="00CD6B85">
        <w:tblPrEx>
          <w:tblCellMar>
            <w:top w:w="0" w:type="dxa"/>
            <w:bottom w:w="0" w:type="dxa"/>
          </w:tblCellMar>
        </w:tblPrEx>
        <w:tc>
          <w:tcPr>
            <w:tcW w:w="2214" w:type="dxa"/>
            <w:tcBorders>
              <w:top w:val="single" w:sz="12" w:space="0" w:color="auto"/>
              <w:left w:val="single" w:sz="12" w:space="0" w:color="auto"/>
              <w:bottom w:val="single" w:sz="12" w:space="0" w:color="auto"/>
              <w:right w:val="single" w:sz="12" w:space="0" w:color="auto"/>
            </w:tcBorders>
          </w:tcPr>
          <w:p w14:paraId="4497CED0" w14:textId="77777777" w:rsidR="00C975D3" w:rsidRPr="00CD6B85" w:rsidRDefault="00C975D3" w:rsidP="00C975D3">
            <w:pPr>
              <w:jc w:val="center"/>
              <w:rPr>
                <w:rFonts w:ascii="Calibri" w:hAnsi="Calibri" w:cs="Calibri"/>
                <w:b/>
                <w:sz w:val="18"/>
                <w:szCs w:val="22"/>
              </w:rPr>
            </w:pPr>
            <w:r w:rsidRPr="00CD6B85">
              <w:rPr>
                <w:rFonts w:ascii="Calibri" w:hAnsi="Calibri" w:cs="Calibri"/>
                <w:b/>
                <w:sz w:val="18"/>
                <w:szCs w:val="22"/>
              </w:rPr>
              <w:t>Company Name</w:t>
            </w:r>
          </w:p>
        </w:tc>
        <w:tc>
          <w:tcPr>
            <w:tcW w:w="2214" w:type="dxa"/>
            <w:tcBorders>
              <w:top w:val="single" w:sz="12" w:space="0" w:color="auto"/>
              <w:left w:val="single" w:sz="12" w:space="0" w:color="auto"/>
              <w:bottom w:val="single" w:sz="12" w:space="0" w:color="auto"/>
              <w:right w:val="single" w:sz="12" w:space="0" w:color="auto"/>
            </w:tcBorders>
          </w:tcPr>
          <w:p w14:paraId="0EE5D99B" w14:textId="77777777" w:rsidR="00C975D3" w:rsidRPr="00CD6B85" w:rsidRDefault="00C975D3" w:rsidP="00C975D3">
            <w:pPr>
              <w:jc w:val="center"/>
              <w:rPr>
                <w:rFonts w:ascii="Calibri" w:hAnsi="Calibri" w:cs="Calibri"/>
                <w:b/>
                <w:sz w:val="18"/>
                <w:szCs w:val="22"/>
              </w:rPr>
            </w:pPr>
            <w:r w:rsidRPr="00CD6B85">
              <w:rPr>
                <w:rFonts w:ascii="Calibri" w:hAnsi="Calibri" w:cs="Calibri"/>
                <w:b/>
                <w:sz w:val="18"/>
                <w:szCs w:val="22"/>
              </w:rPr>
              <w:t>Contact</w:t>
            </w:r>
          </w:p>
        </w:tc>
        <w:tc>
          <w:tcPr>
            <w:tcW w:w="2214" w:type="dxa"/>
            <w:tcBorders>
              <w:top w:val="single" w:sz="12" w:space="0" w:color="auto"/>
              <w:left w:val="single" w:sz="12" w:space="0" w:color="auto"/>
              <w:bottom w:val="single" w:sz="12" w:space="0" w:color="auto"/>
              <w:right w:val="single" w:sz="12" w:space="0" w:color="auto"/>
            </w:tcBorders>
          </w:tcPr>
          <w:p w14:paraId="22D9D332" w14:textId="77777777" w:rsidR="00C975D3" w:rsidRPr="00CD6B85" w:rsidRDefault="00C975D3" w:rsidP="00C975D3">
            <w:pPr>
              <w:jc w:val="center"/>
              <w:rPr>
                <w:rFonts w:ascii="Calibri" w:hAnsi="Calibri" w:cs="Calibri"/>
                <w:b/>
                <w:sz w:val="18"/>
                <w:szCs w:val="22"/>
              </w:rPr>
            </w:pPr>
            <w:r w:rsidRPr="00CD6B85">
              <w:rPr>
                <w:rFonts w:ascii="Calibri" w:hAnsi="Calibri" w:cs="Calibri"/>
                <w:b/>
                <w:sz w:val="18"/>
                <w:szCs w:val="22"/>
              </w:rPr>
              <w:t>Work</w:t>
            </w:r>
          </w:p>
        </w:tc>
        <w:tc>
          <w:tcPr>
            <w:tcW w:w="2214" w:type="dxa"/>
            <w:tcBorders>
              <w:top w:val="single" w:sz="12" w:space="0" w:color="auto"/>
              <w:left w:val="single" w:sz="12" w:space="0" w:color="auto"/>
              <w:bottom w:val="single" w:sz="12" w:space="0" w:color="auto"/>
              <w:right w:val="single" w:sz="12" w:space="0" w:color="auto"/>
            </w:tcBorders>
          </w:tcPr>
          <w:p w14:paraId="1987EE5F" w14:textId="77777777" w:rsidR="00C975D3" w:rsidRPr="00CD6B85" w:rsidRDefault="00C975D3" w:rsidP="00C975D3">
            <w:pPr>
              <w:jc w:val="center"/>
              <w:rPr>
                <w:rFonts w:ascii="Calibri" w:hAnsi="Calibri" w:cs="Calibri"/>
                <w:b/>
                <w:sz w:val="18"/>
                <w:szCs w:val="22"/>
              </w:rPr>
            </w:pPr>
            <w:r w:rsidRPr="00CD6B85">
              <w:rPr>
                <w:rFonts w:ascii="Calibri" w:hAnsi="Calibri" w:cs="Calibri"/>
                <w:b/>
                <w:sz w:val="18"/>
                <w:szCs w:val="22"/>
              </w:rPr>
              <w:t>Mobile/Cell Phone</w:t>
            </w:r>
          </w:p>
        </w:tc>
      </w:tr>
      <w:tr w:rsidR="00C975D3" w:rsidRPr="009B6E91" w14:paraId="1161D0B5" w14:textId="77777777" w:rsidTr="00CD6B85">
        <w:tblPrEx>
          <w:tblCellMar>
            <w:top w:w="0" w:type="dxa"/>
            <w:bottom w:w="0" w:type="dxa"/>
          </w:tblCellMar>
        </w:tblPrEx>
        <w:tc>
          <w:tcPr>
            <w:tcW w:w="2214" w:type="dxa"/>
            <w:tcBorders>
              <w:top w:val="nil"/>
            </w:tcBorders>
          </w:tcPr>
          <w:p w14:paraId="6E8EADEE" w14:textId="77777777" w:rsidR="00C975D3" w:rsidRPr="009B6E91" w:rsidRDefault="00C975D3" w:rsidP="00C975D3">
            <w:pPr>
              <w:rPr>
                <w:sz w:val="22"/>
                <w:szCs w:val="22"/>
              </w:rPr>
            </w:pPr>
          </w:p>
        </w:tc>
        <w:tc>
          <w:tcPr>
            <w:tcW w:w="2214" w:type="dxa"/>
            <w:tcBorders>
              <w:top w:val="nil"/>
            </w:tcBorders>
          </w:tcPr>
          <w:p w14:paraId="72B3719A" w14:textId="77777777" w:rsidR="00C975D3" w:rsidRPr="009B6E91" w:rsidRDefault="00C975D3" w:rsidP="00C975D3">
            <w:pPr>
              <w:rPr>
                <w:sz w:val="22"/>
                <w:szCs w:val="22"/>
              </w:rPr>
            </w:pPr>
          </w:p>
        </w:tc>
        <w:tc>
          <w:tcPr>
            <w:tcW w:w="2214" w:type="dxa"/>
            <w:tcBorders>
              <w:top w:val="nil"/>
            </w:tcBorders>
          </w:tcPr>
          <w:p w14:paraId="691A21BF" w14:textId="77777777" w:rsidR="00C975D3" w:rsidRPr="009B6E91" w:rsidRDefault="00C975D3" w:rsidP="00C975D3">
            <w:pPr>
              <w:rPr>
                <w:sz w:val="22"/>
                <w:szCs w:val="22"/>
              </w:rPr>
            </w:pPr>
          </w:p>
        </w:tc>
        <w:tc>
          <w:tcPr>
            <w:tcW w:w="2214" w:type="dxa"/>
            <w:tcBorders>
              <w:top w:val="nil"/>
            </w:tcBorders>
          </w:tcPr>
          <w:p w14:paraId="2A8D7F85" w14:textId="77777777" w:rsidR="00C975D3" w:rsidRPr="009B6E91" w:rsidRDefault="00C975D3" w:rsidP="00C975D3">
            <w:pPr>
              <w:rPr>
                <w:sz w:val="22"/>
                <w:szCs w:val="22"/>
              </w:rPr>
            </w:pPr>
          </w:p>
        </w:tc>
      </w:tr>
      <w:tr w:rsidR="00C975D3" w:rsidRPr="009B6E91" w14:paraId="05E4A6F0" w14:textId="77777777" w:rsidTr="00CD6B85">
        <w:tblPrEx>
          <w:tblCellMar>
            <w:top w:w="0" w:type="dxa"/>
            <w:bottom w:w="0" w:type="dxa"/>
          </w:tblCellMar>
        </w:tblPrEx>
        <w:tc>
          <w:tcPr>
            <w:tcW w:w="2214" w:type="dxa"/>
          </w:tcPr>
          <w:p w14:paraId="70907CDA" w14:textId="77777777" w:rsidR="00C975D3" w:rsidRPr="009B6E91" w:rsidRDefault="00C975D3" w:rsidP="00C975D3">
            <w:pPr>
              <w:rPr>
                <w:sz w:val="22"/>
                <w:szCs w:val="22"/>
              </w:rPr>
            </w:pPr>
          </w:p>
        </w:tc>
        <w:tc>
          <w:tcPr>
            <w:tcW w:w="2214" w:type="dxa"/>
          </w:tcPr>
          <w:p w14:paraId="7212B3E0" w14:textId="77777777" w:rsidR="00C975D3" w:rsidRPr="009B6E91" w:rsidRDefault="00C975D3" w:rsidP="00C975D3">
            <w:pPr>
              <w:rPr>
                <w:sz w:val="22"/>
                <w:szCs w:val="22"/>
              </w:rPr>
            </w:pPr>
          </w:p>
        </w:tc>
        <w:tc>
          <w:tcPr>
            <w:tcW w:w="2214" w:type="dxa"/>
          </w:tcPr>
          <w:p w14:paraId="528B7BCE" w14:textId="77777777" w:rsidR="00C975D3" w:rsidRPr="009B6E91" w:rsidRDefault="00C975D3" w:rsidP="00C975D3">
            <w:pPr>
              <w:rPr>
                <w:sz w:val="22"/>
                <w:szCs w:val="22"/>
              </w:rPr>
            </w:pPr>
          </w:p>
        </w:tc>
        <w:tc>
          <w:tcPr>
            <w:tcW w:w="2214" w:type="dxa"/>
          </w:tcPr>
          <w:p w14:paraId="4C19692C" w14:textId="77777777" w:rsidR="00C975D3" w:rsidRPr="009B6E91" w:rsidRDefault="00C975D3" w:rsidP="00C975D3">
            <w:pPr>
              <w:rPr>
                <w:sz w:val="22"/>
                <w:szCs w:val="22"/>
              </w:rPr>
            </w:pPr>
          </w:p>
        </w:tc>
      </w:tr>
      <w:tr w:rsidR="00C975D3" w:rsidRPr="009B6E91" w14:paraId="150D9B1B" w14:textId="77777777" w:rsidTr="00CD6B85">
        <w:tblPrEx>
          <w:tblCellMar>
            <w:top w:w="0" w:type="dxa"/>
            <w:bottom w:w="0" w:type="dxa"/>
          </w:tblCellMar>
        </w:tblPrEx>
        <w:tc>
          <w:tcPr>
            <w:tcW w:w="2214" w:type="dxa"/>
          </w:tcPr>
          <w:p w14:paraId="2FE4F285" w14:textId="77777777" w:rsidR="00C975D3" w:rsidRPr="009B6E91" w:rsidRDefault="00C975D3" w:rsidP="00C975D3">
            <w:pPr>
              <w:rPr>
                <w:sz w:val="22"/>
                <w:szCs w:val="22"/>
              </w:rPr>
            </w:pPr>
          </w:p>
        </w:tc>
        <w:tc>
          <w:tcPr>
            <w:tcW w:w="2214" w:type="dxa"/>
          </w:tcPr>
          <w:p w14:paraId="7D38AE08" w14:textId="77777777" w:rsidR="00C975D3" w:rsidRPr="009B6E91" w:rsidRDefault="00C975D3" w:rsidP="00C975D3">
            <w:pPr>
              <w:rPr>
                <w:sz w:val="22"/>
                <w:szCs w:val="22"/>
              </w:rPr>
            </w:pPr>
          </w:p>
        </w:tc>
        <w:tc>
          <w:tcPr>
            <w:tcW w:w="2214" w:type="dxa"/>
          </w:tcPr>
          <w:p w14:paraId="02796152" w14:textId="77777777" w:rsidR="00C975D3" w:rsidRPr="009B6E91" w:rsidRDefault="00C975D3" w:rsidP="00C975D3">
            <w:pPr>
              <w:rPr>
                <w:sz w:val="22"/>
                <w:szCs w:val="22"/>
              </w:rPr>
            </w:pPr>
          </w:p>
        </w:tc>
        <w:tc>
          <w:tcPr>
            <w:tcW w:w="2214" w:type="dxa"/>
          </w:tcPr>
          <w:p w14:paraId="0597365F" w14:textId="77777777" w:rsidR="00C975D3" w:rsidRPr="009B6E91" w:rsidRDefault="00C975D3" w:rsidP="00C975D3">
            <w:pPr>
              <w:rPr>
                <w:sz w:val="22"/>
                <w:szCs w:val="22"/>
              </w:rPr>
            </w:pPr>
          </w:p>
        </w:tc>
      </w:tr>
      <w:tr w:rsidR="00C975D3" w:rsidRPr="009B6E91" w14:paraId="3760714C" w14:textId="77777777" w:rsidTr="00CD6B85">
        <w:tblPrEx>
          <w:tblCellMar>
            <w:top w:w="0" w:type="dxa"/>
            <w:bottom w:w="0" w:type="dxa"/>
          </w:tblCellMar>
        </w:tblPrEx>
        <w:tc>
          <w:tcPr>
            <w:tcW w:w="2214" w:type="dxa"/>
          </w:tcPr>
          <w:p w14:paraId="460414F2" w14:textId="77777777" w:rsidR="00C975D3" w:rsidRPr="009B6E91" w:rsidRDefault="00C975D3" w:rsidP="00C975D3">
            <w:pPr>
              <w:rPr>
                <w:sz w:val="22"/>
                <w:szCs w:val="22"/>
              </w:rPr>
            </w:pPr>
          </w:p>
        </w:tc>
        <w:tc>
          <w:tcPr>
            <w:tcW w:w="2214" w:type="dxa"/>
          </w:tcPr>
          <w:p w14:paraId="25A450B5" w14:textId="77777777" w:rsidR="00C975D3" w:rsidRPr="009B6E91" w:rsidRDefault="00C975D3" w:rsidP="00C975D3">
            <w:pPr>
              <w:rPr>
                <w:sz w:val="22"/>
                <w:szCs w:val="22"/>
              </w:rPr>
            </w:pPr>
          </w:p>
        </w:tc>
        <w:tc>
          <w:tcPr>
            <w:tcW w:w="2214" w:type="dxa"/>
          </w:tcPr>
          <w:p w14:paraId="2BB9082C" w14:textId="77777777" w:rsidR="00C975D3" w:rsidRPr="009B6E91" w:rsidRDefault="00C975D3" w:rsidP="00C975D3">
            <w:pPr>
              <w:rPr>
                <w:sz w:val="22"/>
                <w:szCs w:val="22"/>
              </w:rPr>
            </w:pPr>
          </w:p>
        </w:tc>
        <w:tc>
          <w:tcPr>
            <w:tcW w:w="2214" w:type="dxa"/>
          </w:tcPr>
          <w:p w14:paraId="747B4058" w14:textId="77777777" w:rsidR="00C975D3" w:rsidRPr="009B6E91" w:rsidRDefault="00C975D3" w:rsidP="00C975D3">
            <w:pPr>
              <w:rPr>
                <w:sz w:val="22"/>
                <w:szCs w:val="22"/>
              </w:rPr>
            </w:pPr>
          </w:p>
        </w:tc>
      </w:tr>
      <w:tr w:rsidR="00C975D3" w:rsidRPr="009B6E91" w14:paraId="292BB813" w14:textId="77777777" w:rsidTr="00CD6B85">
        <w:tblPrEx>
          <w:tblCellMar>
            <w:top w:w="0" w:type="dxa"/>
            <w:bottom w:w="0" w:type="dxa"/>
          </w:tblCellMar>
        </w:tblPrEx>
        <w:tc>
          <w:tcPr>
            <w:tcW w:w="2214" w:type="dxa"/>
          </w:tcPr>
          <w:p w14:paraId="09E737DF" w14:textId="77777777" w:rsidR="00C975D3" w:rsidRPr="009B6E91" w:rsidRDefault="00C975D3" w:rsidP="00C975D3">
            <w:pPr>
              <w:rPr>
                <w:sz w:val="22"/>
                <w:szCs w:val="22"/>
              </w:rPr>
            </w:pPr>
          </w:p>
        </w:tc>
        <w:tc>
          <w:tcPr>
            <w:tcW w:w="2214" w:type="dxa"/>
          </w:tcPr>
          <w:p w14:paraId="06570F87" w14:textId="77777777" w:rsidR="00C975D3" w:rsidRPr="009B6E91" w:rsidRDefault="00C975D3" w:rsidP="00C975D3">
            <w:pPr>
              <w:rPr>
                <w:sz w:val="22"/>
                <w:szCs w:val="22"/>
              </w:rPr>
            </w:pPr>
          </w:p>
        </w:tc>
        <w:tc>
          <w:tcPr>
            <w:tcW w:w="2214" w:type="dxa"/>
          </w:tcPr>
          <w:p w14:paraId="54FB5348" w14:textId="77777777" w:rsidR="00C975D3" w:rsidRPr="009B6E91" w:rsidRDefault="00C975D3" w:rsidP="00C975D3">
            <w:pPr>
              <w:rPr>
                <w:sz w:val="22"/>
                <w:szCs w:val="22"/>
              </w:rPr>
            </w:pPr>
          </w:p>
        </w:tc>
        <w:tc>
          <w:tcPr>
            <w:tcW w:w="2214" w:type="dxa"/>
          </w:tcPr>
          <w:p w14:paraId="48B6D58F" w14:textId="77777777" w:rsidR="00C975D3" w:rsidRPr="009B6E91" w:rsidRDefault="00C975D3" w:rsidP="00C975D3">
            <w:pPr>
              <w:rPr>
                <w:sz w:val="22"/>
                <w:szCs w:val="22"/>
              </w:rPr>
            </w:pPr>
          </w:p>
        </w:tc>
      </w:tr>
    </w:tbl>
    <w:p w14:paraId="0D4184AD" w14:textId="77777777" w:rsidR="00C975D3" w:rsidRPr="009B6E91" w:rsidRDefault="00A22263" w:rsidP="00C975D3">
      <w:pPr>
        <w:rPr>
          <w:sz w:val="22"/>
          <w:szCs w:val="22"/>
        </w:rPr>
      </w:pPr>
      <w:r w:rsidRPr="009B6E91">
        <w:rPr>
          <w:rFonts w:ascii="Times New Roman" w:hAnsi="Times New Roman"/>
          <w:sz w:val="22"/>
          <w:szCs w:val="22"/>
        </w:rPr>
        <w:br w:type="page"/>
      </w:r>
      <w:bookmarkStart w:id="262" w:name="_Toc359221400"/>
      <w:bookmarkStart w:id="263" w:name="_Toc359387319"/>
      <w:bookmarkStart w:id="264" w:name="_Toc359388083"/>
      <w:bookmarkStart w:id="265" w:name="_Toc359395137"/>
      <w:bookmarkStart w:id="266" w:name="_Toc359395522"/>
      <w:bookmarkStart w:id="267" w:name="_Toc359397040"/>
      <w:bookmarkStart w:id="268" w:name="_Toc359722727"/>
      <w:bookmarkStart w:id="269" w:name="_Toc359832271"/>
      <w:bookmarkStart w:id="270" w:name="_Toc359899468"/>
      <w:bookmarkStart w:id="271" w:name="_Toc359900469"/>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14:paraId="258B972C" w14:textId="77777777" w:rsidR="00670945" w:rsidRPr="007264E2" w:rsidRDefault="00670945" w:rsidP="007264E2">
      <w:pPr>
        <w:pStyle w:val="Ttulo2"/>
      </w:pPr>
      <w:r w:rsidRPr="007264E2">
        <w:t xml:space="preserve">Appendix </w:t>
      </w:r>
      <w:r w:rsidR="00C975D3" w:rsidRPr="007264E2">
        <w:t>E</w:t>
      </w:r>
      <w:r w:rsidRPr="007264E2">
        <w:t>: Inventory of Data Resources, Databases to Back Up</w:t>
      </w:r>
    </w:p>
    <w:p w14:paraId="773340E8" w14:textId="1EDB3B04" w:rsidR="00670945" w:rsidRDefault="00D4795D" w:rsidP="00C975D3">
      <w:pPr>
        <w:rPr>
          <w:sz w:val="22"/>
          <w:szCs w:val="22"/>
        </w:rPr>
      </w:pPr>
      <w:r>
        <w:rPr>
          <w:noProof/>
          <w:sz w:val="22"/>
          <w:szCs w:val="22"/>
        </w:rPr>
        <mc:AlternateContent>
          <mc:Choice Requires="wps">
            <w:drawing>
              <wp:anchor distT="0" distB="0" distL="114300" distR="114300" simplePos="0" relativeHeight="251657728" behindDoc="0" locked="0" layoutInCell="1" allowOverlap="1" wp14:anchorId="73604D49" wp14:editId="44196F9A">
                <wp:simplePos x="0" y="0"/>
                <wp:positionH relativeFrom="column">
                  <wp:posOffset>1943100</wp:posOffset>
                </wp:positionH>
                <wp:positionV relativeFrom="paragraph">
                  <wp:posOffset>95250</wp:posOffset>
                </wp:positionV>
                <wp:extent cx="2108835" cy="3079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835" cy="307975"/>
                        </a:xfrm>
                        <a:prstGeom prst="rect">
                          <a:avLst/>
                        </a:prstGeom>
                        <a:solidFill>
                          <a:srgbClr val="FFFFFF"/>
                        </a:solidFill>
                        <a:ln w="9525">
                          <a:solidFill>
                            <a:srgbClr val="000000"/>
                          </a:solidFill>
                          <a:miter lim="800000"/>
                          <a:headEnd/>
                          <a:tailEnd/>
                        </a:ln>
                      </wps:spPr>
                      <wps:txbx>
                        <w:txbxContent>
                          <w:p w14:paraId="41588488" w14:textId="77777777" w:rsidR="00C975D3" w:rsidRDefault="00C975D3" w:rsidP="00C975D3">
                            <w:pPr>
                              <w:jc w:val="center"/>
                            </w:pPr>
                            <w:r>
                              <w:t>Provide list of resources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604D49" id="_x0000_t202" coordsize="21600,21600" o:spt="202" path="m,l,21600r21600,l21600,xe">
                <v:stroke joinstyle="miter"/>
                <v:path gradientshapeok="t" o:connecttype="rect"/>
              </v:shapetype>
              <v:shape id="Text Box 4" o:spid="_x0000_s1026" type="#_x0000_t202" style="position:absolute;margin-left:153pt;margin-top:7.5pt;width:166.05pt;height:24.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YtpKwIAAFAEAAAOAAAAZHJzL2Uyb0RvYy54bWysVNtu2zAMfR+wfxD0vthJkzUx4hRdugwD&#10;ugvQ7gNkWY6FSaImKbGzry8lu1l2exnmB4EUqUPykPT6pteKHIXzEkxJp5OcEmE41NLsS/rlcfdq&#10;SYkPzNRMgRElPQlPbzYvX6w7W4gZtKBq4QiCGF90tqRtCLbIMs9boZmfgBUGjQ04zQKqbp/VjnWI&#10;rlU2y/PXWQeutg648B5v7wYj3ST8phE8fGoaLwJRJcXcQjpdOqt4Zps1K/aO2VbyMQ32D1loJg0G&#10;PUPdscDIwcnfoLTkDjw0YcJBZ9A0kotUA1YzzX+p5qFlVqRakBxvzzT5/wfLPx4/OyLrks4pMUxj&#10;ix5FH8gb6Mk8stNZX6DTg0W30OM1djlV6u098K+eGNi2zOzFrXPQtYLVmN00vswung44PoJU3Qeo&#10;MQw7BEhAfeN0pA7JIIiOXTqdOxNT4Xg5m+bL5dWCEo62q/x6db1IIVjx/No6H94J0CQKJXXY+YTO&#10;jvc+xGxY8ewSg3lQst5JpZLi9tVWOXJkOCW79I3oP7kpQ7qSrhazxUDAXyHy9P0JQsuA466kLuny&#10;7MSKSNtbU6dhDEyqQcaUlRl5jNQNJIa+6se+VFCfkFEHw1jjGqLQgvtOSYcjXVL/7cCcoES9N9iV&#10;1XQ+jzuQlPnieoaKu7RUlxZmOEKVNFAyiNsw7M3BOrlvMdIwBwZusZONTCTHlg9ZjXnj2CbuxxWL&#10;e3GpJ68fP4LNEwAAAP//AwBQSwMEFAAGAAgAAAAhAAkexM3fAAAACQEAAA8AAABkcnMvZG93bnJl&#10;di54bWxMj0FPwzAMhe9I/IfISFzQlo6yUkrTCSGB2A02BNes9dqKxClJ1pV/j3eCk229p+fvlavJ&#10;GjGiD70jBYt5AgKpdk1PrYL37dMsBxGipkYbR6jgBwOsqvOzUheNO9IbjpvYCg6hUGgFXYxDIWWo&#10;O7Q6zN2AxNreeasjn76VjddHDrdGXidJJq3uiT90esDHDuuvzcEqyG9exs+wTl8/6mxv7uLV7fj8&#10;7ZW6vJge7kFEnOKfGU74jA4VM+3cgZogjII0ybhLZGHJkw1Zmi9A7E7LEmRVyv8Nql8AAAD//wMA&#10;UEsBAi0AFAAGAAgAAAAhALaDOJL+AAAA4QEAABMAAAAAAAAAAAAAAAAAAAAAAFtDb250ZW50X1R5&#10;cGVzXS54bWxQSwECLQAUAAYACAAAACEAOP0h/9YAAACUAQAACwAAAAAAAAAAAAAAAAAvAQAAX3Jl&#10;bHMvLnJlbHNQSwECLQAUAAYACAAAACEA+B2LaSsCAABQBAAADgAAAAAAAAAAAAAAAAAuAgAAZHJz&#10;L2Uyb0RvYy54bWxQSwECLQAUAAYACAAAACEACR7Ezd8AAAAJAQAADwAAAAAAAAAAAAAAAACFBAAA&#10;ZHJzL2Rvd25yZXYueG1sUEsFBgAAAAAEAAQA8wAAAJEFAAAAAA==&#10;">
                <v:textbox>
                  <w:txbxContent>
                    <w:p w14:paraId="41588488" w14:textId="77777777" w:rsidR="00C975D3" w:rsidRDefault="00C975D3" w:rsidP="00C975D3">
                      <w:pPr>
                        <w:jc w:val="center"/>
                      </w:pPr>
                      <w:r>
                        <w:t>Provide list of resources</w:t>
                      </w:r>
                    </w:p>
                  </w:txbxContent>
                </v:textbox>
              </v:shape>
            </w:pict>
          </mc:Fallback>
        </mc:AlternateContent>
      </w:r>
    </w:p>
    <w:p w14:paraId="044E00E4" w14:textId="77777777" w:rsidR="00C975D3" w:rsidRPr="009B6E91" w:rsidRDefault="00C975D3" w:rsidP="00C975D3">
      <w:pPr>
        <w:rPr>
          <w:sz w:val="22"/>
          <w:szCs w:val="22"/>
        </w:rPr>
      </w:pPr>
    </w:p>
    <w:p w14:paraId="3F84E100" w14:textId="77777777" w:rsidR="00C975D3" w:rsidRDefault="00C975D3" w:rsidP="00C975D3">
      <w:pPr>
        <w:rPr>
          <w:rFonts w:ascii="Arial" w:hAnsi="Arial" w:cs="Arial"/>
          <w:b/>
          <w:i/>
          <w:sz w:val="22"/>
          <w:szCs w:val="22"/>
        </w:rPr>
      </w:pPr>
    </w:p>
    <w:p w14:paraId="67B8A35A" w14:textId="77777777" w:rsidR="00C975D3" w:rsidRDefault="00C975D3" w:rsidP="00C975D3">
      <w:pPr>
        <w:rPr>
          <w:rFonts w:ascii="Arial" w:hAnsi="Arial" w:cs="Arial"/>
          <w:b/>
          <w:i/>
          <w:sz w:val="22"/>
          <w:szCs w:val="22"/>
        </w:rPr>
      </w:pPr>
    </w:p>
    <w:p w14:paraId="315F922E" w14:textId="77777777" w:rsidR="00670945" w:rsidRPr="009B6E91" w:rsidRDefault="00670945" w:rsidP="007264E2">
      <w:pPr>
        <w:pStyle w:val="Ttulo2"/>
      </w:pPr>
      <w:r w:rsidRPr="009B6E91">
        <w:t xml:space="preserve">Appendix </w:t>
      </w:r>
      <w:r w:rsidR="00C975D3">
        <w:t>F</w:t>
      </w:r>
      <w:r w:rsidRPr="009B6E91">
        <w:t>: Inventory of Hardware and Software to Back Up</w:t>
      </w:r>
    </w:p>
    <w:p w14:paraId="3A77CA6D" w14:textId="48101657" w:rsidR="00670945" w:rsidRDefault="00D4795D" w:rsidP="00C975D3">
      <w:pPr>
        <w:rPr>
          <w:sz w:val="22"/>
          <w:szCs w:val="22"/>
        </w:rPr>
      </w:pPr>
      <w:r>
        <w:rPr>
          <w:noProof/>
          <w:sz w:val="22"/>
          <w:szCs w:val="22"/>
        </w:rPr>
        <mc:AlternateContent>
          <mc:Choice Requires="wps">
            <w:drawing>
              <wp:anchor distT="0" distB="0" distL="114300" distR="114300" simplePos="0" relativeHeight="251658752" behindDoc="0" locked="0" layoutInCell="1" allowOverlap="1" wp14:anchorId="5081E467" wp14:editId="2C014711">
                <wp:simplePos x="0" y="0"/>
                <wp:positionH relativeFrom="column">
                  <wp:posOffset>1939925</wp:posOffset>
                </wp:positionH>
                <wp:positionV relativeFrom="paragraph">
                  <wp:posOffset>127000</wp:posOffset>
                </wp:positionV>
                <wp:extent cx="2108835" cy="3079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835" cy="307975"/>
                        </a:xfrm>
                        <a:prstGeom prst="rect">
                          <a:avLst/>
                        </a:prstGeom>
                        <a:solidFill>
                          <a:srgbClr val="FFFFFF"/>
                        </a:solidFill>
                        <a:ln w="9525">
                          <a:solidFill>
                            <a:srgbClr val="000000"/>
                          </a:solidFill>
                          <a:miter lim="800000"/>
                          <a:headEnd/>
                          <a:tailEnd/>
                        </a:ln>
                      </wps:spPr>
                      <wps:txbx>
                        <w:txbxContent>
                          <w:p w14:paraId="0651D2EB" w14:textId="77777777" w:rsidR="00C975D3" w:rsidRDefault="00C975D3" w:rsidP="00C975D3">
                            <w:pPr>
                              <w:jc w:val="center"/>
                            </w:pPr>
                            <w:r>
                              <w:t>Provide list of resources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81E467" id="Text Box 3" o:spid="_x0000_s1027" type="#_x0000_t202" style="position:absolute;margin-left:152.75pt;margin-top:10pt;width:166.05pt;height:24.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D4xLAIAAFcEAAAOAAAAZHJzL2Uyb0RvYy54bWysVNtu2zAMfR+wfxD0vti5LYkRp+jSZRjQ&#10;XYB2HyDLcixMEjVJiZ19/Sg5TbPbyzA/CKRIHZKHpNc3vVbkKJyXYEo6HuWUCMOhlmZf0i+Pu1dL&#10;SnxgpmYKjCjpSXh6s3n5Yt3ZQkygBVULRxDE+KKzJW1DsEWWed4KzfwIrDBobMBpFlB1+6x2rEN0&#10;rbJJnr/OOnC1dcCF93h7NxjpJuE3jeDhU9N4EYgqKeYW0unSWcUz26xZsXfMtpKf02D/kIVm0mDQ&#10;C9QdC4wcnPwNSkvuwEMTRhx0Bk0juUg1YDXj/JdqHlpmRaoFyfH2QpP/f7D84/GzI7Iu6ZQSwzS2&#10;6FH0gbyBnkwjO531BTo9WHQLPV5jl1Ol3t4D/+qJgW3LzF7cOgddK1iN2Y3jy+zq6YDjI0jVfYAa&#10;w7BDgATUN05H6pAMgujYpdOlMzEVjpeTcb5cTueUcLRN88VqMU8hWPH02jof3gnQJAolddj5hM6O&#10;9z7EbFjx5BKDeVCy3kmlkuL21VY5cmQ4Jbv0ndF/clOGdCVdzSfzgYC/QuTp+xOElgHHXUld0uXF&#10;iRWRtremTsMYmFSDjCkrc+YxUjeQGPqqTw1LJEeOK6hPSKyDYbpxG1FowX2npMPJLqn/dmBOUKLe&#10;G2zOajybxVVIymy+mKDiri3VtYUZjlAlDZQM4jYM63OwTu5bjDSMg4FbbGgjE9fPWZ3Tx+lNLThv&#10;WlyPaz15Pf8PNj8AAAD//wMAUEsDBBQABgAIAAAAIQD0Ps063wAAAAkBAAAPAAAAZHJzL2Rvd25y&#10;ZXYueG1sTI/BTsMwDIbvSLxDZCQuiKVQ2pXSdEJIILjBNsE1a7y2InFKk3Xl7TEnuNnyp///XK1m&#10;Z8WEY+g9KbhaJCCQGm96ahVsN4+XBYgQNRltPaGCbwywqk9PKl0af6Q3nNaxFRxCodQKuhiHUsrQ&#10;dOh0WPgBiW97PzodeR1baUZ95HBn5XWS5NLpnrih0wM+dNh8rg9OQXHzPH2El/T1vcn39jZeLKen&#10;r1Gp87P5/g5ExDn+wfCrz+pQs9POH8gEYRWkSZYxqoBrQDCQp8scxI6HIgNZV/L/B/UPAAAA//8D&#10;AFBLAQItABQABgAIAAAAIQC2gziS/gAAAOEBAAATAAAAAAAAAAAAAAAAAAAAAABbQ29udGVudF9U&#10;eXBlc10ueG1sUEsBAi0AFAAGAAgAAAAhADj9If/WAAAAlAEAAAsAAAAAAAAAAAAAAAAALwEAAF9y&#10;ZWxzLy5yZWxzUEsBAi0AFAAGAAgAAAAhANK4PjEsAgAAVwQAAA4AAAAAAAAAAAAAAAAALgIAAGRy&#10;cy9lMm9Eb2MueG1sUEsBAi0AFAAGAAgAAAAhAPQ+zTrfAAAACQEAAA8AAAAAAAAAAAAAAAAAhgQA&#10;AGRycy9kb3ducmV2LnhtbFBLBQYAAAAABAAEAPMAAACSBQAAAAA=&#10;">
                <v:textbox>
                  <w:txbxContent>
                    <w:p w14:paraId="0651D2EB" w14:textId="77777777" w:rsidR="00C975D3" w:rsidRDefault="00C975D3" w:rsidP="00C975D3">
                      <w:pPr>
                        <w:jc w:val="center"/>
                      </w:pPr>
                      <w:r>
                        <w:t>Provide list of resources</w:t>
                      </w:r>
                    </w:p>
                  </w:txbxContent>
                </v:textbox>
              </v:shape>
            </w:pict>
          </mc:Fallback>
        </mc:AlternateContent>
      </w:r>
    </w:p>
    <w:p w14:paraId="209D77AA" w14:textId="77777777" w:rsidR="00C975D3" w:rsidRPr="009B6E91" w:rsidRDefault="00C975D3" w:rsidP="00C975D3">
      <w:pPr>
        <w:rPr>
          <w:sz w:val="22"/>
          <w:szCs w:val="22"/>
        </w:rPr>
      </w:pPr>
    </w:p>
    <w:p w14:paraId="540473D9" w14:textId="77777777" w:rsidR="00C975D3" w:rsidRDefault="00C975D3" w:rsidP="00C975D3">
      <w:pPr>
        <w:pStyle w:val="Ttulo2"/>
        <w:tabs>
          <w:tab w:val="clear" w:pos="720"/>
          <w:tab w:val="clear" w:pos="1440"/>
        </w:tabs>
        <w:spacing w:before="0" w:after="0"/>
        <w:rPr>
          <w:sz w:val="22"/>
          <w:szCs w:val="22"/>
        </w:rPr>
      </w:pPr>
    </w:p>
    <w:p w14:paraId="49DD236C" w14:textId="77777777" w:rsidR="00C975D3" w:rsidRDefault="00C975D3" w:rsidP="00C975D3">
      <w:pPr>
        <w:pStyle w:val="Ttulo2"/>
        <w:tabs>
          <w:tab w:val="clear" w:pos="720"/>
          <w:tab w:val="clear" w:pos="1440"/>
        </w:tabs>
        <w:spacing w:before="0" w:after="0"/>
        <w:rPr>
          <w:sz w:val="22"/>
          <w:szCs w:val="22"/>
        </w:rPr>
      </w:pPr>
    </w:p>
    <w:p w14:paraId="43A4CD09" w14:textId="77777777" w:rsidR="00262810" w:rsidRPr="007264E2" w:rsidRDefault="00262810" w:rsidP="007264E2">
      <w:pPr>
        <w:pStyle w:val="Ttulo2"/>
      </w:pPr>
      <w:r w:rsidRPr="007264E2">
        <w:t xml:space="preserve">Appendix </w:t>
      </w:r>
      <w:r w:rsidR="00C975D3" w:rsidRPr="007264E2">
        <w:t>G</w:t>
      </w:r>
      <w:r w:rsidRPr="007264E2">
        <w:t xml:space="preserve">: Inventory </w:t>
      </w:r>
      <w:r w:rsidR="00E80D67" w:rsidRPr="007264E2">
        <w:t xml:space="preserve">of </w:t>
      </w:r>
      <w:r w:rsidR="00DB37AB" w:rsidRPr="007264E2">
        <w:t xml:space="preserve">Network Services and </w:t>
      </w:r>
      <w:r w:rsidRPr="007264E2">
        <w:t>Equipment</w:t>
      </w:r>
      <w:bookmarkEnd w:id="262"/>
      <w:bookmarkEnd w:id="263"/>
      <w:bookmarkEnd w:id="264"/>
      <w:bookmarkEnd w:id="265"/>
      <w:bookmarkEnd w:id="266"/>
      <w:bookmarkEnd w:id="267"/>
      <w:bookmarkEnd w:id="268"/>
      <w:bookmarkEnd w:id="269"/>
      <w:bookmarkEnd w:id="270"/>
      <w:bookmarkEnd w:id="271"/>
      <w:r w:rsidR="00E80D67" w:rsidRPr="007264E2">
        <w:t xml:space="preserve"> </w:t>
      </w:r>
      <w:r w:rsidR="00670945" w:rsidRPr="007264E2">
        <w:t>to Back Up</w:t>
      </w:r>
    </w:p>
    <w:p w14:paraId="245AB434" w14:textId="43F4AC60" w:rsidR="0015782A" w:rsidRPr="009B6E91" w:rsidRDefault="00D4795D" w:rsidP="00C975D3">
      <w:pPr>
        <w:numPr>
          <w:ilvl w:val="12"/>
          <w:numId w:val="0"/>
        </w:numPr>
        <w:rPr>
          <w:sz w:val="22"/>
          <w:szCs w:val="22"/>
        </w:rPr>
      </w:pPr>
      <w:r w:rsidRPr="009B6E91">
        <w:rPr>
          <w:noProof/>
          <w:sz w:val="22"/>
          <w:szCs w:val="22"/>
        </w:rPr>
        <mc:AlternateContent>
          <mc:Choice Requires="wps">
            <w:drawing>
              <wp:anchor distT="0" distB="0" distL="114300" distR="114300" simplePos="0" relativeHeight="251656704" behindDoc="0" locked="0" layoutInCell="1" allowOverlap="1" wp14:anchorId="22241910" wp14:editId="6FFFD0A8">
                <wp:simplePos x="0" y="0"/>
                <wp:positionH relativeFrom="column">
                  <wp:posOffset>1943100</wp:posOffset>
                </wp:positionH>
                <wp:positionV relativeFrom="paragraph">
                  <wp:posOffset>148590</wp:posOffset>
                </wp:positionV>
                <wp:extent cx="2108835" cy="3079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835" cy="307975"/>
                        </a:xfrm>
                        <a:prstGeom prst="rect">
                          <a:avLst/>
                        </a:prstGeom>
                        <a:solidFill>
                          <a:srgbClr val="FFFFFF"/>
                        </a:solidFill>
                        <a:ln w="9525">
                          <a:solidFill>
                            <a:srgbClr val="000000"/>
                          </a:solidFill>
                          <a:miter lim="800000"/>
                          <a:headEnd/>
                          <a:tailEnd/>
                        </a:ln>
                      </wps:spPr>
                      <wps:txbx>
                        <w:txbxContent>
                          <w:p w14:paraId="26C121AD" w14:textId="77777777" w:rsidR="00DB37AB" w:rsidRDefault="00DB37AB" w:rsidP="00E80D67">
                            <w:pPr>
                              <w:jc w:val="center"/>
                            </w:pPr>
                            <w:r>
                              <w:t xml:space="preserve">Provide list of </w:t>
                            </w:r>
                            <w:r w:rsidR="00C975D3">
                              <w:t>resources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241910" id="Text Box 2" o:spid="_x0000_s1028" type="#_x0000_t202" style="position:absolute;margin-left:153pt;margin-top:11.7pt;width:166.05pt;height:24.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atpLQIAAFcEAAAOAAAAZHJzL2Uyb0RvYy54bWysVNtu2zAMfR+wfxD0vthxkzUx4hRdugwD&#10;ugvQ7gNkWbaFyaImKbGzry8lu1l2exnmB0GUqEPyHNKbm6FT5Cisk6ALOp+llAjNoZK6KeiXx/2r&#10;FSXOM10xBVoU9CQcvdm+fLHpTS4yaEFVwhIE0S7vTUFb702eJI63omNuBkZovKzBdsyjaZuksqxH&#10;9E4lWZq+TnqwlbHAhXN4ejde0m3Er2vB/ae6dsITVVDMzcfVxrUMa7LdsLyxzLSST2mwf8iiY1Jj&#10;0DPUHfOMHKz8DaqT3IKD2s84dAnUteQi1oDVzNNfqnlomRGxFiTHmTNN7v/B8o/Hz5bIqqAZJZp1&#10;KNGjGDx5AwPJAju9cTk6PRh08wMeo8qxUmfugX91RMOuZboRt9ZC3wpWYXbz8DK5eDriuABS9h+g&#10;wjDs4CECDbXtAnVIBkF0VOl0ViakwvEwm6er1dWSEo53V+n1+noZQ7D8+bWxzr8T0JGwKahF5SM6&#10;O947H7Jh+bNLCOZAyWovlYqGbcqdsuTIsEv28ZvQf3JTmvQFXS+z5UjAXyHS+P0JopMe213JrqCr&#10;sxPLA21vdRWb0TOpxj2mrPTEY6BuJNEP5TAJNslTQnVCYi2M3Y3TiJsW7HdKeuzsgrpvB2YFJeq9&#10;RnHW88UijEI0FsvrDA17eVNe3jDNEaqgnpJxu/Pj+ByMlU2LkcZ20HCLgtYych2UH7Oa0sfujRJM&#10;kxbG49KOXj/+B9snAAAA//8DAFBLAwQUAAYACAAAACEATN1jueAAAAAJAQAADwAAAGRycy9kb3du&#10;cmV2LnhtbEyPwU7DMBBE70j8g7VIXBB10lRpGrKpEBIIblAQXN14m0TE62C7afh7zAmOoxnNvKm2&#10;sxnERM73lhHSRQKCuLG65xbh7fX+ugDhg2KtBsuE8E0etvX5WaVKbU/8QtMutCKWsC8VQhfCWErp&#10;m46M8gs7EkfvYJ1RIUrXSu3UKZabQS6TJJdG9RwXOjXSXUfN5+5oEIrV4/Thn7Ln9yY/DJtwtZ4e&#10;vhzi5cV8ewMi0Bz+wvCLH9Ghjkx7e2TtxYCQJXn8EhCW2QpEDORZkYLYI6zTDci6kv8f1D8AAAD/&#10;/wMAUEsBAi0AFAAGAAgAAAAhALaDOJL+AAAA4QEAABMAAAAAAAAAAAAAAAAAAAAAAFtDb250ZW50&#10;X1R5cGVzXS54bWxQSwECLQAUAAYACAAAACEAOP0h/9YAAACUAQAACwAAAAAAAAAAAAAAAAAvAQAA&#10;X3JlbHMvLnJlbHNQSwECLQAUAAYACAAAACEA99GraS0CAABXBAAADgAAAAAAAAAAAAAAAAAuAgAA&#10;ZHJzL2Uyb0RvYy54bWxQSwECLQAUAAYACAAAACEATN1jueAAAAAJAQAADwAAAAAAAAAAAAAAAACH&#10;BAAAZHJzL2Rvd25yZXYueG1sUEsFBgAAAAAEAAQA8wAAAJQFAAAAAA==&#10;">
                <v:textbox>
                  <w:txbxContent>
                    <w:p w14:paraId="26C121AD" w14:textId="77777777" w:rsidR="00DB37AB" w:rsidRDefault="00DB37AB" w:rsidP="00E80D67">
                      <w:pPr>
                        <w:jc w:val="center"/>
                      </w:pPr>
                      <w:r>
                        <w:t xml:space="preserve">Provide list of </w:t>
                      </w:r>
                      <w:r w:rsidR="00C975D3">
                        <w:t>resources</w:t>
                      </w:r>
                    </w:p>
                  </w:txbxContent>
                </v:textbox>
              </v:shape>
            </w:pict>
          </mc:Fallback>
        </mc:AlternateContent>
      </w:r>
    </w:p>
    <w:p w14:paraId="46BFF1E0" w14:textId="77777777" w:rsidR="00262810" w:rsidRPr="009B6E91" w:rsidRDefault="00262810" w:rsidP="00C975D3">
      <w:pPr>
        <w:numPr>
          <w:ilvl w:val="12"/>
          <w:numId w:val="0"/>
        </w:numPr>
        <w:rPr>
          <w:sz w:val="22"/>
          <w:szCs w:val="22"/>
        </w:rPr>
      </w:pPr>
    </w:p>
    <w:p w14:paraId="4CAF070D" w14:textId="77777777" w:rsidR="00E80D67" w:rsidRPr="009B6E91" w:rsidRDefault="00E80D67" w:rsidP="00C975D3">
      <w:pPr>
        <w:numPr>
          <w:ilvl w:val="12"/>
          <w:numId w:val="0"/>
        </w:numPr>
        <w:ind w:left="360" w:hanging="360"/>
        <w:rPr>
          <w:sz w:val="22"/>
          <w:szCs w:val="22"/>
        </w:rPr>
      </w:pPr>
    </w:p>
    <w:p w14:paraId="71AE4E0B" w14:textId="77777777" w:rsidR="00E80D67" w:rsidRPr="009B6E91" w:rsidRDefault="00E80D67" w:rsidP="00C975D3">
      <w:pPr>
        <w:numPr>
          <w:ilvl w:val="12"/>
          <w:numId w:val="0"/>
        </w:numPr>
        <w:ind w:left="360" w:hanging="360"/>
        <w:rPr>
          <w:sz w:val="22"/>
          <w:szCs w:val="22"/>
        </w:rPr>
      </w:pPr>
    </w:p>
    <w:p w14:paraId="46F4F169" w14:textId="77777777" w:rsidR="0015782A" w:rsidRPr="009B6E91" w:rsidRDefault="0015782A" w:rsidP="00C975D3">
      <w:pPr>
        <w:numPr>
          <w:ilvl w:val="12"/>
          <w:numId w:val="0"/>
        </w:numPr>
        <w:ind w:left="360" w:hanging="360"/>
        <w:rPr>
          <w:sz w:val="22"/>
          <w:szCs w:val="22"/>
        </w:rPr>
      </w:pPr>
    </w:p>
    <w:p w14:paraId="3DDE14E6" w14:textId="77777777" w:rsidR="00262810" w:rsidRPr="009B6E91" w:rsidRDefault="00262810" w:rsidP="00C975D3">
      <w:pPr>
        <w:rPr>
          <w:sz w:val="22"/>
          <w:szCs w:val="22"/>
        </w:rPr>
      </w:pPr>
    </w:p>
    <w:sectPr w:rsidR="00262810" w:rsidRPr="009B6E91">
      <w:headerReference w:type="default" r:id="rId9"/>
      <w:footerReference w:type="default" r:id="rId10"/>
      <w:pgSz w:w="12240" w:h="15840" w:code="1"/>
      <w:pgMar w:top="1440" w:right="1440" w:bottom="1440" w:left="1440" w:header="720" w:footer="720" w:gutter="0"/>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AD5F9" w14:textId="77777777" w:rsidR="00C5230E" w:rsidRDefault="00C5230E">
      <w:r>
        <w:separator/>
      </w:r>
    </w:p>
  </w:endnote>
  <w:endnote w:type="continuationSeparator" w:id="0">
    <w:p w14:paraId="6A0DC2C3" w14:textId="77777777" w:rsidR="00C5230E" w:rsidRDefault="00C52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MS Serif">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06D1C" w14:textId="77777777" w:rsidR="00DB37AB" w:rsidRDefault="00DB37AB">
    <w:pPr>
      <w:pStyle w:val="Piedepgina"/>
      <w:jc w:val="center"/>
      <w:rPr>
        <w:rFonts w:ascii="Arial" w:hAnsi="Arial"/>
        <w:b/>
        <w:sz w:val="18"/>
      </w:rPr>
    </w:pPr>
  </w:p>
  <w:p w14:paraId="52A69C18" w14:textId="77777777" w:rsidR="00DB37AB" w:rsidRDefault="00DB37AB">
    <w:pPr>
      <w:pStyle w:val="Piedepgina"/>
      <w:jc w:val="center"/>
      <w:rPr>
        <w:rFonts w:ascii="Arial" w:hAnsi="Arial"/>
        <w:b/>
        <w:sz w:val="18"/>
      </w:rPr>
    </w:pPr>
    <w:r>
      <w:rPr>
        <w:rFonts w:ascii="Arial" w:hAnsi="Arial"/>
        <w:b/>
        <w:sz w:val="18"/>
      </w:rPr>
      <w:t>&lt;Client&gt; RESTRICTED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381D2" w14:textId="77777777" w:rsidR="00C5230E" w:rsidRDefault="00C5230E">
      <w:r>
        <w:separator/>
      </w:r>
    </w:p>
  </w:footnote>
  <w:footnote w:type="continuationSeparator" w:id="0">
    <w:p w14:paraId="44EACE37" w14:textId="77777777" w:rsidR="00C5230E" w:rsidRDefault="00C52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1347" w14:textId="77777777" w:rsidR="00DB37AB" w:rsidRDefault="00DB37AB">
    <w:pPr>
      <w:pStyle w:val="Encabezado"/>
      <w:jc w:val="center"/>
      <w:rPr>
        <w:rFonts w:ascii="Arial" w:hAnsi="Arial"/>
        <w:b/>
        <w:sz w:val="18"/>
      </w:rPr>
    </w:pPr>
    <w:r>
      <w:rPr>
        <w:rFonts w:ascii="Arial" w:hAnsi="Arial"/>
        <w:b/>
        <w:sz w:val="18"/>
      </w:rPr>
      <w:t>&lt;Client&gt;                                                                                                                                  Rel. 1, Ver. 0 &lt;Date&gt;</w:t>
    </w:r>
  </w:p>
  <w:p w14:paraId="1F2D7891" w14:textId="77777777" w:rsidR="00DB37AB" w:rsidRDefault="0009507B">
    <w:pPr>
      <w:pStyle w:val="Encabezado"/>
      <w:jc w:val="center"/>
      <w:rPr>
        <w:rStyle w:val="Nmerodepgina"/>
        <w:rFonts w:ascii="Arial" w:hAnsi="Arial"/>
        <w:b/>
        <w:sz w:val="18"/>
      </w:rPr>
    </w:pPr>
    <w:r>
      <w:rPr>
        <w:rFonts w:ascii="Arial" w:hAnsi="Arial"/>
        <w:b/>
        <w:sz w:val="18"/>
      </w:rPr>
      <w:t xml:space="preserve">Data Backup </w:t>
    </w:r>
    <w:r w:rsidR="00DB37AB">
      <w:rPr>
        <w:rFonts w:ascii="Arial" w:hAnsi="Arial"/>
        <w:b/>
        <w:sz w:val="18"/>
      </w:rPr>
      <w:t xml:space="preserve">Plan                                                                                                           </w:t>
    </w:r>
    <w:r w:rsidR="00EE5501">
      <w:rPr>
        <w:rFonts w:ascii="Arial" w:hAnsi="Arial"/>
        <w:b/>
        <w:sz w:val="18"/>
      </w:rPr>
      <w:t xml:space="preserve">                           </w:t>
    </w:r>
    <w:r w:rsidR="00DB37AB">
      <w:rPr>
        <w:rFonts w:ascii="Arial" w:hAnsi="Arial"/>
        <w:b/>
        <w:sz w:val="18"/>
      </w:rPr>
      <w:t xml:space="preserve">   Page </w:t>
    </w:r>
    <w:r w:rsidR="00DB37AB">
      <w:rPr>
        <w:rStyle w:val="Nmerodepgina"/>
        <w:rFonts w:ascii="Arial" w:hAnsi="Arial"/>
        <w:b/>
        <w:sz w:val="18"/>
      </w:rPr>
      <w:fldChar w:fldCharType="begin"/>
    </w:r>
    <w:r w:rsidR="00DB37AB">
      <w:rPr>
        <w:rStyle w:val="Nmerodepgina"/>
        <w:rFonts w:ascii="Arial" w:hAnsi="Arial"/>
        <w:b/>
        <w:sz w:val="18"/>
      </w:rPr>
      <w:instrText xml:space="preserve"> PAGE </w:instrText>
    </w:r>
    <w:r w:rsidR="00DB37AB">
      <w:rPr>
        <w:rStyle w:val="Nmerodepgina"/>
        <w:rFonts w:ascii="Arial" w:hAnsi="Arial"/>
        <w:b/>
        <w:sz w:val="18"/>
      </w:rPr>
      <w:fldChar w:fldCharType="separate"/>
    </w:r>
    <w:r w:rsidR="00D20D56">
      <w:rPr>
        <w:rStyle w:val="Nmerodepgina"/>
        <w:rFonts w:ascii="Arial" w:hAnsi="Arial"/>
        <w:b/>
        <w:noProof/>
        <w:sz w:val="18"/>
      </w:rPr>
      <w:t>4</w:t>
    </w:r>
    <w:r w:rsidR="00DB37AB">
      <w:rPr>
        <w:rStyle w:val="Nmerodepgina"/>
        <w:rFonts w:ascii="Arial" w:hAnsi="Arial"/>
        <w:b/>
        <w:sz w:val="18"/>
      </w:rPr>
      <w:fldChar w:fldCharType="end"/>
    </w:r>
  </w:p>
  <w:p w14:paraId="2E770A20" w14:textId="77777777" w:rsidR="00DB37AB" w:rsidRDefault="00DB37AB">
    <w:pPr>
      <w:pStyle w:val="Encabezado"/>
      <w:jc w:val="center"/>
      <w:rPr>
        <w:rStyle w:val="Nmerodepgina"/>
        <w:rFonts w:ascii="Arial" w:hAnsi="Arial"/>
        <w:b/>
        <w:sz w:val="18"/>
      </w:rPr>
    </w:pPr>
  </w:p>
  <w:p w14:paraId="27CC30FD" w14:textId="77777777" w:rsidR="00DB37AB" w:rsidRDefault="00DB37AB">
    <w:pPr>
      <w:pStyle w:val="Encabezado"/>
      <w:jc w:val="center"/>
      <w:rPr>
        <w:rFonts w:ascii="Arial" w:hAnsi="Arial"/>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hybridMultilevel"/>
    <w:tmpl w:val="FFFFFFFF"/>
    <w:lvl w:ilvl="0">
      <w:start w:val="1"/>
      <w:numFmt w:val="bullet"/>
      <w:lvlText w:val=""/>
      <w:legacy w:legacy="1" w:legacySpace="0" w:legacyIndent="360"/>
      <w:lvlJc w:val="left"/>
      <w:pPr>
        <w:ind w:left="72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C2C2FAE"/>
    <w:multiLevelType w:val="hybridMultilevel"/>
    <w:tmpl w:val="DC2C33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4D08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DE95882"/>
    <w:multiLevelType w:val="hybridMultilevel"/>
    <w:tmpl w:val="556C8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3212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BB073D6"/>
    <w:multiLevelType w:val="hybridMultilevel"/>
    <w:tmpl w:val="614276C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5571F8"/>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28643718"/>
    <w:multiLevelType w:val="hybridMultilevel"/>
    <w:tmpl w:val="A7921310"/>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0C591C"/>
    <w:multiLevelType w:val="hybridMultilevel"/>
    <w:tmpl w:val="028871EA"/>
    <w:lvl w:ilvl="0" w:tplc="FFFFFFFF">
      <w:start w:val="1"/>
      <w:numFmt w:val="bullet"/>
      <w:lvlText w:val=""/>
      <w:legacy w:legacy="1" w:legacySpace="0" w:legacyIndent="360"/>
      <w:lvlJc w:val="left"/>
      <w:pPr>
        <w:ind w:left="360" w:hanging="360"/>
      </w:pPr>
      <w:rPr>
        <w:rFonts w:ascii="Symbol" w:hAnsi="Symbol" w:hint="default"/>
      </w:rPr>
    </w:lvl>
    <w:lvl w:ilvl="1" w:tplc="92960984">
      <w:start w:val="24"/>
      <w:numFmt w:val="bullet"/>
      <w:lvlText w:val="—"/>
      <w:lvlJc w:val="left"/>
      <w:pPr>
        <w:tabs>
          <w:tab w:val="num" w:pos="1800"/>
        </w:tabs>
        <w:ind w:left="1800" w:hanging="720"/>
      </w:pPr>
      <w:rPr>
        <w:rFonts w:ascii="Times" w:eastAsia="Times New Roman" w:hAnsi="Times" w:cs="Time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C241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2E1676"/>
    <w:multiLevelType w:val="hybridMultilevel"/>
    <w:tmpl w:val="E5488C44"/>
    <w:lvl w:ilvl="0" w:tplc="D3B0B98C">
      <w:start w:val="2"/>
      <w:numFmt w:val="upp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365C2D2A"/>
    <w:multiLevelType w:val="hybridMultilevel"/>
    <w:tmpl w:val="2278A302"/>
    <w:lvl w:ilvl="0" w:tplc="4710838C">
      <w:start w:val="2"/>
      <w:numFmt w:val="decimal"/>
      <w:lvlText w:val="%1."/>
      <w:lvlJc w:val="left"/>
      <w:pPr>
        <w:tabs>
          <w:tab w:val="num" w:pos="1260"/>
        </w:tabs>
        <w:ind w:left="1260" w:hanging="5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D6933AB"/>
    <w:multiLevelType w:val="hybridMultilevel"/>
    <w:tmpl w:val="C3E25DC0"/>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157C10"/>
    <w:multiLevelType w:val="hybridMultilevel"/>
    <w:tmpl w:val="6E866A1C"/>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D639A7"/>
    <w:multiLevelType w:val="hybridMultilevel"/>
    <w:tmpl w:val="F9189D4A"/>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B50388"/>
    <w:multiLevelType w:val="hybridMultilevel"/>
    <w:tmpl w:val="1CCAB9EA"/>
    <w:lvl w:ilvl="0" w:tplc="FFFFFFFF">
      <w:start w:val="1"/>
      <w:numFmt w:val="bullet"/>
      <w:lvlText w:val=""/>
      <w:legacy w:legacy="1" w:legacySpace="0" w:legacyIndent="360"/>
      <w:lvlJc w:val="left"/>
      <w:pPr>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2A2FC3"/>
    <w:multiLevelType w:val="hybridMultilevel"/>
    <w:tmpl w:val="253237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3D521F"/>
    <w:multiLevelType w:val="hybridMultilevel"/>
    <w:tmpl w:val="7322434A"/>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B75A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EBD3A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83A4935"/>
    <w:multiLevelType w:val="hybridMultilevel"/>
    <w:tmpl w:val="80444EB8"/>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5B7C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A7301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BB95C02"/>
    <w:multiLevelType w:val="hybridMultilevel"/>
    <w:tmpl w:val="EBB2BE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C682E92"/>
    <w:multiLevelType w:val="hybridMultilevel"/>
    <w:tmpl w:val="6F28F11C"/>
    <w:lvl w:ilvl="0" w:tplc="B44442EA">
      <w:start w:val="1"/>
      <w:numFmt w:val="decimal"/>
      <w:lvlText w:val="%1."/>
      <w:lvlJc w:val="left"/>
      <w:pPr>
        <w:tabs>
          <w:tab w:val="num" w:pos="1260"/>
        </w:tabs>
        <w:ind w:left="1260" w:hanging="5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6DBB75CA"/>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27" w15:restartNumberingAfterBreak="0">
    <w:nsid w:val="71191AF1"/>
    <w:multiLevelType w:val="hybridMultilevel"/>
    <w:tmpl w:val="0994F0D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6804EEB"/>
    <w:multiLevelType w:val="hybridMultilevel"/>
    <w:tmpl w:val="D1985F66"/>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B35E27"/>
    <w:multiLevelType w:val="hybridMultilevel"/>
    <w:tmpl w:val="786C4F16"/>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495882"/>
    <w:multiLevelType w:val="hybridMultilevel"/>
    <w:tmpl w:val="54D63148"/>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4">
    <w:abstractNumId w:val="1"/>
    <w:lvlOverride w:ilvl="0">
      <w:lvl w:ilvl="0">
        <w:start w:val="1"/>
        <w:numFmt w:val="bullet"/>
        <w:lvlText w:val=""/>
        <w:legacy w:legacy="1" w:legacySpace="0" w:legacyIndent="360"/>
        <w:lvlJc w:val="left"/>
        <w:pPr>
          <w:ind w:left="1800" w:hanging="360"/>
        </w:pPr>
        <w:rPr>
          <w:rFonts w:ascii="Symbol" w:hAnsi="Symbol" w:hint="default"/>
        </w:rPr>
      </w:lvl>
    </w:lvlOverride>
  </w:num>
  <w:num w:numId="5">
    <w:abstractNumId w:val="1"/>
    <w:lvlOverride w:ilvl="0">
      <w:lvl w:ilvl="0">
        <w:start w:val="1"/>
        <w:numFmt w:val="bullet"/>
        <w:lvlText w:val=""/>
        <w:legacy w:legacy="1" w:legacySpace="0" w:legacyIndent="576"/>
        <w:lvlJc w:val="left"/>
        <w:pPr>
          <w:ind w:left="990" w:hanging="576"/>
        </w:pPr>
        <w:rPr>
          <w:rFonts w:ascii="Symbol" w:hAnsi="Symbol" w:hint="default"/>
        </w:rPr>
      </w:lvl>
    </w:lvlOverride>
  </w:num>
  <w:num w:numId="6">
    <w:abstractNumId w:val="26"/>
  </w:num>
  <w:num w:numId="7">
    <w:abstractNumId w:val="7"/>
  </w:num>
  <w:num w:numId="8">
    <w:abstractNumId w:val="3"/>
  </w:num>
  <w:num w:numId="9">
    <w:abstractNumId w:val="19"/>
  </w:num>
  <w:num w:numId="10">
    <w:abstractNumId w:val="10"/>
  </w:num>
  <w:num w:numId="11">
    <w:abstractNumId w:val="22"/>
  </w:num>
  <w:num w:numId="12">
    <w:abstractNumId w:val="23"/>
  </w:num>
  <w:num w:numId="13">
    <w:abstractNumId w:val="20"/>
  </w:num>
  <w:num w:numId="14">
    <w:abstractNumId w:val="5"/>
  </w:num>
  <w:num w:numId="15">
    <w:abstractNumId w:val="12"/>
  </w:num>
  <w:num w:numId="16">
    <w:abstractNumId w:val="25"/>
  </w:num>
  <w:num w:numId="17">
    <w:abstractNumId w:val="11"/>
  </w:num>
  <w:num w:numId="18">
    <w:abstractNumId w:val="24"/>
  </w:num>
  <w:num w:numId="19">
    <w:abstractNumId w:val="4"/>
  </w:num>
  <w:num w:numId="20">
    <w:abstractNumId w:val="27"/>
  </w:num>
  <w:num w:numId="21">
    <w:abstractNumId w:val="8"/>
  </w:num>
  <w:num w:numId="22">
    <w:abstractNumId w:val="21"/>
  </w:num>
  <w:num w:numId="23">
    <w:abstractNumId w:val="14"/>
  </w:num>
  <w:num w:numId="24">
    <w:abstractNumId w:val="18"/>
  </w:num>
  <w:num w:numId="25">
    <w:abstractNumId w:val="28"/>
  </w:num>
  <w:num w:numId="26">
    <w:abstractNumId w:val="9"/>
  </w:num>
  <w:num w:numId="27">
    <w:abstractNumId w:val="13"/>
  </w:num>
  <w:num w:numId="28">
    <w:abstractNumId w:val="15"/>
  </w:num>
  <w:num w:numId="29">
    <w:abstractNumId w:val="29"/>
  </w:num>
  <w:num w:numId="30">
    <w:abstractNumId w:val="16"/>
  </w:num>
  <w:num w:numId="31">
    <w:abstractNumId w:val="30"/>
  </w:num>
  <w:num w:numId="32">
    <w:abstractNumId w:val="2"/>
  </w:num>
  <w:num w:numId="33">
    <w:abstractNumId w:val="17"/>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B9C"/>
    <w:rsid w:val="00025795"/>
    <w:rsid w:val="00041C43"/>
    <w:rsid w:val="00047E76"/>
    <w:rsid w:val="0009507B"/>
    <w:rsid w:val="000B1762"/>
    <w:rsid w:val="000E3318"/>
    <w:rsid w:val="000E7E69"/>
    <w:rsid w:val="001037EF"/>
    <w:rsid w:val="0015782A"/>
    <w:rsid w:val="00172866"/>
    <w:rsid w:val="00192EAD"/>
    <w:rsid w:val="001A0ECF"/>
    <w:rsid w:val="001A1AF8"/>
    <w:rsid w:val="001A44DF"/>
    <w:rsid w:val="001C195F"/>
    <w:rsid w:val="001E4CA9"/>
    <w:rsid w:val="0023372B"/>
    <w:rsid w:val="00262810"/>
    <w:rsid w:val="00263343"/>
    <w:rsid w:val="00270F40"/>
    <w:rsid w:val="002822AE"/>
    <w:rsid w:val="00290A39"/>
    <w:rsid w:val="00291195"/>
    <w:rsid w:val="002944D1"/>
    <w:rsid w:val="002D756C"/>
    <w:rsid w:val="002D7A15"/>
    <w:rsid w:val="002E521F"/>
    <w:rsid w:val="002F2421"/>
    <w:rsid w:val="002F2871"/>
    <w:rsid w:val="00345B9D"/>
    <w:rsid w:val="003471F8"/>
    <w:rsid w:val="00366B9C"/>
    <w:rsid w:val="00374D0D"/>
    <w:rsid w:val="003B47B9"/>
    <w:rsid w:val="003C5473"/>
    <w:rsid w:val="003D471B"/>
    <w:rsid w:val="003F592C"/>
    <w:rsid w:val="004345F5"/>
    <w:rsid w:val="00463E45"/>
    <w:rsid w:val="0046638D"/>
    <w:rsid w:val="004877F7"/>
    <w:rsid w:val="004B3829"/>
    <w:rsid w:val="004C3982"/>
    <w:rsid w:val="004D0DF2"/>
    <w:rsid w:val="004E6296"/>
    <w:rsid w:val="00512AC5"/>
    <w:rsid w:val="00513F44"/>
    <w:rsid w:val="005232C8"/>
    <w:rsid w:val="005269C8"/>
    <w:rsid w:val="00551511"/>
    <w:rsid w:val="005813B4"/>
    <w:rsid w:val="00582D97"/>
    <w:rsid w:val="005D58C3"/>
    <w:rsid w:val="005F7EAA"/>
    <w:rsid w:val="00620D63"/>
    <w:rsid w:val="00630CFE"/>
    <w:rsid w:val="00633A52"/>
    <w:rsid w:val="0065461B"/>
    <w:rsid w:val="0066207D"/>
    <w:rsid w:val="00670945"/>
    <w:rsid w:val="00686F86"/>
    <w:rsid w:val="006A7A4D"/>
    <w:rsid w:val="00707E51"/>
    <w:rsid w:val="00721293"/>
    <w:rsid w:val="0072155E"/>
    <w:rsid w:val="007264E2"/>
    <w:rsid w:val="00735151"/>
    <w:rsid w:val="00737427"/>
    <w:rsid w:val="007D40C6"/>
    <w:rsid w:val="007E3205"/>
    <w:rsid w:val="008070E5"/>
    <w:rsid w:val="00807B72"/>
    <w:rsid w:val="008422D1"/>
    <w:rsid w:val="00870213"/>
    <w:rsid w:val="008A62EF"/>
    <w:rsid w:val="008B755A"/>
    <w:rsid w:val="008C22ED"/>
    <w:rsid w:val="008C3480"/>
    <w:rsid w:val="008D3F43"/>
    <w:rsid w:val="008E0F5C"/>
    <w:rsid w:val="008F27E6"/>
    <w:rsid w:val="00905B69"/>
    <w:rsid w:val="009208B1"/>
    <w:rsid w:val="00970C4D"/>
    <w:rsid w:val="009762A7"/>
    <w:rsid w:val="009B6E91"/>
    <w:rsid w:val="009B70EE"/>
    <w:rsid w:val="009B7CCF"/>
    <w:rsid w:val="009C65DC"/>
    <w:rsid w:val="00A22263"/>
    <w:rsid w:val="00A26FD0"/>
    <w:rsid w:val="00A277B4"/>
    <w:rsid w:val="00A431B4"/>
    <w:rsid w:val="00A45EE4"/>
    <w:rsid w:val="00A602C4"/>
    <w:rsid w:val="00A6270C"/>
    <w:rsid w:val="00A6366D"/>
    <w:rsid w:val="00A712F6"/>
    <w:rsid w:val="00A8065B"/>
    <w:rsid w:val="00A9563C"/>
    <w:rsid w:val="00AA30D0"/>
    <w:rsid w:val="00AB276F"/>
    <w:rsid w:val="00AC69E4"/>
    <w:rsid w:val="00AC7DD0"/>
    <w:rsid w:val="00B159F9"/>
    <w:rsid w:val="00B245EA"/>
    <w:rsid w:val="00B37466"/>
    <w:rsid w:val="00B453B1"/>
    <w:rsid w:val="00B477AC"/>
    <w:rsid w:val="00B56C36"/>
    <w:rsid w:val="00B720BE"/>
    <w:rsid w:val="00B86CEB"/>
    <w:rsid w:val="00B90C17"/>
    <w:rsid w:val="00BD536E"/>
    <w:rsid w:val="00BF498B"/>
    <w:rsid w:val="00C20A95"/>
    <w:rsid w:val="00C5230E"/>
    <w:rsid w:val="00C663AB"/>
    <w:rsid w:val="00C922C1"/>
    <w:rsid w:val="00C975D3"/>
    <w:rsid w:val="00CC68BA"/>
    <w:rsid w:val="00CC796F"/>
    <w:rsid w:val="00CD235C"/>
    <w:rsid w:val="00CD6B85"/>
    <w:rsid w:val="00CE15B8"/>
    <w:rsid w:val="00D20D56"/>
    <w:rsid w:val="00D4795D"/>
    <w:rsid w:val="00D62FA0"/>
    <w:rsid w:val="00D97A0E"/>
    <w:rsid w:val="00DB37AB"/>
    <w:rsid w:val="00E27F6E"/>
    <w:rsid w:val="00E316D6"/>
    <w:rsid w:val="00E3344E"/>
    <w:rsid w:val="00E44EE8"/>
    <w:rsid w:val="00E4762E"/>
    <w:rsid w:val="00E61911"/>
    <w:rsid w:val="00E80D67"/>
    <w:rsid w:val="00EC5241"/>
    <w:rsid w:val="00ED2428"/>
    <w:rsid w:val="00ED7284"/>
    <w:rsid w:val="00EE33CC"/>
    <w:rsid w:val="00EE5501"/>
    <w:rsid w:val="00F1047C"/>
    <w:rsid w:val="00F206D3"/>
    <w:rsid w:val="00F24651"/>
    <w:rsid w:val="00F773A3"/>
    <w:rsid w:val="00FC60F2"/>
    <w:rsid w:val="00FC705E"/>
    <w:rsid w:val="00FC7894"/>
    <w:rsid w:val="00FC7EE7"/>
    <w:rsid w:val="00FD5F2E"/>
    <w:rsid w:val="00FF1E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FD6BEF"/>
  <w15:chartTrackingRefBased/>
  <w15:docId w15:val="{26E6F0BC-19F2-41BD-A139-004F3FCA0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705E"/>
    <w:rPr>
      <w:rFonts w:ascii="Times" w:hAnsi="Times"/>
      <w:sz w:val="24"/>
      <w:lang w:val="en-US" w:eastAsia="en-US"/>
    </w:rPr>
  </w:style>
  <w:style w:type="paragraph" w:styleId="Ttulo1">
    <w:name w:val="heading 1"/>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240" w:after="60"/>
      <w:jc w:val="both"/>
      <w:outlineLvl w:val="0"/>
    </w:pPr>
    <w:rPr>
      <w:rFonts w:ascii="Arial" w:hAnsi="Arial"/>
      <w:b/>
      <w:kern w:val="28"/>
      <w:sz w:val="28"/>
    </w:rPr>
  </w:style>
  <w:style w:type="paragraph" w:styleId="Ttulo2">
    <w:name w:val="heading 2"/>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240" w:after="60"/>
      <w:jc w:val="both"/>
      <w:outlineLvl w:val="1"/>
    </w:pPr>
    <w:rPr>
      <w:rFonts w:ascii="Arial" w:hAnsi="Arial"/>
      <w:b/>
      <w:i/>
    </w:rPr>
  </w:style>
  <w:style w:type="paragraph" w:styleId="Ttulo3">
    <w:name w:val="heading 3"/>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240" w:after="60"/>
      <w:jc w:val="both"/>
      <w:outlineLvl w:val="2"/>
    </w:pPr>
    <w:rPr>
      <w:rFonts w:ascii="Times New Roman" w:hAnsi="Times New Roman"/>
      <w:b/>
    </w:rPr>
  </w:style>
  <w:style w:type="paragraph" w:styleId="Ttulo4">
    <w:name w:val="heading 4"/>
    <w:basedOn w:val="Normal"/>
    <w:next w:val="Normal"/>
    <w:qFormat/>
    <w:pPr>
      <w:keepNext/>
      <w:spacing w:before="240" w:after="60"/>
      <w:outlineLvl w:val="3"/>
    </w:pPr>
    <w:rPr>
      <w:rFonts w:ascii="Times New Roman" w:hAnsi="Times New Roman"/>
      <w:b/>
      <w:i/>
    </w:rPr>
  </w:style>
  <w:style w:type="paragraph" w:styleId="Ttulo5">
    <w:name w:val="heading 5"/>
    <w:basedOn w:val="Normal"/>
    <w:next w:val="Normal"/>
    <w:qFormat/>
    <w:pPr>
      <w:spacing w:before="240" w:after="60"/>
      <w:outlineLvl w:val="4"/>
    </w:pPr>
    <w:rPr>
      <w:rFonts w:ascii="Arial" w:hAnsi="Arial"/>
      <w:sz w:val="22"/>
    </w:rPr>
  </w:style>
  <w:style w:type="paragraph" w:styleId="Ttulo6">
    <w:name w:val="heading 6"/>
    <w:basedOn w:val="Normal"/>
    <w:next w:val="Normal"/>
    <w:qFormat/>
    <w:pPr>
      <w:spacing w:before="240" w:after="60"/>
      <w:outlineLvl w:val="5"/>
    </w:pPr>
    <w:rPr>
      <w:rFonts w:ascii="Arial" w:hAnsi="Arial"/>
      <w:i/>
      <w:sz w:val="22"/>
    </w:rPr>
  </w:style>
  <w:style w:type="paragraph" w:styleId="Ttulo7">
    <w:name w:val="heading 7"/>
    <w:basedOn w:val="Normal"/>
    <w:next w:val="Normal"/>
    <w:qFormat/>
    <w:pPr>
      <w:spacing w:before="240" w:after="60"/>
      <w:outlineLvl w:val="6"/>
    </w:pPr>
    <w:rPr>
      <w:rFonts w:ascii="Arial" w:hAnsi="Arial"/>
      <w:sz w:val="20"/>
    </w:rPr>
  </w:style>
  <w:style w:type="paragraph" w:styleId="Ttulo8">
    <w:name w:val="heading 8"/>
    <w:basedOn w:val="Normal"/>
    <w:next w:val="Normal"/>
    <w:qFormat/>
    <w:pPr>
      <w:spacing w:before="240" w:after="60"/>
      <w:outlineLvl w:val="7"/>
    </w:pPr>
    <w:rPr>
      <w:rFonts w:ascii="Arial" w:hAnsi="Arial"/>
      <w:i/>
      <w:sz w:val="20"/>
    </w:rPr>
  </w:style>
  <w:style w:type="paragraph" w:styleId="Ttulo9">
    <w:name w:val="heading 9"/>
    <w:basedOn w:val="Normal"/>
    <w:next w:val="Normal"/>
    <w:qFormat/>
    <w:pPr>
      <w:spacing w:before="240" w:after="60"/>
      <w:outlineLvl w:val="8"/>
    </w:pPr>
    <w:rPr>
      <w:rFonts w:ascii="Arial" w:hAnsi="Arial"/>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DC1">
    <w:name w:val="toc 1"/>
    <w:basedOn w:val="Normal"/>
    <w:next w:val="Normal"/>
    <w:semiHidden/>
    <w:pPr>
      <w:tabs>
        <w:tab w:val="right" w:pos="8640"/>
      </w:tabs>
      <w:spacing w:before="360"/>
    </w:pPr>
    <w:rPr>
      <w:rFonts w:ascii="Arial" w:hAnsi="Arial"/>
      <w:b/>
      <w:caps/>
    </w:rPr>
  </w:style>
  <w:style w:type="paragraph" w:styleId="TDC2">
    <w:name w:val="toc 2"/>
    <w:basedOn w:val="Normal"/>
    <w:next w:val="Normal"/>
    <w:semiHidden/>
    <w:pPr>
      <w:tabs>
        <w:tab w:val="right" w:pos="8640"/>
      </w:tabs>
      <w:spacing w:before="240"/>
      <w:ind w:left="240"/>
    </w:pPr>
    <w:rPr>
      <w:rFonts w:ascii="Times New Roman" w:hAnsi="Times New Roman"/>
      <w:b/>
      <w:sz w:val="20"/>
    </w:rPr>
  </w:style>
  <w:style w:type="paragraph" w:styleId="TDC3">
    <w:name w:val="toc 3"/>
    <w:basedOn w:val="Normal"/>
    <w:next w:val="Normal"/>
    <w:semiHidden/>
    <w:pPr>
      <w:tabs>
        <w:tab w:val="right" w:pos="8640"/>
      </w:tabs>
      <w:ind w:left="480"/>
    </w:pPr>
    <w:rPr>
      <w:rFonts w:ascii="Times New Roman" w:hAnsi="Times New Roman"/>
      <w:sz w:val="20"/>
    </w:rPr>
  </w:style>
  <w:style w:type="paragraph" w:customStyle="1" w:styleId="CBR-TASKS">
    <w:name w:val="CBR-TASKS"/>
    <w:basedOn w:val="CBR-INDENT"/>
    <w:pPr>
      <w:tabs>
        <w:tab w:val="clear" w:pos="720"/>
        <w:tab w:val="clear" w:pos="1440"/>
        <w:tab w:val="clear" w:pos="2160"/>
      </w:tabs>
      <w:ind w:left="3600"/>
    </w:pPr>
  </w:style>
  <w:style w:type="paragraph" w:customStyle="1" w:styleId="CBR-INDENT">
    <w:name w:val="CBR-INDENT"/>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720"/>
      <w:jc w:val="both"/>
    </w:pPr>
    <w:rPr>
      <w:rFonts w:ascii="Times New Roman" w:hAnsi="Times New Roman"/>
      <w:sz w:val="22"/>
    </w:rPr>
  </w:style>
  <w:style w:type="paragraph" w:customStyle="1" w:styleId="Compas">
    <w:name w:val="Compas"/>
    <w:basedOn w:val="Normal"/>
    <w:pPr>
      <w:tabs>
        <w:tab w:val="left" w:pos="1980"/>
        <w:tab w:val="left" w:pos="2520"/>
        <w:tab w:val="left" w:pos="3060"/>
        <w:tab w:val="left" w:pos="3600"/>
        <w:tab w:val="left" w:pos="5760"/>
      </w:tabs>
      <w:spacing w:after="120"/>
      <w:ind w:left="1440"/>
    </w:pPr>
    <w:rPr>
      <w:rFonts w:ascii="CG Times (W1)" w:hAnsi="CG Times (W1)"/>
    </w:rPr>
  </w:style>
  <w:style w:type="paragraph" w:customStyle="1" w:styleId="CBR-CAPTION">
    <w:name w:val="CBR-CAPTIO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pPr>
    <w:rPr>
      <w:rFonts w:ascii="Arial" w:hAnsi="Arial"/>
      <w:b/>
      <w:sz w:val="26"/>
    </w:rPr>
  </w:style>
  <w:style w:type="paragraph" w:styleId="TDC4">
    <w:name w:val="toc 4"/>
    <w:basedOn w:val="Normal"/>
    <w:next w:val="Normal"/>
    <w:semiHidden/>
    <w:pPr>
      <w:tabs>
        <w:tab w:val="right" w:pos="8640"/>
      </w:tabs>
      <w:ind w:left="720"/>
    </w:pPr>
    <w:rPr>
      <w:rFonts w:ascii="Times New Roman" w:hAnsi="Times New Roman"/>
      <w:sz w:val="20"/>
    </w:rPr>
  </w:style>
  <w:style w:type="paragraph" w:styleId="TDC5">
    <w:name w:val="toc 5"/>
    <w:basedOn w:val="Normal"/>
    <w:next w:val="Normal"/>
    <w:semiHidden/>
    <w:pPr>
      <w:tabs>
        <w:tab w:val="right" w:pos="8640"/>
      </w:tabs>
      <w:ind w:left="960"/>
    </w:pPr>
    <w:rPr>
      <w:rFonts w:ascii="Times New Roman" w:hAnsi="Times New Roman"/>
      <w:sz w:val="20"/>
    </w:rPr>
  </w:style>
  <w:style w:type="paragraph" w:styleId="TDC6">
    <w:name w:val="toc 6"/>
    <w:basedOn w:val="Normal"/>
    <w:next w:val="Normal"/>
    <w:semiHidden/>
    <w:pPr>
      <w:tabs>
        <w:tab w:val="right" w:pos="8640"/>
      </w:tabs>
      <w:ind w:left="1200"/>
    </w:pPr>
    <w:rPr>
      <w:rFonts w:ascii="Times New Roman" w:hAnsi="Times New Roman"/>
      <w:sz w:val="20"/>
    </w:rPr>
  </w:style>
  <w:style w:type="paragraph" w:styleId="TDC7">
    <w:name w:val="toc 7"/>
    <w:basedOn w:val="Normal"/>
    <w:next w:val="Normal"/>
    <w:semiHidden/>
    <w:pPr>
      <w:tabs>
        <w:tab w:val="right" w:pos="8640"/>
      </w:tabs>
      <w:ind w:left="1440"/>
    </w:pPr>
    <w:rPr>
      <w:rFonts w:ascii="Times New Roman" w:hAnsi="Times New Roman"/>
      <w:sz w:val="20"/>
    </w:rPr>
  </w:style>
  <w:style w:type="paragraph" w:styleId="TDC8">
    <w:name w:val="toc 8"/>
    <w:basedOn w:val="Normal"/>
    <w:next w:val="Normal"/>
    <w:semiHidden/>
    <w:pPr>
      <w:tabs>
        <w:tab w:val="right" w:pos="8640"/>
      </w:tabs>
      <w:ind w:left="1680"/>
    </w:pPr>
    <w:rPr>
      <w:rFonts w:ascii="Times New Roman" w:hAnsi="Times New Roman"/>
      <w:sz w:val="20"/>
    </w:rPr>
  </w:style>
  <w:style w:type="paragraph" w:styleId="TDC9">
    <w:name w:val="toc 9"/>
    <w:basedOn w:val="Normal"/>
    <w:next w:val="Normal"/>
    <w:semiHidden/>
    <w:pPr>
      <w:tabs>
        <w:tab w:val="right" w:pos="8640"/>
      </w:tabs>
      <w:ind w:left="1920"/>
    </w:pPr>
    <w:rPr>
      <w:rFonts w:ascii="Times New Roman" w:hAnsi="Times New Roman"/>
      <w:sz w:val="20"/>
    </w:rPr>
  </w:style>
  <w:style w:type="paragraph" w:styleId="Encabezado">
    <w:name w:val="header"/>
    <w:basedOn w:val="Normal"/>
    <w:pPr>
      <w:tabs>
        <w:tab w:val="center" w:pos="4320"/>
        <w:tab w:val="right" w:pos="8640"/>
      </w:tabs>
    </w:pPr>
  </w:style>
  <w:style w:type="paragraph" w:customStyle="1" w:styleId="Style1">
    <w:name w:val="Style1"/>
    <w:basedOn w:val="Ttulo1"/>
    <w:pPr>
      <w:outlineLvl w:val="9"/>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Sangradetextonormal">
    <w:name w:val="Body Text Indent"/>
    <w:basedOn w:val="Normal"/>
    <w:pPr>
      <w:spacing w:after="120"/>
      <w:ind w:left="360"/>
    </w:pPr>
    <w:rPr>
      <w:rFonts w:ascii="MS Serif" w:hAnsi="MS Serif"/>
      <w:sz w:val="20"/>
    </w:rPr>
  </w:style>
  <w:style w:type="paragraph" w:styleId="Textoindependiente">
    <w:name w:val="Body Text"/>
    <w:basedOn w:val="Normal"/>
    <w:pPr>
      <w:spacing w:after="120"/>
    </w:pPr>
    <w:rPr>
      <w:rFonts w:ascii="MS Serif" w:hAnsi="MS Serif"/>
      <w:sz w:val="20"/>
    </w:rPr>
  </w:style>
  <w:style w:type="paragraph" w:styleId="Textodeglobo">
    <w:name w:val="Balloon Text"/>
    <w:basedOn w:val="Normal"/>
    <w:semiHidden/>
    <w:rsid w:val="007E3205"/>
    <w:rPr>
      <w:rFonts w:ascii="Tahoma" w:hAnsi="Tahoma" w:cs="Tahoma"/>
      <w:sz w:val="16"/>
      <w:szCs w:val="16"/>
    </w:rPr>
  </w:style>
  <w:style w:type="table" w:styleId="Tablaconcuadrcula">
    <w:name w:val="Table Grid"/>
    <w:basedOn w:val="Tablanormal"/>
    <w:rsid w:val="00A43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4B0E7-62E1-41E9-8473-5F843E9A9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1617</Words>
  <Characters>8899</Characters>
  <Application>Microsoft Office Word</Application>
  <DocSecurity>0</DocSecurity>
  <Lines>74</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x</vt:lpstr>
      <vt:lpstr>x</vt:lpstr>
    </vt:vector>
  </TitlesOfParts>
  <Company>Bellcore</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dc:title>
  <dc:subject/>
  <dc:creator>Desktop Services</dc:creator>
  <cp:keywords/>
  <cp:lastModifiedBy>Ängëlä Sötö</cp:lastModifiedBy>
  <cp:revision>2</cp:revision>
  <cp:lastPrinted>2008-07-16T14:44:00Z</cp:lastPrinted>
  <dcterms:created xsi:type="dcterms:W3CDTF">2021-11-29T15:20:00Z</dcterms:created>
  <dcterms:modified xsi:type="dcterms:W3CDTF">2021-11-29T15:20:00Z</dcterms:modified>
</cp:coreProperties>
</file>