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8"/>
          <w:szCs w:val="28"/>
        </w:rPr>
      </w:pPr>
      <w:r>
        <w:rPr>
          <w:rFonts w:ascii="Arial" w:hAnsi="Arial"/>
          <w:b/>
          <w:bCs/>
          <w:sz w:val="28"/>
          <w:szCs w:val="28"/>
        </w:rPr>
        <w:t>Project Description</w:t>
      </w:r>
    </w:p>
    <w:p>
      <w:pPr>
        <w:pStyle w:val="Normal"/>
        <w:rPr>
          <w:b/>
          <w:b/>
          <w:bCs/>
          <w:sz w:val="32"/>
          <w:szCs w:val="32"/>
        </w:rPr>
      </w:pPr>
      <w:r>
        <w:rPr>
          <w:b/>
          <w:bCs/>
          <w:sz w:val="32"/>
          <w:szCs w:val="32"/>
        </w:rPr>
      </w:r>
    </w:p>
    <w:p>
      <w:pPr>
        <w:pStyle w:val="Default"/>
        <w:spacing w:before="0" w:after="240"/>
        <w:rPr>
          <w:b/>
          <w:b/>
          <w:bCs/>
          <w:sz w:val="32"/>
          <w:szCs w:val="32"/>
        </w:rPr>
      </w:pPr>
      <w:r>
        <w:rPr>
          <w:b w:val="false"/>
          <w:bCs w:val="false"/>
          <w:sz w:val="22"/>
          <w:szCs w:val="22"/>
          <w:lang w:val="en-US"/>
        </w:rPr>
        <w:t>The implemented solution is</w:t>
      </w:r>
      <w:r>
        <w:rPr>
          <w:b w:val="false"/>
          <w:bCs w:val="false"/>
          <w:sz w:val="22"/>
          <w:szCs w:val="22"/>
        </w:rPr>
        <w:t xml:space="preserve"> a simple online TODO list with a web interface that can be used in all popular web browsers. The application </w:t>
      </w:r>
      <w:r>
        <w:rPr>
          <w:b w:val="false"/>
          <w:bCs w:val="false"/>
          <w:sz w:val="22"/>
          <w:szCs w:val="22"/>
          <w:lang w:val="en-US"/>
        </w:rPr>
        <w:t>su</w:t>
      </w:r>
      <w:r>
        <w:rPr>
          <w:b w:val="false"/>
          <w:bCs w:val="false"/>
          <w:sz w:val="22"/>
          <w:szCs w:val="22"/>
        </w:rPr>
        <w:t xml:space="preserve">pport </w:t>
      </w:r>
      <w:r>
        <w:rPr>
          <w:b w:val="false"/>
          <w:bCs w:val="false"/>
          <w:sz w:val="22"/>
          <w:szCs w:val="22"/>
          <w:lang w:val="en-US"/>
        </w:rPr>
        <w:t>s</w:t>
      </w:r>
      <w:r>
        <w:rPr>
          <w:b w:val="false"/>
          <w:bCs w:val="false"/>
          <w:sz w:val="22"/>
          <w:szCs w:val="22"/>
        </w:rPr>
        <w:t xml:space="preserve">multiple users, store necessary data in </w:t>
      </w:r>
      <w:r>
        <w:rPr>
          <w:b w:val="false"/>
          <w:bCs w:val="false"/>
          <w:sz w:val="22"/>
          <w:szCs w:val="22"/>
          <w:lang w:val="en-US"/>
        </w:rPr>
        <w:t xml:space="preserve">an persistant </w:t>
      </w:r>
      <w:r>
        <w:rPr>
          <w:b w:val="false"/>
          <w:bCs w:val="false"/>
          <w:sz w:val="22"/>
          <w:szCs w:val="22"/>
        </w:rPr>
        <w:t xml:space="preserve">database and </w:t>
      </w:r>
      <w:r>
        <w:rPr>
          <w:b w:val="false"/>
          <w:bCs w:val="false"/>
          <w:sz w:val="22"/>
          <w:szCs w:val="22"/>
          <w:lang w:val="en-US"/>
        </w:rPr>
        <w:t xml:space="preserve"> it is built using the following technologies/frameworks:</w:t>
      </w:r>
    </w:p>
    <w:p>
      <w:pPr>
        <w:pStyle w:val="Default"/>
        <w:numPr>
          <w:ilvl w:val="0"/>
          <w:numId w:val="3"/>
        </w:numPr>
        <w:spacing w:before="0" w:after="0"/>
        <w:rPr>
          <w:b/>
          <w:b/>
          <w:bCs/>
          <w:sz w:val="32"/>
          <w:szCs w:val="32"/>
        </w:rPr>
      </w:pPr>
      <w:r>
        <w:rPr>
          <w:b w:val="false"/>
          <w:bCs w:val="false"/>
          <w:sz w:val="22"/>
          <w:szCs w:val="22"/>
          <w:lang w:val="en-US"/>
        </w:rPr>
        <w:t>C# .NET Framework 4.6.1</w:t>
      </w:r>
    </w:p>
    <w:p>
      <w:pPr>
        <w:pStyle w:val="Default"/>
        <w:numPr>
          <w:ilvl w:val="0"/>
          <w:numId w:val="3"/>
        </w:numPr>
        <w:spacing w:before="0" w:after="0"/>
        <w:rPr>
          <w:b/>
          <w:b/>
          <w:bCs/>
          <w:sz w:val="32"/>
          <w:szCs w:val="32"/>
        </w:rPr>
      </w:pPr>
      <w:r>
        <w:rPr>
          <w:b w:val="false"/>
          <w:bCs w:val="false"/>
          <w:sz w:val="22"/>
          <w:szCs w:val="22"/>
          <w:lang w:val="en-US"/>
        </w:rPr>
        <w:t>.NET MVC 5 with Entity framework 6.2</w:t>
      </w:r>
    </w:p>
    <w:p>
      <w:pPr>
        <w:pStyle w:val="Default"/>
        <w:numPr>
          <w:ilvl w:val="0"/>
          <w:numId w:val="3"/>
        </w:numPr>
        <w:spacing w:before="0" w:after="0"/>
        <w:rPr>
          <w:b/>
          <w:b/>
          <w:bCs/>
          <w:sz w:val="32"/>
          <w:szCs w:val="32"/>
        </w:rPr>
      </w:pPr>
      <w:r>
        <w:rPr>
          <w:b w:val="false"/>
          <w:bCs w:val="false"/>
          <w:sz w:val="22"/>
          <w:szCs w:val="22"/>
          <w:lang w:val="en-US"/>
        </w:rPr>
        <w:t>SQL Server 2016</w:t>
      </w:r>
    </w:p>
    <w:p>
      <w:pPr>
        <w:pStyle w:val="Default"/>
        <w:numPr>
          <w:ilvl w:val="0"/>
          <w:numId w:val="3"/>
        </w:numPr>
        <w:spacing w:before="0" w:after="0"/>
        <w:rPr>
          <w:b/>
          <w:b/>
          <w:bCs/>
          <w:sz w:val="32"/>
          <w:szCs w:val="32"/>
        </w:rPr>
      </w:pPr>
      <w:r>
        <w:rPr>
          <w:b w:val="false"/>
          <w:bCs w:val="false"/>
          <w:sz w:val="22"/>
          <w:szCs w:val="22"/>
          <w:lang w:val="en-US"/>
        </w:rPr>
        <w:t>HTML, CSS, JavaScript/Jquery</w:t>
      </w:r>
    </w:p>
    <w:p>
      <w:pPr>
        <w:pStyle w:val="Default"/>
        <w:numPr>
          <w:ilvl w:val="0"/>
          <w:numId w:val="0"/>
        </w:numPr>
        <w:spacing w:before="0" w:after="0"/>
        <w:ind w:left="720" w:hanging="0"/>
        <w:rPr>
          <w:b w:val="false"/>
          <w:b w:val="false"/>
          <w:bCs w:val="false"/>
          <w:sz w:val="22"/>
          <w:szCs w:val="22"/>
          <w:lang w:val="en-US"/>
        </w:rPr>
      </w:pPr>
      <w:r>
        <w:rPr>
          <w:b w:val="false"/>
          <w:bCs w:val="false"/>
          <w:sz w:val="22"/>
          <w:szCs w:val="22"/>
          <w:lang w:val="en-US"/>
        </w:rPr>
      </w:r>
    </w:p>
    <w:p>
      <w:pPr>
        <w:pStyle w:val="Normal"/>
        <w:rPr>
          <w:rFonts w:ascii="Arial" w:hAnsi="Arial" w:eastAsia="NSimSun" w:cs="Arial"/>
          <w:b/>
          <w:b/>
          <w:bCs/>
          <w:color w:val="auto"/>
          <w:kern w:val="2"/>
          <w:sz w:val="28"/>
          <w:szCs w:val="28"/>
          <w:lang w:val="el-GR" w:eastAsia="zh-CN" w:bidi="hi-IN"/>
        </w:rPr>
      </w:pPr>
      <w:r>
        <w:rPr>
          <w:rFonts w:eastAsia="NSimSun" w:cs="Arial" w:ascii="Arial" w:hAnsi="Arial"/>
          <w:b/>
          <w:bCs/>
          <w:color w:val="auto"/>
          <w:kern w:val="2"/>
          <w:sz w:val="28"/>
          <w:szCs w:val="28"/>
          <w:lang w:val="el-GR" w:eastAsia="zh-CN" w:bidi="hi-IN"/>
        </w:rPr>
        <w:t>Solution Explanation</w:t>
      </w:r>
    </w:p>
    <w:p>
      <w:pPr>
        <w:pStyle w:val="Normal"/>
        <w:rPr>
          <w:b/>
          <w:b/>
          <w:bCs/>
          <w:sz w:val="32"/>
          <w:szCs w:val="32"/>
        </w:rPr>
      </w:pPr>
      <w:r>
        <w:rPr>
          <w:b/>
          <w:bCs/>
          <w:sz w:val="32"/>
          <w:szCs w:val="32"/>
        </w:rPr>
      </w:r>
    </w:p>
    <w:p>
      <w:pPr>
        <w:pStyle w:val="Normal"/>
        <w:rPr>
          <w:rFonts w:ascii="Arial" w:hAnsi="Arial"/>
          <w:b/>
          <w:b/>
          <w:bCs/>
          <w:sz w:val="24"/>
          <w:szCs w:val="24"/>
        </w:rPr>
      </w:pPr>
      <w:r>
        <w:rPr>
          <w:rFonts w:ascii="Arial" w:hAnsi="Arial"/>
          <w:b/>
          <w:bCs/>
          <w:sz w:val="24"/>
          <w:szCs w:val="24"/>
        </w:rPr>
        <w:t>Architecture</w:t>
      </w:r>
    </w:p>
    <w:p>
      <w:pPr>
        <w:pStyle w:val="Normal"/>
        <w:rPr>
          <w:b w:val="false"/>
          <w:b w:val="false"/>
          <w:bCs w:val="false"/>
          <w:sz w:val="28"/>
          <w:szCs w:val="28"/>
        </w:rPr>
      </w:pPr>
      <w:r>
        <w:rPr>
          <w:b w:val="false"/>
          <w:bCs w:val="false"/>
          <w:sz w:val="28"/>
          <w:szCs w:val="28"/>
        </w:rPr>
      </w:r>
    </w:p>
    <w:p>
      <w:pPr>
        <w:pStyle w:val="Normal"/>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The technique used for designing the solution is the 3-Layer architecture. A short description about the three layers follows:</w:t>
      </w:r>
    </w:p>
    <w:p>
      <w:pPr>
        <w:pStyle w:val="Normal"/>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r>
    </w:p>
    <w:p>
      <w:pPr>
        <w:pStyle w:val="Normal"/>
        <w:numPr>
          <w:ilvl w:val="0"/>
          <w:numId w:val="1"/>
        </w:numPr>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Data Access Layer</w:t>
      </w:r>
    </w:p>
    <w:p>
      <w:pPr>
        <w:pStyle w:val="Normal"/>
        <w:numPr>
          <w:ilvl w:val="0"/>
          <w:numId w:val="0"/>
        </w:numPr>
        <w:ind w:left="0" w:right="0" w:hanging="0"/>
        <w:jc w:val="both"/>
        <w:rPr>
          <w:rFonts w:ascii="Arial" w:hAnsi="Arial" w:cs="Arial"/>
          <w:b w:val="false"/>
          <w:b w:val="false"/>
          <w:bCs w:val="false"/>
          <w:color w:val="000000"/>
          <w:sz w:val="22"/>
          <w:szCs w:val="22"/>
          <w:lang w:val="en-US"/>
        </w:rPr>
      </w:pPr>
      <w:r>
        <w:rPr>
          <w:rFonts w:eastAsia="Times New Roman" w:cs="Arial" w:ascii="Arial" w:hAnsi="Arial"/>
          <w:b w:val="false"/>
          <w:bCs w:val="false"/>
          <w:color w:val="000000"/>
          <w:sz w:val="22"/>
          <w:szCs w:val="22"/>
          <w:lang w:val="en-US"/>
        </w:rPr>
        <w:t xml:space="preserve"> </w:t>
      </w:r>
      <w:r>
        <w:rPr>
          <w:rFonts w:eastAsia="Times New Roman" w:cs="Arial" w:ascii="Arial" w:hAnsi="Arial"/>
          <w:b w:val="false"/>
          <w:bCs w:val="false"/>
          <w:color w:val="000000"/>
          <w:sz w:val="22"/>
          <w:szCs w:val="22"/>
          <w:lang w:val="en-US"/>
        </w:rPr>
        <w:tab/>
      </w:r>
      <w:r>
        <w:rPr>
          <w:rFonts w:cs="Arial" w:ascii="Arial" w:hAnsi="Arial"/>
          <w:b w:val="false"/>
          <w:bCs w:val="false"/>
          <w:color w:val="000000"/>
          <w:sz w:val="22"/>
          <w:szCs w:val="22"/>
          <w:lang w:val="en-US"/>
        </w:rPr>
        <w:t xml:space="preserve">It is a class library project that implements this layer, which is responsible for storing and </w:t>
        <w:tab/>
        <w:t xml:space="preserve">retrieving data to a persistent database. </w:t>
      </w:r>
    </w:p>
    <w:p>
      <w:pPr>
        <w:pStyle w:val="Normal"/>
        <w:numPr>
          <w:ilvl w:val="0"/>
          <w:numId w:val="1"/>
        </w:numPr>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Business Layer</w:t>
      </w:r>
    </w:p>
    <w:p>
      <w:pPr>
        <w:pStyle w:val="Normal"/>
        <w:numPr>
          <w:ilvl w:val="0"/>
          <w:numId w:val="0"/>
        </w:numPr>
        <w:ind w:left="0" w:right="0" w:hanging="0"/>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ab/>
        <w:t xml:space="preserve">It is a class library project that implements this layer, which coordinates the application and </w:t>
        <w:tab/>
        <w:t>it is the “middle man” between the data access layer and the presentation layer.</w:t>
      </w:r>
    </w:p>
    <w:p>
      <w:pPr>
        <w:pStyle w:val="Normal"/>
        <w:numPr>
          <w:ilvl w:val="0"/>
          <w:numId w:val="1"/>
        </w:numPr>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 xml:space="preserve">Presentation Layer </w:t>
      </w:r>
    </w:p>
    <w:p>
      <w:pPr>
        <w:pStyle w:val="Normal"/>
        <w:numPr>
          <w:ilvl w:val="0"/>
          <w:numId w:val="0"/>
        </w:numPr>
        <w:ind w:left="720" w:hanging="0"/>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t>It is a web application project that serves the user interface of the application.</w:t>
      </w:r>
    </w:p>
    <w:p>
      <w:pPr>
        <w:pStyle w:val="Normal"/>
        <w:jc w:val="both"/>
        <w:rPr>
          <w:rFonts w:ascii="Arial" w:hAnsi="Arial" w:cs="Arial"/>
          <w:b w:val="false"/>
          <w:b w:val="false"/>
          <w:bCs w:val="false"/>
          <w:color w:val="000000"/>
          <w:sz w:val="22"/>
          <w:szCs w:val="22"/>
          <w:lang w:val="en-US"/>
        </w:rPr>
      </w:pPr>
      <w:r>
        <w:rPr>
          <w:rFonts w:cs="Arial" w:ascii="Arial" w:hAnsi="Arial"/>
          <w:b w:val="false"/>
          <w:bCs w:val="false"/>
          <w:color w:val="000000"/>
          <w:sz w:val="22"/>
          <w:szCs w:val="22"/>
          <w:lang w:val="en-US"/>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 xml:space="preserve">In more details, the data access layer implements the repository pattern for handling all the transaction with a SQL Server databaase. Due to the complexity of the project, the generic repository pattern is not implemented but for a larger scale application, it should be highly considered. Moreover, Entity Framework 6.2, using code first workflow, is used as the ORM.   </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rFonts w:ascii="Arial" w:hAnsi="Arial" w:cs="Arial"/>
          <w:b w:val="false"/>
          <w:b w:val="false"/>
          <w:bCs w:val="false"/>
          <w:color w:val="000000"/>
          <w:sz w:val="22"/>
          <w:szCs w:val="22"/>
          <w:lang w:val="en-US"/>
        </w:rPr>
      </w:pPr>
      <w:r>
        <w:rPr>
          <w:rFonts w:eastAsia="NSimSun" w:cs="Arial" w:ascii="Arial" w:hAnsi="Arial"/>
          <w:b w:val="false"/>
          <w:bCs w:val="false"/>
          <w:color w:val="000000"/>
          <w:kern w:val="2"/>
          <w:sz w:val="22"/>
          <w:szCs w:val="22"/>
          <w:lang w:val="en-US" w:eastAsia="zh-CN" w:bidi="hi-IN"/>
        </w:rPr>
        <w:t>The business layer contains the business models and also the classes which coordinate the flow between the two other layers. Due to the complexity of the project, this layer is responsible for mapping (using Automapper library) business models to Entities and vice versa and furthermore, it implements the validation of the model. Therefore, the business models (instead of the Entities) are exposed to the Presentation Layer.</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The presentation layer contains the UI of the application and it contains two Views, a login page and a manage tasks page.</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 xml:space="preserve">These three (3) layers are loosely coupled, meaning the data layer communicates with business layer and the latter communicates with the presentation layer. Therefore, there is no direct connection between the data and the presentation layer. This is achieved by using the technique of dependency of injection, which is implemented with the use of Unity library. This technique was chosen because it offers more scalability and maintainability to the application. </w:t>
      </w:r>
    </w:p>
    <w:p>
      <w:pPr>
        <w:pStyle w:val="Normal"/>
        <w:jc w:val="both"/>
        <w:rPr/>
      </w:pPr>
      <w:r>
        <w:rPr/>
      </w:r>
    </w:p>
    <w:p>
      <w:pPr>
        <w:pStyle w:val="Normal"/>
        <w:jc w:val="both"/>
        <w:rPr>
          <w:rFonts w:ascii="Arial" w:hAnsi="Arial"/>
          <w:b/>
          <w:b/>
          <w:bCs/>
          <w:sz w:val="24"/>
          <w:szCs w:val="24"/>
        </w:rPr>
      </w:pPr>
      <w:r>
        <w:rPr>
          <w:rFonts w:ascii="Arial" w:hAnsi="Arial"/>
          <w:b/>
          <w:bCs/>
          <w:sz w:val="24"/>
          <w:szCs w:val="24"/>
        </w:rPr>
        <w:t>Functionality</w:t>
      </w:r>
    </w:p>
    <w:p>
      <w:pPr>
        <w:pStyle w:val="Normal"/>
        <w:jc w:val="both"/>
        <w:rPr/>
      </w:pPr>
      <w:r>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The application starts with a login page where the user enters his/her credentials. The authentication mechanism is a custom solution where the password entered by the user, is encrypted on the server side (business layer) and checked against the encrypted in the database (user table) for the given username. Therefore the passwords are stored encrypted in the database (using two way encryption). A better and more secure practice is to use one-way encryption.</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 xml:space="preserve">After successful login, the user is redirected to the main page of the application, where the user can manage his/her tasks. In more detail, the user can add, removes and check/unchecks tasks. </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t xml:space="preserve">It should be mentioned that, in order to improve performance, the application uses Sessions to store the user and his/her tasks in memory. While the user manages his/her tasks (adds, removes, checks/unchecks tasks), each update is stored in the Session. The application offers a save button, which when clicked, it stores all the data   from the Session to the database. </w:t>
      </w:r>
    </w:p>
    <w:p>
      <w:pPr>
        <w:pStyle w:val="Normal"/>
        <w:jc w:val="both"/>
        <w:rPr>
          <w:rFonts w:ascii="Arial" w:hAnsi="Arial" w:eastAsia="NSimSun" w:cs="Arial"/>
          <w:b w:val="false"/>
          <w:b w:val="false"/>
          <w:bCs w:val="false"/>
          <w:color w:val="000000"/>
          <w:kern w:val="2"/>
          <w:sz w:val="22"/>
          <w:szCs w:val="22"/>
          <w:lang w:val="en-US" w:eastAsia="zh-CN" w:bidi="hi-IN"/>
        </w:rPr>
      </w:pPr>
      <w:r>
        <w:rPr>
          <w:rFonts w:eastAsia="NSimSun" w:cs="Arial" w:ascii="Arial" w:hAnsi="Arial"/>
          <w:b w:val="false"/>
          <w:bCs w:val="false"/>
          <w:color w:val="000000"/>
          <w:kern w:val="2"/>
          <w:sz w:val="22"/>
          <w:szCs w:val="22"/>
          <w:lang w:val="en-US" w:eastAsia="zh-CN" w:bidi="hi-IN"/>
        </w:rPr>
      </w:r>
    </w:p>
    <w:p>
      <w:pPr>
        <w:pStyle w:val="Normal"/>
        <w:jc w:val="both"/>
        <w:rPr/>
      </w:pPr>
      <w:bookmarkStart w:id="0" w:name="__DdeLink__66_2202915861"/>
      <w:r>
        <w:rPr>
          <w:rFonts w:eastAsia="NSimSun" w:cs="Arial" w:ascii="Arial" w:hAnsi="Arial"/>
          <w:b w:val="false"/>
          <w:bCs w:val="false"/>
          <w:color w:val="000000"/>
          <w:kern w:val="2"/>
          <w:sz w:val="22"/>
          <w:szCs w:val="22"/>
          <w:lang w:val="en-US" w:eastAsia="zh-CN" w:bidi="hi-IN"/>
        </w:rPr>
        <w:t xml:space="preserve">This approach was chosen in order to reduce the transactions with the database. The implementation of the Session mechanism is kept at a basic level and it is open for a more sophisticated implementation. </w:t>
      </w:r>
      <w:bookmarkEnd w:id="0"/>
      <w:r>
        <w:rPr>
          <w:b w:val="false"/>
          <w:bCs w:val="false"/>
          <w:sz w:val="24"/>
          <w:szCs w:val="24"/>
        </w:rPr>
        <w:t xml:space="preserve">         </w:t>
      </w:r>
      <w:r>
        <w:rPr>
          <w:b/>
          <w:bCs/>
          <w:sz w:val="28"/>
          <w:szCs w:val="28"/>
        </w:rPr>
        <w:t xml:space="preserve"> </w:t>
      </w:r>
    </w:p>
    <w:p>
      <w:pPr>
        <w:pStyle w:val="Normal"/>
        <w:jc w:val="both"/>
        <w:rPr/>
      </w:pPr>
      <w:r>
        <w:rPr/>
      </w:r>
    </w:p>
    <w:p>
      <w:pPr>
        <w:pStyle w:val="Normal"/>
        <w:jc w:val="both"/>
        <w:rPr>
          <w:rFonts w:ascii="Arial" w:hAnsi="Arial"/>
          <w:b/>
          <w:b/>
          <w:bCs/>
          <w:sz w:val="24"/>
          <w:szCs w:val="24"/>
        </w:rPr>
      </w:pPr>
      <w:r>
        <w:rPr>
          <w:rFonts w:ascii="Arial" w:hAnsi="Arial"/>
          <w:b/>
          <w:bCs/>
          <w:sz w:val="24"/>
          <w:szCs w:val="24"/>
        </w:rPr>
        <w:t xml:space="preserve">Potential improvements on the solution </w:t>
      </w:r>
    </w:p>
    <w:p>
      <w:pPr>
        <w:pStyle w:val="Normal"/>
        <w:jc w:val="both"/>
        <w:rPr/>
      </w:pPr>
      <w:r>
        <w:rPr/>
      </w:r>
    </w:p>
    <w:p>
      <w:pPr>
        <w:pStyle w:val="Normal"/>
        <w:numPr>
          <w:ilvl w:val="0"/>
          <w:numId w:val="2"/>
        </w:numPr>
        <w:jc w:val="both"/>
        <w:rPr/>
      </w:pPr>
      <w:r>
        <w:rPr>
          <w:rFonts w:ascii="Arial" w:hAnsi="Arial"/>
          <w:b w:val="false"/>
          <w:bCs w:val="false"/>
          <w:sz w:val="22"/>
          <w:szCs w:val="22"/>
        </w:rPr>
        <w:t xml:space="preserve">Use of generic repository </w:t>
      </w:r>
      <w:r>
        <w:rPr>
          <w:rFonts w:ascii="Arial" w:hAnsi="Arial"/>
          <w:b w:val="false"/>
          <w:bCs w:val="false"/>
          <w:sz w:val="22"/>
          <w:szCs w:val="22"/>
          <w:lang w:val="en-US"/>
        </w:rPr>
        <w:t>pattern</w:t>
      </w:r>
    </w:p>
    <w:p>
      <w:pPr>
        <w:pStyle w:val="Normal"/>
        <w:numPr>
          <w:ilvl w:val="0"/>
          <w:numId w:val="2"/>
        </w:numPr>
        <w:jc w:val="both"/>
        <w:rPr/>
      </w:pPr>
      <w:r>
        <w:rPr>
          <w:rFonts w:ascii="Arial" w:hAnsi="Arial"/>
          <w:b w:val="false"/>
          <w:bCs w:val="false"/>
          <w:sz w:val="22"/>
          <w:szCs w:val="22"/>
        </w:rPr>
        <w:t>A more secure authentication system (e.g. one way encryption)</w:t>
      </w:r>
    </w:p>
    <w:p>
      <w:pPr>
        <w:pStyle w:val="Normal"/>
        <w:numPr>
          <w:ilvl w:val="0"/>
          <w:numId w:val="2"/>
        </w:numPr>
        <w:jc w:val="both"/>
        <w:rPr/>
      </w:pPr>
      <w:r>
        <w:rPr>
          <w:rFonts w:ascii="Arial" w:hAnsi="Arial"/>
          <w:b w:val="false"/>
          <w:bCs w:val="false"/>
          <w:sz w:val="22"/>
          <w:szCs w:val="22"/>
        </w:rPr>
        <w:t>A better and more intuitive UI design (e.g. use of partial views,</w:t>
      </w:r>
      <w:r>
        <w:rPr>
          <w:rFonts w:ascii="Arial" w:hAnsi="Arial"/>
          <w:b w:val="false"/>
          <w:bCs w:val="false"/>
          <w:sz w:val="22"/>
          <w:szCs w:val="22"/>
          <w:lang w:val="en-US"/>
        </w:rPr>
        <w:t>displaying warning messages</w:t>
      </w:r>
      <w:r>
        <w:rPr>
          <w:rFonts w:ascii="Arial" w:hAnsi="Arial"/>
          <w:b w:val="false"/>
          <w:bCs w:val="false"/>
          <w:sz w:val="22"/>
          <w:szCs w:val="22"/>
        </w:rPr>
        <w:t xml:space="preserve">) </w:t>
      </w:r>
    </w:p>
    <w:p>
      <w:pPr>
        <w:pStyle w:val="Normal"/>
        <w:numPr>
          <w:ilvl w:val="0"/>
          <w:numId w:val="2"/>
        </w:numPr>
        <w:jc w:val="both"/>
        <w:rPr>
          <w:lang w:val="en-US"/>
        </w:rPr>
      </w:pPr>
      <w:r>
        <w:rPr>
          <w:rFonts w:ascii="Arial" w:hAnsi="Arial"/>
          <w:b w:val="false"/>
          <w:bCs w:val="false"/>
          <w:sz w:val="22"/>
          <w:szCs w:val="22"/>
          <w:lang w:val="en-US"/>
        </w:rPr>
        <w:t>The testing of the application was done manually, using the UI. Ideally I would like to have introduced UI and unit testing.</w:t>
      </w:r>
    </w:p>
    <w:p>
      <w:pPr>
        <w:pStyle w:val="Normal"/>
        <w:jc w:val="both"/>
        <w:rPr>
          <w:rFonts w:ascii="Arial" w:hAnsi="Arial"/>
          <w:b w:val="false"/>
          <w:b w:val="false"/>
          <w:bCs w:val="false"/>
          <w:sz w:val="22"/>
          <w:szCs w:val="22"/>
        </w:rPr>
      </w:pPr>
      <w:r>
        <w:rPr>
          <w:rFonts w:ascii="Arial" w:hAnsi="Arial"/>
          <w:b w:val="false"/>
          <w:bCs w:val="false"/>
          <w:sz w:val="22"/>
          <w:szCs w:val="22"/>
        </w:rPr>
      </w:r>
    </w:p>
    <w:p>
      <w:pPr>
        <w:pStyle w:val="Normal"/>
        <w:jc w:val="both"/>
        <w:rPr>
          <w:rFonts w:ascii="Arial" w:hAnsi="Arial"/>
          <w:b w:val="false"/>
          <w:b w:val="false"/>
          <w:bCs w:val="false"/>
          <w:sz w:val="22"/>
          <w:szCs w:val="22"/>
        </w:rPr>
      </w:pPr>
      <w:r>
        <w:rPr>
          <w:rFonts w:ascii="Arial" w:hAnsi="Arial"/>
          <w:b w:val="false"/>
          <w:bCs w:val="false"/>
          <w:sz w:val="22"/>
          <w:szCs w:val="22"/>
        </w:rPr>
      </w:r>
    </w:p>
    <w:p>
      <w:pPr>
        <w:pStyle w:val="Normal"/>
        <w:jc w:val="both"/>
        <w:rPr/>
      </w:pPr>
      <w:r>
        <w:rPr>
          <w:rFonts w:ascii="Arial" w:hAnsi="Arial"/>
          <w:b/>
          <w:bCs/>
          <w:sz w:val="24"/>
          <w:szCs w:val="24"/>
          <w:lang w:val="en-US"/>
        </w:rPr>
        <w:t>Remarks/Issues</w:t>
      </w:r>
    </w:p>
    <w:p>
      <w:pPr>
        <w:pStyle w:val="Normal"/>
        <w:jc w:val="both"/>
        <w:rPr/>
      </w:pPr>
      <w:r>
        <w:rPr/>
      </w:r>
    </w:p>
    <w:p>
      <w:pPr>
        <w:pStyle w:val="Normal"/>
        <w:jc w:val="both"/>
        <w:rPr>
          <w:rFonts w:ascii="Arial" w:hAnsi="Arial"/>
          <w:sz w:val="22"/>
          <w:szCs w:val="22"/>
          <w:lang w:val="en-US"/>
        </w:rPr>
      </w:pPr>
      <w:r>
        <w:rPr>
          <w:rFonts w:ascii="Arial" w:hAnsi="Arial"/>
          <w:sz w:val="22"/>
          <w:szCs w:val="22"/>
          <w:lang w:val="en-US"/>
        </w:rPr>
        <w:t>In this chapter some issues and remarks regarding the solution are presented.</w:t>
      </w:r>
    </w:p>
    <w:p>
      <w:pPr>
        <w:pStyle w:val="Normal"/>
        <w:jc w:val="both"/>
        <w:rPr>
          <w:rFonts w:ascii="Arial" w:hAnsi="Arial"/>
          <w:sz w:val="22"/>
          <w:szCs w:val="22"/>
          <w:lang w:val="en-US"/>
        </w:rPr>
      </w:pPr>
      <w:r>
        <w:rPr>
          <w:rFonts w:ascii="Arial" w:hAnsi="Arial"/>
          <w:sz w:val="22"/>
          <w:szCs w:val="22"/>
          <w:lang w:val="en-US"/>
        </w:rPr>
      </w:r>
    </w:p>
    <w:p>
      <w:pPr>
        <w:pStyle w:val="Normal"/>
        <w:jc w:val="both"/>
        <w:rPr/>
      </w:pPr>
      <w:r>
        <w:rPr>
          <w:rFonts w:ascii="Arial" w:hAnsi="Arial"/>
          <w:sz w:val="22"/>
          <w:szCs w:val="22"/>
          <w:lang w:val="en-US"/>
        </w:rPr>
        <w:t xml:space="preserve">Because of not understanding entirely the following requirement: </w:t>
      </w:r>
    </w:p>
    <w:p>
      <w:pPr>
        <w:pStyle w:val="Normal"/>
        <w:jc w:val="both"/>
        <w:rPr/>
      </w:pPr>
      <w:r>
        <w:rPr>
          <w:rFonts w:ascii="Arial" w:hAnsi="Arial"/>
          <w:b/>
          <w:bCs/>
          <w:i/>
          <w:iCs/>
          <w:sz w:val="22"/>
          <w:szCs w:val="22"/>
          <w:lang w:val="en-US"/>
        </w:rPr>
        <w:t>&lt;&lt;store necessary data in an in-memory database&gt;&gt;</w:t>
      </w:r>
    </w:p>
    <w:p>
      <w:pPr>
        <w:pStyle w:val="Normal"/>
        <w:jc w:val="both"/>
        <w:rPr>
          <w:rFonts w:ascii="Arial" w:hAnsi="Arial"/>
          <w:sz w:val="22"/>
          <w:szCs w:val="22"/>
          <w:lang w:val="en-US"/>
        </w:rPr>
      </w:pPr>
      <w:r>
        <w:rPr>
          <w:rFonts w:ascii="Arial" w:hAnsi="Arial"/>
          <w:sz w:val="22"/>
          <w:szCs w:val="22"/>
          <w:lang w:val="en-US"/>
        </w:rPr>
        <w:t xml:space="preserve">I decided to create the database on my local SQL Server 2016. For setting the database with Entity Framework, I followed the Code-First workflow. </w:t>
      </w:r>
    </w:p>
    <w:p>
      <w:pPr>
        <w:pStyle w:val="Normal"/>
        <w:jc w:val="both"/>
        <w:rPr>
          <w:sz w:val="22"/>
        </w:rPr>
      </w:pPr>
      <w:r>
        <w:rPr>
          <w:sz w:val="22"/>
        </w:rPr>
      </w:r>
    </w:p>
    <w:p>
      <w:pPr>
        <w:pStyle w:val="Normal"/>
        <w:jc w:val="both"/>
        <w:rPr>
          <w:rFonts w:ascii="Arial" w:hAnsi="Arial"/>
          <w:sz w:val="22"/>
          <w:szCs w:val="22"/>
          <w:lang w:val="en-US"/>
        </w:rPr>
      </w:pPr>
      <w:r>
        <w:rPr>
          <w:rFonts w:ascii="Arial" w:hAnsi="Arial"/>
          <w:sz w:val="22"/>
          <w:szCs w:val="22"/>
          <w:lang w:val="en-US"/>
        </w:rPr>
        <w:t>Therefore, I followed the steps below:</w:t>
      </w:r>
    </w:p>
    <w:p>
      <w:pPr>
        <w:pStyle w:val="Normal"/>
        <w:numPr>
          <w:ilvl w:val="0"/>
          <w:numId w:val="4"/>
        </w:numPr>
        <w:jc w:val="both"/>
        <w:rPr>
          <w:rFonts w:ascii="Arial" w:hAnsi="Arial"/>
          <w:sz w:val="22"/>
          <w:szCs w:val="22"/>
          <w:lang w:val="en-US"/>
        </w:rPr>
      </w:pPr>
      <w:r>
        <w:rPr>
          <w:rFonts w:ascii="Arial" w:hAnsi="Arial"/>
          <w:sz w:val="22"/>
          <w:szCs w:val="22"/>
          <w:lang w:val="en-US"/>
        </w:rPr>
        <w:t>Create the entities in the Data Access Layer project</w:t>
      </w:r>
    </w:p>
    <w:p>
      <w:pPr>
        <w:pStyle w:val="Normal"/>
        <w:numPr>
          <w:ilvl w:val="0"/>
          <w:numId w:val="4"/>
        </w:numPr>
        <w:jc w:val="both"/>
        <w:rPr>
          <w:rFonts w:ascii="Arial" w:hAnsi="Arial"/>
          <w:sz w:val="22"/>
          <w:szCs w:val="22"/>
          <w:lang w:val="en-US"/>
        </w:rPr>
      </w:pPr>
      <w:r>
        <w:rPr>
          <w:rFonts w:ascii="Arial" w:hAnsi="Arial"/>
          <w:sz w:val="22"/>
          <w:szCs w:val="22"/>
          <w:lang w:val="en-US"/>
        </w:rPr>
        <w:t>Create the ToDoListContext class</w:t>
      </w:r>
    </w:p>
    <w:p>
      <w:pPr>
        <w:pStyle w:val="Normal"/>
        <w:numPr>
          <w:ilvl w:val="0"/>
          <w:numId w:val="4"/>
        </w:numPr>
        <w:jc w:val="both"/>
        <w:rPr>
          <w:rFonts w:ascii="Arial" w:hAnsi="Arial"/>
          <w:sz w:val="22"/>
          <w:szCs w:val="22"/>
          <w:lang w:val="en-US"/>
        </w:rPr>
      </w:pPr>
      <w:r>
        <w:rPr>
          <w:rFonts w:ascii="Arial" w:hAnsi="Arial"/>
          <w:sz w:val="22"/>
          <w:szCs w:val="22"/>
          <w:lang w:val="en-US"/>
        </w:rPr>
        <w:t>Add the connection string in the web.config file, as follows:</w:t>
      </w:r>
    </w:p>
    <w:p>
      <w:pPr>
        <w:pStyle w:val="Normal"/>
        <w:numPr>
          <w:ilvl w:val="0"/>
          <w:numId w:val="0"/>
        </w:numPr>
        <w:ind w:left="781" w:hanging="0"/>
        <w:jc w:val="both"/>
        <w:rPr>
          <w:rFonts w:ascii="Arial" w:hAnsi="Arial"/>
          <w:sz w:val="22"/>
          <w:szCs w:val="22"/>
          <w:lang w:val="en-US"/>
        </w:rPr>
      </w:pPr>
      <w:r>
        <w:rPr>
          <w:rFonts w:ascii="Consolas" w:hAnsi="Consolas"/>
          <w:color w:val="0000FF"/>
          <w:sz w:val="19"/>
          <w:szCs w:val="22"/>
          <w:lang w:val="en-US"/>
        </w:rPr>
        <w:t xml:space="preserve">  </w:t>
      </w:r>
      <w:r>
        <w:rPr>
          <w:rFonts w:ascii="Consolas" w:hAnsi="Consolas"/>
          <w:color w:val="0000FF"/>
          <w:sz w:val="19"/>
          <w:szCs w:val="22"/>
          <w:lang w:val="en-US"/>
        </w:rPr>
        <w:t>&lt;</w:t>
      </w:r>
      <w:r>
        <w:rPr>
          <w:rFonts w:ascii="Consolas" w:hAnsi="Consolas"/>
          <w:color w:val="A31515"/>
          <w:sz w:val="19"/>
          <w:szCs w:val="22"/>
          <w:lang w:val="en-US"/>
        </w:rPr>
        <w:t>connectionStrings</w:t>
      </w:r>
      <w:r>
        <w:rPr>
          <w:rFonts w:ascii="Consolas" w:hAnsi="Consolas"/>
          <w:color w:val="0000FF"/>
          <w:sz w:val="19"/>
          <w:szCs w:val="22"/>
          <w:lang w:val="en-US"/>
        </w:rPr>
        <w:t>&gt;</w:t>
      </w:r>
    </w:p>
    <w:p>
      <w:pPr>
        <w:pStyle w:val="Normal"/>
        <w:numPr>
          <w:ilvl w:val="0"/>
          <w:numId w:val="0"/>
        </w:numPr>
        <w:ind w:left="781" w:hanging="0"/>
        <w:rPr/>
      </w:pPr>
      <w:r>
        <w:rPr>
          <w:rFonts w:ascii="Consolas" w:hAnsi="Consolas"/>
          <w:color w:val="0000FF"/>
          <w:sz w:val="19"/>
        </w:rPr>
        <w:t xml:space="preserve">    </w:t>
      </w:r>
      <w:r>
        <w:rPr>
          <w:rFonts w:ascii="Consolas" w:hAnsi="Consolas"/>
          <w:color w:val="0000FF"/>
          <w:sz w:val="19"/>
        </w:rPr>
        <w:t>&lt;</w:t>
      </w:r>
      <w:r>
        <w:rPr>
          <w:rFonts w:ascii="Consolas" w:hAnsi="Consolas"/>
          <w:color w:val="A31515"/>
          <w:sz w:val="19"/>
        </w:rPr>
        <w:t>add</w:t>
      </w:r>
      <w:r>
        <w:rPr>
          <w:rFonts w:ascii="Consolas" w:hAnsi="Consolas"/>
          <w:color w:val="0000FF"/>
          <w:sz w:val="19"/>
        </w:rPr>
        <w:t xml:space="preserve"> </w:t>
      </w:r>
      <w:r>
        <w:rPr>
          <w:rFonts w:ascii="Consolas" w:hAnsi="Consolas"/>
          <w:color w:val="FF0000"/>
          <w:sz w:val="19"/>
        </w:rPr>
        <w:t>name</w:t>
      </w:r>
      <w:r>
        <w:rPr>
          <w:rFonts w:ascii="Consolas" w:hAnsi="Consolas"/>
          <w:color w:val="0000FF"/>
          <w:sz w:val="19"/>
        </w:rPr>
        <w:t>=</w:t>
      </w:r>
      <w:r>
        <w:rPr>
          <w:rFonts w:ascii="Consolas" w:hAnsi="Consolas"/>
          <w:color w:val="000000"/>
          <w:sz w:val="19"/>
        </w:rPr>
        <w:t>"</w:t>
      </w:r>
      <w:r>
        <w:rPr>
          <w:rFonts w:ascii="Consolas" w:hAnsi="Consolas"/>
          <w:color w:val="0000FF"/>
          <w:sz w:val="19"/>
        </w:rPr>
        <w:t>ToDoListContext</w:t>
      </w:r>
      <w:r>
        <w:rPr>
          <w:rFonts w:ascii="Consolas" w:hAnsi="Consolas"/>
          <w:color w:val="000000"/>
          <w:sz w:val="19"/>
        </w:rPr>
        <w:t>"</w:t>
      </w:r>
      <w:r>
        <w:rPr>
          <w:rFonts w:ascii="Consolas" w:hAnsi="Consolas"/>
          <w:color w:val="0000FF"/>
          <w:sz w:val="19"/>
        </w:rPr>
        <w:t xml:space="preserve"> </w:t>
      </w:r>
      <w:r>
        <w:rPr>
          <w:rFonts w:ascii="Consolas" w:hAnsi="Consolas"/>
          <w:color w:val="FF0000"/>
          <w:sz w:val="19"/>
        </w:rPr>
        <w:t>connectionString</w:t>
      </w:r>
      <w:r>
        <w:rPr>
          <w:rFonts w:ascii="Consolas" w:hAnsi="Consolas"/>
          <w:color w:val="0000FF"/>
          <w:sz w:val="19"/>
        </w:rPr>
        <w:t>=</w:t>
      </w:r>
      <w:r>
        <w:rPr>
          <w:rFonts w:ascii="Consolas" w:hAnsi="Consolas"/>
          <w:color w:val="000000"/>
          <w:sz w:val="19"/>
        </w:rPr>
        <w:t>"</w:t>
      </w:r>
      <w:r>
        <w:rPr>
          <w:rFonts w:ascii="Consolas" w:hAnsi="Consolas"/>
          <w:color w:val="0000FF"/>
          <w:sz w:val="19"/>
        </w:rPr>
        <w:t>Data Source=DESKTOP-P42IFH2;Initial Catalog=ToDoListDB;Integrated Security=SSPI;</w:t>
      </w:r>
      <w:r>
        <w:rPr>
          <w:rFonts w:ascii="Consolas" w:hAnsi="Consolas"/>
          <w:color w:val="000000"/>
          <w:sz w:val="19"/>
        </w:rPr>
        <w:t>"</w:t>
      </w:r>
      <w:r>
        <w:rPr>
          <w:rFonts w:ascii="Consolas" w:hAnsi="Consolas"/>
          <w:color w:val="FF0000"/>
          <w:sz w:val="19"/>
        </w:rPr>
        <w:t>providerName</w:t>
      </w:r>
      <w:r>
        <w:rPr>
          <w:rFonts w:ascii="Consolas" w:hAnsi="Consolas"/>
          <w:color w:val="0000FF"/>
          <w:sz w:val="19"/>
        </w:rPr>
        <w:t>=</w:t>
      </w:r>
      <w:r>
        <w:rPr>
          <w:rFonts w:ascii="Consolas" w:hAnsi="Consolas"/>
          <w:color w:val="000000"/>
          <w:sz w:val="19"/>
        </w:rPr>
        <w:t>"</w:t>
      </w:r>
      <w:r>
        <w:rPr>
          <w:rFonts w:ascii="Consolas" w:hAnsi="Consolas"/>
          <w:color w:val="0000FF"/>
          <w:sz w:val="19"/>
        </w:rPr>
        <w:t>System.Data.SqlClient</w:t>
      </w:r>
      <w:r>
        <w:rPr>
          <w:rFonts w:ascii="Consolas" w:hAnsi="Consolas"/>
          <w:color w:val="000000"/>
          <w:sz w:val="19"/>
        </w:rPr>
        <w:t>"</w:t>
      </w:r>
      <w:r>
        <w:rPr>
          <w:rFonts w:ascii="Consolas" w:hAnsi="Consolas"/>
          <w:color w:val="0000FF"/>
          <w:sz w:val="19"/>
        </w:rPr>
        <w:t xml:space="preserve"> /&gt;</w:t>
      </w:r>
    </w:p>
    <w:p>
      <w:pPr>
        <w:pStyle w:val="Normal"/>
        <w:numPr>
          <w:ilvl w:val="0"/>
          <w:numId w:val="0"/>
        </w:numPr>
        <w:ind w:left="781" w:hanging="0"/>
        <w:jc w:val="both"/>
        <w:rPr>
          <w:rFonts w:ascii="Arial" w:hAnsi="Arial"/>
          <w:sz w:val="22"/>
          <w:szCs w:val="22"/>
          <w:lang w:val="en-US"/>
        </w:rPr>
      </w:pPr>
      <w:r>
        <w:rPr>
          <w:rFonts w:ascii="Consolas" w:hAnsi="Consolas"/>
          <w:color w:val="0000FF"/>
          <w:sz w:val="19"/>
          <w:szCs w:val="22"/>
          <w:lang w:val="en-US"/>
        </w:rPr>
        <w:t xml:space="preserve">  </w:t>
      </w:r>
      <w:r>
        <w:rPr>
          <w:rFonts w:ascii="Consolas" w:hAnsi="Consolas"/>
          <w:color w:val="0000FF"/>
          <w:sz w:val="19"/>
          <w:szCs w:val="22"/>
          <w:lang w:val="en-US"/>
        </w:rPr>
        <w:t>&lt;/</w:t>
      </w:r>
      <w:r>
        <w:rPr>
          <w:rFonts w:ascii="Consolas" w:hAnsi="Consolas"/>
          <w:color w:val="A31515"/>
          <w:sz w:val="19"/>
          <w:szCs w:val="22"/>
          <w:lang w:val="en-US"/>
        </w:rPr>
        <w:t>connectionStrings</w:t>
      </w:r>
      <w:r>
        <w:rPr>
          <w:rFonts w:ascii="Consolas" w:hAnsi="Consolas"/>
          <w:color w:val="0000FF"/>
          <w:sz w:val="19"/>
          <w:szCs w:val="22"/>
          <w:lang w:val="en-US"/>
        </w:rPr>
        <w:t>&gt;</w:t>
      </w:r>
    </w:p>
    <w:p>
      <w:pPr>
        <w:pStyle w:val="Normal"/>
        <w:numPr>
          <w:ilvl w:val="0"/>
          <w:numId w:val="4"/>
        </w:numPr>
        <w:jc w:val="both"/>
        <w:rPr>
          <w:rFonts w:ascii="Arial" w:hAnsi="Arial" w:eastAsia="NSimSun" w:cs="Arial"/>
          <w:color w:val="auto"/>
          <w:kern w:val="2"/>
          <w:sz w:val="22"/>
          <w:szCs w:val="22"/>
          <w:lang w:val="en-US" w:eastAsia="zh-CN" w:bidi="hi-IN"/>
        </w:rPr>
      </w:pPr>
      <w:r>
        <w:rPr>
          <w:rFonts w:eastAsia="NSimSun" w:cs="Arial" w:ascii="Arial" w:hAnsi="Arial"/>
          <w:color w:val="auto"/>
          <w:kern w:val="2"/>
          <w:sz w:val="22"/>
          <w:szCs w:val="22"/>
          <w:lang w:val="en-US" w:eastAsia="zh-CN" w:bidi="hi-IN"/>
        </w:rPr>
        <w:t>From the package manager console, I changed the default project to DataAccessLayer and typed the following commands.</w:t>
      </w:r>
    </w:p>
    <w:p>
      <w:pPr>
        <w:pStyle w:val="Normal"/>
        <w:numPr>
          <w:ilvl w:val="0"/>
          <w:numId w:val="0"/>
        </w:numPr>
        <w:ind w:left="1141" w:hanging="0"/>
        <w:jc w:val="both"/>
        <w:rPr>
          <w:rFonts w:ascii="Arial" w:hAnsi="Arial" w:eastAsia="NSimSun" w:cs="Arial"/>
          <w:color w:val="auto"/>
          <w:kern w:val="2"/>
          <w:sz w:val="22"/>
          <w:szCs w:val="22"/>
          <w:lang w:val="en-US" w:eastAsia="zh-CN" w:bidi="hi-IN"/>
        </w:rPr>
      </w:pPr>
      <w:r>
        <w:rPr>
          <w:rFonts w:eastAsia="NSimSun" w:cs="Arial" w:ascii="Arial" w:hAnsi="Arial"/>
          <w:color w:val="auto"/>
          <w:kern w:val="2"/>
          <w:sz w:val="22"/>
          <w:szCs w:val="22"/>
          <w:lang w:val="en-US" w:eastAsia="zh-CN" w:bidi="hi-IN"/>
        </w:rPr>
        <w:t>Enable-Migrations</w:t>
      </w:r>
    </w:p>
    <w:p>
      <w:pPr>
        <w:pStyle w:val="Normal"/>
        <w:numPr>
          <w:ilvl w:val="0"/>
          <w:numId w:val="0"/>
        </w:numPr>
        <w:ind w:left="1141" w:hanging="0"/>
        <w:jc w:val="both"/>
        <w:rPr>
          <w:rFonts w:ascii="Arial" w:hAnsi="Arial" w:eastAsia="NSimSun" w:cs="Arial"/>
          <w:color w:val="auto"/>
          <w:kern w:val="2"/>
          <w:sz w:val="22"/>
          <w:szCs w:val="22"/>
          <w:lang w:val="en-US" w:eastAsia="zh-CN" w:bidi="hi-IN"/>
        </w:rPr>
      </w:pPr>
      <w:r>
        <w:rPr>
          <w:rFonts w:eastAsia="NSimSun" w:cs="Arial" w:ascii="Arial" w:hAnsi="Arial"/>
          <w:color w:val="auto"/>
          <w:kern w:val="2"/>
          <w:sz w:val="22"/>
          <w:szCs w:val="22"/>
          <w:lang w:val="en-US" w:eastAsia="zh-CN" w:bidi="hi-IN"/>
        </w:rPr>
        <w:t>Add-Migration &lt;&lt;name&gt;&gt;</w:t>
      </w:r>
    </w:p>
    <w:p>
      <w:pPr>
        <w:pStyle w:val="Normal"/>
        <w:numPr>
          <w:ilvl w:val="0"/>
          <w:numId w:val="0"/>
        </w:numPr>
        <w:ind w:left="1141" w:hanging="0"/>
        <w:jc w:val="both"/>
        <w:rPr>
          <w:rFonts w:ascii="Arial" w:hAnsi="Arial" w:eastAsia="NSimSun" w:cs="Arial"/>
          <w:color w:val="auto"/>
          <w:kern w:val="2"/>
          <w:sz w:val="22"/>
          <w:szCs w:val="22"/>
          <w:lang w:val="en-US" w:eastAsia="zh-CN" w:bidi="hi-IN"/>
        </w:rPr>
      </w:pPr>
      <w:r>
        <w:rPr>
          <w:rFonts w:eastAsia="NSimSun" w:cs="Arial" w:ascii="Arial" w:hAnsi="Arial"/>
          <w:color w:val="auto"/>
          <w:kern w:val="2"/>
          <w:sz w:val="22"/>
          <w:szCs w:val="22"/>
          <w:lang w:val="en-US" w:eastAsia="zh-CN" w:bidi="hi-IN"/>
        </w:rPr>
        <w:t xml:space="preserve">Update-Database </w:t>
      </w:r>
    </w:p>
    <w:p>
      <w:pPr>
        <w:pStyle w:val="Normal"/>
        <w:jc w:val="both"/>
        <w:rPr>
          <w:lang w:val="en-US"/>
        </w:rPr>
      </w:pPr>
      <w:r>
        <w:rPr>
          <w:lang w:val="en-US"/>
        </w:rPr>
      </w:r>
    </w:p>
    <w:p>
      <w:pPr>
        <w:pStyle w:val="Normal"/>
        <w:jc w:val="both"/>
        <w:rPr>
          <w:rFonts w:ascii="Arial" w:hAnsi="Arial"/>
          <w:sz w:val="22"/>
          <w:szCs w:val="22"/>
          <w:lang w:val="en-US"/>
        </w:rPr>
      </w:pPr>
      <w:r>
        <w:rPr>
          <w:rFonts w:ascii="Arial" w:hAnsi="Arial"/>
          <w:sz w:val="22"/>
          <w:szCs w:val="22"/>
          <w:lang w:val="en-US"/>
        </w:rPr>
        <w:t>In order to set up the database on an SQL Server, you could follow step</w:t>
      </w:r>
      <w:r>
        <w:rPr>
          <w:rFonts w:ascii="Arial" w:hAnsi="Arial"/>
          <w:sz w:val="22"/>
          <w:szCs w:val="22"/>
          <w:lang w:val="el-GR"/>
        </w:rPr>
        <w:t>σ</w:t>
      </w:r>
      <w:r>
        <w:rPr>
          <w:rFonts w:ascii="Arial" w:hAnsi="Arial"/>
          <w:sz w:val="22"/>
          <w:szCs w:val="22"/>
          <w:lang w:val="en-US"/>
        </w:rPr>
        <w:t xml:space="preserve"> 3 and 4.</w:t>
      </w:r>
    </w:p>
    <w:p>
      <w:pPr>
        <w:pStyle w:val="Normal"/>
        <w:jc w:val="both"/>
        <w:rPr>
          <w:rFonts w:ascii="Arial" w:hAnsi="Arial"/>
          <w:sz w:val="22"/>
          <w:szCs w:val="22"/>
          <w:lang w:val="en-US"/>
        </w:rPr>
      </w:pPr>
      <w:r>
        <w:rPr>
          <w:rFonts w:ascii="Arial" w:hAnsi="Arial"/>
          <w:sz w:val="22"/>
          <w:szCs w:val="22"/>
          <w:lang w:val="en-US"/>
        </w:rPr>
      </w:r>
    </w:p>
    <w:p>
      <w:pPr>
        <w:pStyle w:val="Normal"/>
        <w:jc w:val="both"/>
        <w:rPr>
          <w:rFonts w:ascii="Arial" w:hAnsi="Arial"/>
          <w:sz w:val="22"/>
          <w:szCs w:val="22"/>
          <w:lang w:val="en-US"/>
        </w:rPr>
      </w:pPr>
      <w:r>
        <w:rPr>
          <w:rFonts w:ascii="Arial" w:hAnsi="Arial"/>
          <w:sz w:val="22"/>
          <w:szCs w:val="22"/>
          <w:lang w:val="en-US"/>
        </w:rPr>
        <w:t>Moreover, in the DataAccessLayer project, there is a class named Configuration (under Migrations folder), where the method Seed is responsible for populating the database with some data.</w:t>
      </w:r>
    </w:p>
    <w:p>
      <w:pPr>
        <w:pStyle w:val="Normal"/>
        <w:jc w:val="both"/>
        <w:rPr>
          <w:rFonts w:ascii="Arial" w:hAnsi="Arial"/>
          <w:sz w:val="22"/>
          <w:szCs w:val="22"/>
          <w:lang w:val="en-US"/>
        </w:rPr>
      </w:pPr>
      <w:r>
        <w:rPr>
          <w:rFonts w:ascii="Arial" w:hAnsi="Arial"/>
          <w:sz w:val="22"/>
          <w:szCs w:val="22"/>
          <w:lang w:val="en-US"/>
        </w:rPr>
      </w:r>
    </w:p>
    <w:p>
      <w:pPr>
        <w:pStyle w:val="Normal"/>
        <w:jc w:val="both"/>
        <w:rPr>
          <w:rFonts w:ascii="Arial" w:hAnsi="Arial"/>
          <w:sz w:val="22"/>
          <w:szCs w:val="22"/>
          <w:lang w:val="en-US"/>
        </w:rPr>
      </w:pPr>
      <w:r>
        <w:rPr>
          <w:rFonts w:ascii="Arial" w:hAnsi="Arial"/>
          <w:sz w:val="22"/>
          <w:szCs w:val="22"/>
          <w:lang w:val="en-US"/>
        </w:rPr>
        <w:t xml:space="preserve">For testing reasons, the following users have been created: </w:t>
      </w:r>
    </w:p>
    <w:p>
      <w:pPr>
        <w:pStyle w:val="Normal"/>
        <w:jc w:val="both"/>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2"/>
          <w:szCs w:val="22"/>
          <w:lang w:val="en-US" w:eastAsia="zh-CN" w:bidi="hi-IN"/>
        </w:rPr>
        <w:t>Test → psw123 →   ax0NS/fHwojKxO42+XM5dQ==</w:t>
      </w:r>
    </w:p>
    <w:p>
      <w:pPr>
        <w:pStyle w:val="Normal"/>
        <w:jc w:val="both"/>
        <w:rPr/>
      </w:pPr>
      <w:r>
        <w:rPr>
          <w:rFonts w:eastAsia="NSimSun" w:cs="Arial" w:ascii="Arial" w:hAnsi="Arial"/>
          <w:b w:val="false"/>
          <w:bCs w:val="false"/>
          <w:color w:val="auto"/>
          <w:kern w:val="2"/>
          <w:sz w:val="22"/>
          <w:szCs w:val="22"/>
          <w:lang w:val="en-US" w:eastAsia="zh-CN" w:bidi="hi-IN"/>
        </w:rPr>
        <w:t>Test2 → psw456 →  Fjf/Nkn25cC/3b03/stKdQ==</w:t>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3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81"/>
        </w:tabs>
        <w:ind w:left="781" w:hanging="360"/>
      </w:pPr>
    </w:lvl>
    <w:lvl w:ilvl="1">
      <w:start w:val="1"/>
      <w:numFmt w:val="decimal"/>
      <w:lvlText w:val="%2."/>
      <w:lvlJc w:val="left"/>
      <w:pPr>
        <w:tabs>
          <w:tab w:val="num" w:pos="1141"/>
        </w:tabs>
        <w:ind w:left="1141" w:hanging="360"/>
      </w:pPr>
    </w:lvl>
    <w:lvl w:ilvl="2">
      <w:start w:val="1"/>
      <w:numFmt w:val="decimal"/>
      <w:lvlText w:val="%3."/>
      <w:lvlJc w:val="left"/>
      <w:pPr>
        <w:tabs>
          <w:tab w:val="num" w:pos="1501"/>
        </w:tabs>
        <w:ind w:left="1501" w:hanging="360"/>
      </w:pPr>
    </w:lvl>
    <w:lvl w:ilvl="3">
      <w:start w:val="1"/>
      <w:numFmt w:val="decimal"/>
      <w:lvlText w:val="%4."/>
      <w:lvlJc w:val="left"/>
      <w:pPr>
        <w:tabs>
          <w:tab w:val="num" w:pos="1861"/>
        </w:tabs>
        <w:ind w:left="1861" w:hanging="360"/>
      </w:pPr>
    </w:lvl>
    <w:lvl w:ilvl="4">
      <w:start w:val="1"/>
      <w:numFmt w:val="decimal"/>
      <w:lvlText w:val="%5."/>
      <w:lvlJc w:val="left"/>
      <w:pPr>
        <w:tabs>
          <w:tab w:val="num" w:pos="2221"/>
        </w:tabs>
        <w:ind w:left="2221" w:hanging="360"/>
      </w:pPr>
    </w:lvl>
    <w:lvl w:ilvl="5">
      <w:start w:val="1"/>
      <w:numFmt w:val="decimal"/>
      <w:lvlText w:val="%6."/>
      <w:lvlJc w:val="left"/>
      <w:pPr>
        <w:tabs>
          <w:tab w:val="num" w:pos="2581"/>
        </w:tabs>
        <w:ind w:left="2581" w:hanging="360"/>
      </w:pPr>
    </w:lvl>
    <w:lvl w:ilvl="6">
      <w:start w:val="1"/>
      <w:numFmt w:val="decimal"/>
      <w:lvlText w:val="%7."/>
      <w:lvlJc w:val="left"/>
      <w:pPr>
        <w:tabs>
          <w:tab w:val="num" w:pos="2941"/>
        </w:tabs>
        <w:ind w:left="2941" w:hanging="360"/>
      </w:pPr>
    </w:lvl>
    <w:lvl w:ilvl="7">
      <w:start w:val="1"/>
      <w:numFmt w:val="decimal"/>
      <w:lvlText w:val="%8."/>
      <w:lvlJc w:val="left"/>
      <w:pPr>
        <w:tabs>
          <w:tab w:val="num" w:pos="3301"/>
        </w:tabs>
        <w:ind w:left="3301" w:hanging="360"/>
      </w:pPr>
    </w:lvl>
    <w:lvl w:ilvl="8">
      <w:start w:val="1"/>
      <w:numFmt w:val="decimal"/>
      <w:lvlText w:val="%9."/>
      <w:lvlJc w:val="left"/>
      <w:pPr>
        <w:tabs>
          <w:tab w:val="num" w:pos="3661"/>
        </w:tabs>
        <w:ind w:left="3661"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l-G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l-G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Σύνδεσμος διαδικτύου"/>
    <w:rPr>
      <w:color w:val="000080"/>
      <w:u w:val="single"/>
      <w:lang w:val="zxx" w:eastAsia="zxx" w:bidi="zxx"/>
    </w:rPr>
  </w:style>
  <w:style w:type="character" w:styleId="Style15">
    <w:name w:val="Αναγνωσμένος δεσμός διαδικτύου"/>
    <w:rPr>
      <w:color w:val="800000"/>
      <w:u w:val="single"/>
      <w:lang w:val="zxx" w:eastAsia="zxx" w:bidi="zxx"/>
    </w:rPr>
  </w:style>
  <w:style w:type="character" w:styleId="Style16">
    <w:name w:val="Κουκκίδες"/>
    <w:qFormat/>
    <w:rPr>
      <w:rFonts w:ascii="OpenSymbol" w:hAnsi="OpenSymbol" w:eastAsia="OpenSymbol" w:cs="OpenSymbol"/>
    </w:rPr>
  </w:style>
  <w:style w:type="character" w:styleId="ListLabel1">
    <w:name w:val="ListLabel 1"/>
    <w:qFormat/>
    <w:rPr>
      <w:rFonts w:cs="OpenSymbol"/>
      <w:b/>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sz w:val="24"/>
      <w:szCs w:val="24"/>
    </w:rPr>
  </w:style>
  <w:style w:type="character" w:styleId="Style17">
    <w:name w:val="Χαρακτήρες αρίθμησης"/>
    <w:qFormat/>
    <w:rPr/>
  </w:style>
  <w:style w:type="character" w:styleId="ListLabel11">
    <w:name w:val="ListLabel 11"/>
    <w:qFormat/>
    <w:rPr>
      <w:rFonts w:cs="OpenSymbol"/>
      <w:b/>
      <w:sz w:val="3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paragraph" w:styleId="Style18">
    <w:name w:val="Επικεφαλίδα"/>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Ευρετήριο"/>
    <w:basedOn w:val="Normal"/>
    <w:qFormat/>
    <w:pPr>
      <w:suppressLineNumbers/>
    </w:pPr>
    <w:rPr>
      <w:rFonts w:cs="Arial"/>
    </w:rPr>
  </w:style>
  <w:style w:type="paragraph" w:styleId="Default">
    <w:name w:val="Default"/>
    <w:qFormat/>
    <w:pPr>
      <w:widowControl/>
      <w:bidi w:val="0"/>
      <w:spacing w:lineRule="auto" w:line="240" w:before="0" w:after="0"/>
      <w:jc w:val="left"/>
    </w:pPr>
    <w:rPr>
      <w:rFonts w:ascii="Arial" w:hAnsi="Arial" w:eastAsia="NSimSun" w:cs="Arial"/>
      <w:color w:val="000000"/>
      <w:kern w:val="2"/>
      <w:sz w:val="24"/>
      <w:szCs w:val="24"/>
      <w:lang w:val="el-GR" w:eastAsia="zh-CN" w:bidi="hi-IN"/>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LibreOffice/6.2.0.3$Windows_X86_64 LibreOffice_project/98c6a8a1c6c7b144ce3cc729e34964b47ce25d62</Application>
  <Pages>2</Pages>
  <Words>817</Words>
  <Characters>4547</Characters>
  <CharactersWithSpaces>5343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2019-02-22T21:54:52Z</dcterms:created>
  <dc:creator/>
  <dc:description/>
  <dc:language>el-GR</dc:language>
  <cp:lastModifiedBy/>
  <dcterms:modified xsi:type="dcterms:W3CDTF">2019-02-24T14:23:27Z</dcterms:modified>
  <cp:revision>39</cp:revision>
  <dc:subject/>
  <dc:title/>
</cp:coreProperties>
</file>