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4FC5" w14:textId="77777777" w:rsidR="00D03CDF" w:rsidRDefault="00D03CDF" w:rsidP="00D03CDF">
      <w:pPr>
        <w:pStyle w:val="BodyText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51BF2BE1" w14:textId="77777777" w:rsidR="00D03CDF" w:rsidRDefault="00D03CDF" w:rsidP="00D03CDF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2E03458F" w14:textId="77777777" w:rsidR="00D03CDF" w:rsidRDefault="00D03CDF" w:rsidP="00D03CDF">
      <w:pPr>
        <w:pStyle w:val="BodyText"/>
        <w:spacing w:line="360" w:lineRule="auto"/>
        <w:ind w:right="50"/>
        <w:jc w:val="center"/>
      </w:pPr>
    </w:p>
    <w:p w14:paraId="4E904B3A" w14:textId="77777777" w:rsidR="00D03CDF" w:rsidRDefault="00D03CDF" w:rsidP="00D03CDF">
      <w:pPr>
        <w:pStyle w:val="BodyText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10A2C677" w14:textId="77777777" w:rsidR="00D03CDF" w:rsidRDefault="00D03CDF" w:rsidP="00D03CDF">
      <w:pPr>
        <w:pStyle w:val="BodyText"/>
        <w:spacing w:after="0" w:line="360" w:lineRule="auto"/>
        <w:ind w:right="50"/>
        <w:jc w:val="center"/>
      </w:pPr>
    </w:p>
    <w:p w14:paraId="4FA48744" w14:textId="77777777" w:rsidR="00D03CDF" w:rsidRDefault="00D03CDF" w:rsidP="00D03CDF">
      <w:pPr>
        <w:pStyle w:val="BodyText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75E612D7" w14:textId="77777777" w:rsidR="00D03CDF" w:rsidRDefault="00D03CDF" w:rsidP="00D03CDF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</w:p>
    <w:p w14:paraId="166DCBD4" w14:textId="77777777" w:rsidR="00D03CDF" w:rsidRDefault="00D03CDF" w:rsidP="00D03CDF">
      <w:pPr>
        <w:pStyle w:val="BodyText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0D31321A" w14:textId="77777777" w:rsidR="00D03CDF" w:rsidRDefault="00D03CDF" w:rsidP="00D03CDF">
      <w:pPr>
        <w:pStyle w:val="BodyText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335BB7C2" w14:textId="157ABC6F" w:rsidR="00D03CDF" w:rsidRDefault="00D03CDF" w:rsidP="00D03CDF">
      <w:pPr>
        <w:pStyle w:val="BodyText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60A55CAD" w14:textId="24369DA1" w:rsidR="00D03CDF" w:rsidRDefault="00D03CDF" w:rsidP="00D03CDF">
      <w:pPr>
        <w:pStyle w:val="BodyText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</w:t>
      </w:r>
      <w:r w:rsidR="000A2A6F">
        <w:rPr>
          <w:color w:val="000009"/>
        </w:rPr>
        <w:t>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2E13276" w14:textId="77777777" w:rsidR="00D03CDF" w:rsidRDefault="00D03CDF" w:rsidP="00D03CDF">
      <w:pPr>
        <w:pStyle w:val="BodyText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5459BBFF" w14:textId="391DABE2" w:rsidR="00D03CDF" w:rsidRPr="00450B13" w:rsidRDefault="00D03CDF" w:rsidP="00D03CDF">
      <w:pPr>
        <w:pStyle w:val="BodyText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 w:rsidR="000A2A6F">
        <w:rPr>
          <w:color w:val="000009"/>
        </w:rPr>
        <w:t>7</w:t>
      </w:r>
      <w:r w:rsidRPr="00450B13">
        <w:rPr>
          <w:color w:val="000009"/>
        </w:rPr>
        <w:t>–</w:t>
      </w:r>
      <w:r w:rsidR="000A2A6F">
        <w:rPr>
          <w:color w:val="000009"/>
        </w:rPr>
        <w:t>2</w:t>
      </w:r>
      <w:r w:rsidRPr="00450B13">
        <w:rPr>
          <w:color w:val="000009"/>
        </w:rPr>
        <w:t xml:space="preserve"> </w:t>
      </w:r>
      <w:r w:rsidR="000A2A6F">
        <w:rPr>
          <w:color w:val="000009"/>
        </w:rPr>
        <w:t>Моск</w:t>
      </w:r>
      <w:r w:rsidR="00D36BAE">
        <w:rPr>
          <w:color w:val="000009"/>
        </w:rPr>
        <w:t>а</w:t>
      </w:r>
      <w:r w:rsidR="000A2A6F">
        <w:rPr>
          <w:color w:val="000009"/>
        </w:rPr>
        <w:t>льцову Станиславу Юрьевичу</w:t>
      </w:r>
    </w:p>
    <w:p w14:paraId="118E0B64" w14:textId="77777777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commentRangeStart w:id="0"/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 w:rsidRPr="00450B13">
        <w:rPr>
          <w:color w:val="000009"/>
          <w:sz w:val="28"/>
          <w:szCs w:val="28"/>
        </w:rPr>
        <w:t>;</w:t>
      </w:r>
      <w:commentRangeEnd w:id="0"/>
      <w:r w:rsidR="00DE62B2">
        <w:rPr>
          <w:rStyle w:val="CommentReference"/>
        </w:rPr>
        <w:commentReference w:id="0"/>
      </w:r>
    </w:p>
    <w:p w14:paraId="1157C86F" w14:textId="6170502C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 xml:space="preserve">Срок </w:t>
      </w:r>
      <w:r w:rsidRPr="00450B13">
        <w:rPr>
          <w:color w:val="000009"/>
          <w:spacing w:val="-3"/>
          <w:sz w:val="28"/>
          <w:szCs w:val="28"/>
        </w:rPr>
        <w:t xml:space="preserve">сдачи </w:t>
      </w:r>
      <w:r w:rsidRPr="00450B13">
        <w:rPr>
          <w:color w:val="000009"/>
          <w:sz w:val="28"/>
          <w:szCs w:val="28"/>
        </w:rPr>
        <w:t>проекта:</w:t>
      </w:r>
      <w:r w:rsidRPr="00450B13">
        <w:rPr>
          <w:color w:val="000009"/>
          <w:spacing w:val="2"/>
          <w:sz w:val="28"/>
          <w:szCs w:val="28"/>
        </w:rPr>
        <w:t xml:space="preserve"> </w:t>
      </w:r>
      <w:commentRangeStart w:id="1"/>
      <w:r w:rsidR="000A2A6F">
        <w:rPr>
          <w:color w:val="000009"/>
          <w:spacing w:val="2"/>
          <w:sz w:val="28"/>
          <w:szCs w:val="28"/>
        </w:rPr>
        <w:t>??</w:t>
      </w:r>
      <w:commentRangeEnd w:id="1"/>
      <w:r w:rsidR="00DE62B2">
        <w:rPr>
          <w:rStyle w:val="CommentReference"/>
        </w:rPr>
        <w:commentReference w:id="1"/>
      </w:r>
      <w:r w:rsidRPr="00450B13">
        <w:rPr>
          <w:color w:val="000009"/>
          <w:sz w:val="28"/>
          <w:szCs w:val="28"/>
          <w:lang w:val="en-US"/>
        </w:rPr>
        <w:t>;</w:t>
      </w:r>
    </w:p>
    <w:p w14:paraId="6FB0FA47" w14:textId="77777777" w:rsidR="00D03CDF" w:rsidRPr="00450B13" w:rsidRDefault="00D03CDF" w:rsidP="00D03CDF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</w:p>
    <w:p w14:paraId="737E5938" w14:textId="77777777" w:rsidR="00D03CDF" w:rsidRPr="00450B13" w:rsidRDefault="00D03CDF" w:rsidP="00D03CDF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77BF9371" w14:textId="1E533042" w:rsidR="00DC7F2E" w:rsidRPr="00450B13" w:rsidRDefault="00DC7F2E" w:rsidP="00DC7F2E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commentRangeStart w:id="2"/>
      <w:r>
        <w:t>В</w:t>
      </w:r>
      <w:r w:rsidRPr="00450B13">
        <w:t xml:space="preserve">ысота </w:t>
      </w:r>
      <w:r>
        <w:t xml:space="preserve">графина </w:t>
      </w:r>
      <w:commentRangeEnd w:id="2"/>
      <w:r w:rsidR="00DE62B2">
        <w:rPr>
          <w:rStyle w:val="CommentReference"/>
        </w:rPr>
        <w:commentReference w:id="2"/>
      </w:r>
    </w:p>
    <w:p w14:paraId="0B883C55" w14:textId="582FE244" w:rsidR="00DC7F2E" w:rsidRPr="00450B13" w:rsidRDefault="00DC7F2E" w:rsidP="00DC7F2E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commentRangeStart w:id="3"/>
      <w:r w:rsidRPr="00450B13">
        <w:t xml:space="preserve">Диаметр основания </w:t>
      </w:r>
      <w:commentRangeEnd w:id="3"/>
      <w:r w:rsidR="00DE62B2">
        <w:rPr>
          <w:rStyle w:val="CommentReference"/>
        </w:rPr>
        <w:commentReference w:id="3"/>
      </w:r>
    </w:p>
    <w:p w14:paraId="047F3A1C" w14:textId="5801CD5A" w:rsidR="00DC7F2E" w:rsidRPr="00450B13" w:rsidRDefault="00DC7F2E" w:rsidP="00DC7F2E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</w:p>
    <w:p w14:paraId="1FE5049D" w14:textId="77777777" w:rsidR="00DC7F2E" w:rsidRPr="00450B13" w:rsidRDefault="00DC7F2E" w:rsidP="00DC7F2E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2FEEB69B" w14:textId="40082C1C" w:rsidR="00DC7F2E" w:rsidRPr="00450B13" w:rsidRDefault="00DC7F2E" w:rsidP="00DC7F2E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</w:p>
    <w:p w14:paraId="73E01B4B" w14:textId="77777777" w:rsidR="00DC7F2E" w:rsidRPr="00B74285" w:rsidRDefault="00DC7F2E" w:rsidP="00DC7F2E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lastRenderedPageBreak/>
        <w:t>Наличие / отсутствие ручки</w:t>
      </w:r>
      <w:r w:rsidRPr="00450B13">
        <w:rPr>
          <w:lang w:val="en-US"/>
        </w:rPr>
        <w:t>;</w:t>
      </w:r>
    </w:p>
    <w:p w14:paraId="7783F4EB" w14:textId="14910D1C" w:rsidR="00DC7F2E" w:rsidRPr="00450B13" w:rsidRDefault="00DC7F2E" w:rsidP="00DC7F2E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Угол наклона ручки</w:t>
      </w:r>
      <w:r w:rsidRPr="00F27530">
        <w:t xml:space="preserve"> </w:t>
      </w:r>
    </w:p>
    <w:p w14:paraId="52BA40E2" w14:textId="4C170779" w:rsidR="000A2A6F" w:rsidRPr="00450B13" w:rsidRDefault="00DC7F2E" w:rsidP="000A2A6F">
      <w:pPr>
        <w:pStyle w:val="BodyText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Длина ручки</w:t>
      </w:r>
      <w:r w:rsidR="00DE62B2">
        <w:t>.</w:t>
      </w:r>
    </w:p>
    <w:p w14:paraId="7712E983" w14:textId="77777777" w:rsidR="00D03CDF" w:rsidRPr="00450B13" w:rsidRDefault="00D03CDF" w:rsidP="00D03CDF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2B9547D8" w14:textId="77777777" w:rsidR="00D03CDF" w:rsidRPr="00450B13" w:rsidRDefault="00D03CDF" w:rsidP="00D03CDF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commentRangeStart w:id="4"/>
      <w:r w:rsidRPr="00450B13">
        <w:t>Аппаратные требования:</w:t>
      </w:r>
      <w:commentRangeEnd w:id="4"/>
      <w:r w:rsidR="00DE62B2">
        <w:rPr>
          <w:rStyle w:val="CommentReference"/>
        </w:rPr>
        <w:commentReference w:id="4"/>
      </w:r>
    </w:p>
    <w:p w14:paraId="18F1E9AF" w14:textId="77777777" w:rsidR="00D03CDF" w:rsidRPr="00450B13" w:rsidRDefault="00D03CDF" w:rsidP="00D03CDF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139EAB9B" w14:textId="77777777" w:rsidR="00D03CDF" w:rsidRPr="00450B13" w:rsidRDefault="00D03CDF" w:rsidP="00D03CD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Операционная система Microsoft Windows 10, 32-битная и 64-битная версии;</w:t>
      </w:r>
    </w:p>
    <w:p w14:paraId="492A024B" w14:textId="77777777" w:rsidR="00D03CDF" w:rsidRPr="00450B13" w:rsidRDefault="00D03CDF" w:rsidP="00D03CD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6BA6DECB" w14:textId="77777777" w:rsidR="00D03CDF" w:rsidRPr="00450B13" w:rsidRDefault="00D03CDF" w:rsidP="00D03CDF">
      <w:pPr>
        <w:pStyle w:val="BodyText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Графическое устройство с поддержкой DirectX 9 или выше.</w:t>
      </w:r>
    </w:p>
    <w:p w14:paraId="7BBE12FE" w14:textId="77777777" w:rsidR="00D03CDF" w:rsidRPr="00450B13" w:rsidRDefault="00D03CDF" w:rsidP="00D03CDF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5EBA737" w14:textId="62C8CFEF" w:rsidR="00D03CDF" w:rsidRPr="00450B13" w:rsidRDefault="00D03CDF" w:rsidP="00D03CDF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#,</w:t>
      </w:r>
      <w:commentRangeStart w:id="5"/>
      <w:r w:rsidRPr="00450B13">
        <w:t>.</w:t>
      </w: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commentRangeEnd w:id="5"/>
      <w:r w:rsidR="00DE62B2">
        <w:rPr>
          <w:rStyle w:val="CommentReference"/>
        </w:rPr>
        <w:commentReference w:id="5"/>
      </w:r>
      <w:r w:rsidRPr="00450B13">
        <w:t>;</w:t>
      </w:r>
    </w:p>
    <w:p w14:paraId="7C7AB614" w14:textId="0B34F19F" w:rsidR="00D03CDF" w:rsidRPr="00450B13" w:rsidRDefault="00D03CDF" w:rsidP="00D03CDF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r w:rsidRPr="00450B13">
        <w:rPr>
          <w:lang w:val="en-US"/>
        </w:rPr>
        <w:t>NUnit;</w:t>
      </w:r>
    </w:p>
    <w:p w14:paraId="0AA819F3" w14:textId="77777777" w:rsidR="00D03CDF" w:rsidRPr="00450B13" w:rsidRDefault="00D03CDF" w:rsidP="00D03CDF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6DF83C57" w14:textId="77777777" w:rsidR="00D03CDF" w:rsidRPr="00450B13" w:rsidRDefault="00D03CDF" w:rsidP="00D03CDF">
      <w:pPr>
        <w:pStyle w:val="BodyText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672FD73B" w14:textId="12749C85" w:rsidR="00D03CDF" w:rsidRPr="00066B0A" w:rsidRDefault="00D03CDF" w:rsidP="00D03CDF">
      <w:pPr>
        <w:pStyle w:val="BodyText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commentRangeStart w:id="6"/>
      <w:r w:rsidR="000A2A6F">
        <w:rPr>
          <w:lang w:val="en-US"/>
        </w:rPr>
        <w:t>?</w:t>
      </w:r>
      <w:commentRangeEnd w:id="6"/>
      <w:r w:rsidR="00DE62B2">
        <w:rPr>
          <w:rStyle w:val="CommentReference"/>
        </w:rPr>
        <w:commentReference w:id="6"/>
      </w:r>
      <w:r w:rsidRPr="00450B13">
        <w:rPr>
          <w:lang w:val="en-US"/>
        </w:rPr>
        <w:t>.</w:t>
      </w:r>
    </w:p>
    <w:p w14:paraId="3160D591" w14:textId="77777777" w:rsidR="00D03CDF" w:rsidRPr="007E07EE" w:rsidRDefault="00D03CDF" w:rsidP="00D03CDF">
      <w:pPr>
        <w:pStyle w:val="BodyText"/>
        <w:tabs>
          <w:tab w:val="left" w:pos="4574"/>
          <w:tab w:val="left" w:pos="4683"/>
        </w:tabs>
        <w:spacing w:after="0" w:line="360" w:lineRule="auto"/>
        <w:ind w:left="1080" w:right="5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9"/>
        <w:gridCol w:w="3990"/>
      </w:tblGrid>
      <w:tr w:rsidR="00D03CDF" w14:paraId="2B50C230" w14:textId="77777777" w:rsidTr="00F3457C">
        <w:tc>
          <w:tcPr>
            <w:tcW w:w="5778" w:type="dxa"/>
          </w:tcPr>
          <w:p w14:paraId="6AEDDB10" w14:textId="77777777" w:rsidR="00D03CDF" w:rsidRDefault="00D03CDF" w:rsidP="00F3457C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41F9E847" w14:textId="77777777" w:rsidR="00D03CDF" w:rsidRDefault="00D03CDF" w:rsidP="00F3457C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D03CDF" w14:paraId="2DF73E70" w14:textId="77777777" w:rsidTr="00F3457C">
        <w:tc>
          <w:tcPr>
            <w:tcW w:w="5778" w:type="dxa"/>
          </w:tcPr>
          <w:p w14:paraId="54366F79" w14:textId="77777777" w:rsidR="00D03CDF" w:rsidRDefault="00D03CDF" w:rsidP="00F3457C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А.А. Калентьев ________</w:t>
            </w:r>
            <w:r>
              <w:t>_</w:t>
            </w:r>
          </w:p>
        </w:tc>
        <w:tc>
          <w:tcPr>
            <w:tcW w:w="4037" w:type="dxa"/>
          </w:tcPr>
          <w:p w14:paraId="475F4C19" w14:textId="7C9F0D46" w:rsidR="00D03CDF" w:rsidRDefault="000A2A6F" w:rsidP="00F3457C">
            <w:pPr>
              <w:pStyle w:val="BodyText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r>
              <w:t>Ю.</w:t>
            </w:r>
            <w:r w:rsidR="00DE62B2">
              <w:t xml:space="preserve"> </w:t>
            </w:r>
            <w:r>
              <w:t>Мо</w:t>
            </w:r>
            <w:r w:rsidR="00D36BAE">
              <w:t>с</w:t>
            </w:r>
            <w:r>
              <w:t>кальцов</w:t>
            </w:r>
            <w:r w:rsidR="00D03CDF">
              <w:t>_________</w:t>
            </w:r>
          </w:p>
        </w:tc>
      </w:tr>
    </w:tbl>
    <w:p w14:paraId="012322FC" w14:textId="77777777" w:rsidR="00D03CDF" w:rsidRPr="00450B13" w:rsidRDefault="00D03CDF" w:rsidP="00D03CDF">
      <w:pPr>
        <w:pStyle w:val="BodyText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3C01DE49" w14:textId="77777777" w:rsidR="00092053" w:rsidRDefault="00092053"/>
    <w:sectPr w:rsidR="00092053" w:rsidSect="00293BF2">
      <w:pgSz w:w="11900" w:h="16840"/>
      <w:pgMar w:top="1060" w:right="701" w:bottom="851" w:left="16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2-20T15:07:00Z" w:initials="A">
    <w:p w14:paraId="76063032" w14:textId="6673D8A3" w:rsidR="00DE62B2" w:rsidRDefault="00DE62B2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2-20T15:07:00Z" w:initials="A">
    <w:p w14:paraId="64C573D0" w14:textId="05F8E851" w:rsidR="00DE62B2" w:rsidRDefault="00DE62B2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2-20T15:08:00Z" w:initials="A">
    <w:p w14:paraId="054AC367" w14:textId="22C6B2AE" w:rsidR="00DE62B2" w:rsidRPr="00DE62B2" w:rsidRDefault="00DE62B2">
      <w:pPr>
        <w:pStyle w:val="CommentText"/>
      </w:pPr>
      <w:r>
        <w:rPr>
          <w:rStyle w:val="CommentReference"/>
        </w:rPr>
        <w:annotationRef/>
      </w:r>
      <w:r>
        <w:t>Чертежи, минимумы, максимумы, зависимости</w:t>
      </w:r>
    </w:p>
  </w:comment>
  <w:comment w:id="3" w:author="AAK" w:date="2021-02-20T15:10:00Z" w:initials="A">
    <w:p w14:paraId="2A8688BF" w14:textId="544C7D96" w:rsidR="00DE62B2" w:rsidRDefault="00DE62B2">
      <w:pPr>
        <w:pStyle w:val="CommentText"/>
      </w:pPr>
      <w:r>
        <w:rPr>
          <w:rStyle w:val="CommentReference"/>
        </w:rPr>
        <w:annotationRef/>
      </w:r>
      <w:r>
        <w:t>Точки с запятой.</w:t>
      </w:r>
    </w:p>
  </w:comment>
  <w:comment w:id="4" w:author="AAK" w:date="2021-02-20T15:09:00Z" w:initials="A">
    <w:p w14:paraId="0775A3F0" w14:textId="225D9EBA" w:rsidR="00DE62B2" w:rsidRPr="00DE62B2" w:rsidRDefault="00DE62B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Windows</w:t>
      </w:r>
      <w:r w:rsidRPr="00DE62B2">
        <w:t xml:space="preserve"> – </w:t>
      </w:r>
      <w:r>
        <w:t xml:space="preserve">это не аппаратные требования, а программные </w:t>
      </w:r>
    </w:p>
  </w:comment>
  <w:comment w:id="5" w:author="AAK" w:date="2021-02-20T15:09:00Z" w:initials="A">
    <w:p w14:paraId="3BC17722" w14:textId="19525AE4" w:rsidR="00DE62B2" w:rsidRDefault="00DE62B2">
      <w:pPr>
        <w:pStyle w:val="CommentText"/>
      </w:pPr>
      <w:r>
        <w:rPr>
          <w:rStyle w:val="CommentReference"/>
        </w:rPr>
        <w:annotationRef/>
      </w:r>
      <w:r>
        <w:t>Перенести в программные требоания.</w:t>
      </w:r>
    </w:p>
  </w:comment>
  <w:comment w:id="6" w:author="AAK" w:date="2021-02-20T15:07:00Z" w:initials="A">
    <w:p w14:paraId="38F51CE1" w14:textId="2E61B915" w:rsidR="00DE62B2" w:rsidRDefault="00DE62B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063032" w15:done="0"/>
  <w15:commentEx w15:paraId="64C573D0" w15:done="0"/>
  <w15:commentEx w15:paraId="054AC367" w15:done="0"/>
  <w15:commentEx w15:paraId="2A8688BF" w15:done="0"/>
  <w15:commentEx w15:paraId="0775A3F0" w15:done="0"/>
  <w15:commentEx w15:paraId="3BC17722" w15:done="0"/>
  <w15:commentEx w15:paraId="38F51C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BA44F" w16cex:dateUtc="2021-02-20T08:07:00Z"/>
  <w16cex:commentExtensible w16cex:durableId="23DBA422" w16cex:dateUtc="2021-02-20T08:07:00Z"/>
  <w16cex:commentExtensible w16cex:durableId="23DBA467" w16cex:dateUtc="2021-02-20T08:08:00Z"/>
  <w16cex:commentExtensible w16cex:durableId="23DBA4DF" w16cex:dateUtc="2021-02-20T08:10:00Z"/>
  <w16cex:commentExtensible w16cex:durableId="23DBA49A" w16cex:dateUtc="2021-02-20T08:09:00Z"/>
  <w16cex:commentExtensible w16cex:durableId="23DBA48E" w16cex:dateUtc="2021-02-20T08:09:00Z"/>
  <w16cex:commentExtensible w16cex:durableId="23DBA42C" w16cex:dateUtc="2021-02-20T0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063032" w16cid:durableId="23DBA44F"/>
  <w16cid:commentId w16cid:paraId="64C573D0" w16cid:durableId="23DBA422"/>
  <w16cid:commentId w16cid:paraId="054AC367" w16cid:durableId="23DBA467"/>
  <w16cid:commentId w16cid:paraId="2A8688BF" w16cid:durableId="23DBA4DF"/>
  <w16cid:commentId w16cid:paraId="0775A3F0" w16cid:durableId="23DBA49A"/>
  <w16cid:commentId w16cid:paraId="3BC17722" w16cid:durableId="23DBA48E"/>
  <w16cid:commentId w16cid:paraId="38F51CE1" w16cid:durableId="23DBA4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A6F"/>
    <w:rsid w:val="0043741C"/>
    <w:rsid w:val="005E6B2D"/>
    <w:rsid w:val="00836C2E"/>
    <w:rsid w:val="00D03CDF"/>
    <w:rsid w:val="00D36BA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03CD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Normal"/>
    <w:uiPriority w:val="1"/>
    <w:qFormat/>
    <w:rsid w:val="00D03CDF"/>
    <w:pPr>
      <w:ind w:left="1522" w:hanging="568"/>
    </w:pPr>
  </w:style>
  <w:style w:type="table" w:styleId="TableGrid">
    <w:name w:val="Table Grid"/>
    <w:basedOn w:val="TableNormal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6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AAK</cp:lastModifiedBy>
  <cp:revision>8</cp:revision>
  <dcterms:created xsi:type="dcterms:W3CDTF">2019-12-24T07:33:00Z</dcterms:created>
  <dcterms:modified xsi:type="dcterms:W3CDTF">2021-02-20T08:10:00Z</dcterms:modified>
</cp:coreProperties>
</file>