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C8009" w14:textId="77777777" w:rsidR="00335123" w:rsidRDefault="00335123">
      <w:pPr>
        <w:pStyle w:val="BodyText"/>
        <w:rPr>
          <w:rFonts w:ascii="Times New Roman"/>
          <w:sz w:val="20"/>
        </w:rPr>
      </w:pPr>
    </w:p>
    <w:p w14:paraId="2268A433" w14:textId="77777777" w:rsidR="00335123" w:rsidRDefault="00335123">
      <w:pPr>
        <w:pStyle w:val="BodyText"/>
        <w:rPr>
          <w:rFonts w:ascii="Times New Roman"/>
          <w:sz w:val="20"/>
        </w:rPr>
      </w:pPr>
    </w:p>
    <w:p w14:paraId="23700495" w14:textId="77777777" w:rsidR="00335123" w:rsidRDefault="00335123">
      <w:pPr>
        <w:pStyle w:val="BodyText"/>
        <w:rPr>
          <w:rFonts w:ascii="Times New Roman"/>
          <w:sz w:val="20"/>
        </w:rPr>
      </w:pPr>
    </w:p>
    <w:p w14:paraId="1B6C899E" w14:textId="77777777" w:rsidR="00335123" w:rsidRDefault="00335123">
      <w:pPr>
        <w:pStyle w:val="BodyText"/>
        <w:rPr>
          <w:rFonts w:ascii="Times New Roman"/>
          <w:sz w:val="20"/>
        </w:rPr>
      </w:pPr>
    </w:p>
    <w:p w14:paraId="2DE842CC" w14:textId="77777777" w:rsidR="00335123" w:rsidRDefault="00335123">
      <w:pPr>
        <w:pStyle w:val="BodyText"/>
        <w:rPr>
          <w:rFonts w:ascii="Times New Roman"/>
          <w:sz w:val="20"/>
        </w:rPr>
      </w:pPr>
    </w:p>
    <w:p w14:paraId="42576221" w14:textId="77777777" w:rsidR="00335123" w:rsidRDefault="00335123">
      <w:pPr>
        <w:pStyle w:val="BodyText"/>
        <w:rPr>
          <w:rFonts w:ascii="Times New Roman"/>
          <w:sz w:val="20"/>
        </w:rPr>
      </w:pPr>
    </w:p>
    <w:p w14:paraId="2D5C538C" w14:textId="77777777" w:rsidR="00335123" w:rsidRDefault="00335123">
      <w:pPr>
        <w:pStyle w:val="BodyText"/>
        <w:rPr>
          <w:rFonts w:ascii="Times New Roman"/>
          <w:sz w:val="20"/>
        </w:rPr>
      </w:pPr>
    </w:p>
    <w:p w14:paraId="49FDE73E" w14:textId="77777777" w:rsidR="00335123" w:rsidRDefault="00335123">
      <w:pPr>
        <w:pStyle w:val="BodyText"/>
        <w:rPr>
          <w:rFonts w:ascii="Times New Roman"/>
          <w:sz w:val="20"/>
        </w:rPr>
      </w:pPr>
    </w:p>
    <w:p w14:paraId="2C9D1702" w14:textId="77777777" w:rsidR="00335123" w:rsidRDefault="00335123">
      <w:pPr>
        <w:pStyle w:val="BodyText"/>
        <w:rPr>
          <w:rFonts w:ascii="Times New Roman"/>
          <w:sz w:val="20"/>
        </w:rPr>
      </w:pPr>
    </w:p>
    <w:p w14:paraId="21886745" w14:textId="77777777" w:rsidR="00335123" w:rsidRDefault="00335123">
      <w:pPr>
        <w:pStyle w:val="BodyText"/>
        <w:rPr>
          <w:rFonts w:ascii="Times New Roman"/>
          <w:sz w:val="20"/>
        </w:rPr>
      </w:pPr>
    </w:p>
    <w:p w14:paraId="08EE76BF" w14:textId="77777777" w:rsidR="00335123" w:rsidRDefault="00335123">
      <w:pPr>
        <w:pStyle w:val="BodyText"/>
        <w:rPr>
          <w:rFonts w:ascii="Times New Roman"/>
          <w:sz w:val="20"/>
        </w:rPr>
      </w:pPr>
    </w:p>
    <w:p w14:paraId="3F4E2519" w14:textId="77777777" w:rsidR="00335123" w:rsidRDefault="00335123">
      <w:pPr>
        <w:pStyle w:val="BodyText"/>
        <w:rPr>
          <w:rFonts w:ascii="Times New Roman"/>
          <w:sz w:val="20"/>
        </w:rPr>
      </w:pPr>
    </w:p>
    <w:p w14:paraId="33F21443" w14:textId="77777777" w:rsidR="00335123" w:rsidRDefault="00335123">
      <w:pPr>
        <w:pStyle w:val="BodyText"/>
        <w:rPr>
          <w:rFonts w:ascii="Times New Roman"/>
          <w:sz w:val="20"/>
        </w:rPr>
      </w:pPr>
    </w:p>
    <w:p w14:paraId="6900228F" w14:textId="77777777" w:rsidR="00335123" w:rsidRDefault="00335123">
      <w:pPr>
        <w:pStyle w:val="BodyText"/>
        <w:rPr>
          <w:rFonts w:ascii="Times New Roman"/>
          <w:sz w:val="20"/>
        </w:rPr>
      </w:pPr>
    </w:p>
    <w:p w14:paraId="453AA815" w14:textId="77777777" w:rsidR="00335123" w:rsidRDefault="00335123">
      <w:pPr>
        <w:pStyle w:val="BodyText"/>
        <w:rPr>
          <w:rFonts w:ascii="Times New Roman"/>
          <w:sz w:val="20"/>
        </w:rPr>
      </w:pPr>
    </w:p>
    <w:p w14:paraId="764F0930" w14:textId="77777777" w:rsidR="00335123" w:rsidRDefault="00335123">
      <w:pPr>
        <w:pStyle w:val="BodyText"/>
        <w:rPr>
          <w:rFonts w:ascii="Times New Roman"/>
          <w:sz w:val="20"/>
        </w:rPr>
      </w:pPr>
    </w:p>
    <w:p w14:paraId="5120754A" w14:textId="77777777" w:rsidR="00335123" w:rsidRDefault="00335123">
      <w:pPr>
        <w:pStyle w:val="BodyText"/>
        <w:rPr>
          <w:rFonts w:ascii="Times New Roman"/>
          <w:sz w:val="20"/>
        </w:rPr>
      </w:pPr>
    </w:p>
    <w:p w14:paraId="654085A7" w14:textId="788C3EB2" w:rsidR="00335123" w:rsidRDefault="002B124F">
      <w:pPr>
        <w:pStyle w:val="Title"/>
        <w:spacing w:line="417" w:lineRule="auto"/>
      </w:pPr>
      <w:r>
        <w:rPr>
          <w:color w:val="8EAADA"/>
        </w:rPr>
        <w:t>High Level Design (HLD)</w:t>
      </w:r>
      <w:r w:rsidR="00EB4AD3">
        <w:rPr>
          <w:color w:val="8EAADA"/>
          <w:spacing w:val="-154"/>
        </w:rPr>
        <w:t xml:space="preserve"> </w:t>
      </w:r>
      <w:r w:rsidR="00EB4AD3">
        <w:rPr>
          <w:color w:val="2E5394"/>
        </w:rPr>
        <w:t xml:space="preserve">Black Friday </w:t>
      </w:r>
      <w:r>
        <w:rPr>
          <w:color w:val="2E5394"/>
        </w:rPr>
        <w:t xml:space="preserve"> </w:t>
      </w:r>
      <w:r w:rsidR="00EB4AD3">
        <w:rPr>
          <w:color w:val="2E5394"/>
        </w:rPr>
        <w:t xml:space="preserve">Sales </w:t>
      </w:r>
      <w:r>
        <w:rPr>
          <w:color w:val="2E5394"/>
        </w:rPr>
        <w:t>Prediction</w:t>
      </w:r>
    </w:p>
    <w:p w14:paraId="7754357A" w14:textId="77777777" w:rsidR="00335123" w:rsidRDefault="00335123">
      <w:pPr>
        <w:pStyle w:val="BodyText"/>
        <w:rPr>
          <w:sz w:val="62"/>
        </w:rPr>
      </w:pPr>
    </w:p>
    <w:p w14:paraId="7494730B" w14:textId="77777777" w:rsidR="00335123" w:rsidRDefault="00335123">
      <w:pPr>
        <w:pStyle w:val="BodyText"/>
        <w:rPr>
          <w:sz w:val="62"/>
        </w:rPr>
      </w:pPr>
    </w:p>
    <w:p w14:paraId="7E0E5239" w14:textId="77777777" w:rsidR="00335123" w:rsidRDefault="00335123">
      <w:pPr>
        <w:pStyle w:val="BodyText"/>
        <w:rPr>
          <w:sz w:val="62"/>
        </w:rPr>
      </w:pPr>
    </w:p>
    <w:p w14:paraId="06753DD6" w14:textId="77777777" w:rsidR="00335123" w:rsidRDefault="002B124F">
      <w:pPr>
        <w:spacing w:before="387"/>
        <w:ind w:left="1592" w:right="2234"/>
        <w:jc w:val="center"/>
        <w:rPr>
          <w:sz w:val="36"/>
        </w:rPr>
      </w:pPr>
      <w:r>
        <w:rPr>
          <w:sz w:val="36"/>
        </w:rPr>
        <w:t>Revision Number: 1.0</w:t>
      </w:r>
    </w:p>
    <w:p w14:paraId="5AD1E839" w14:textId="44590F2D" w:rsidR="00335123" w:rsidRDefault="002B124F">
      <w:pPr>
        <w:spacing w:before="328"/>
        <w:ind w:left="1607" w:right="2234"/>
        <w:jc w:val="center"/>
        <w:rPr>
          <w:sz w:val="36"/>
        </w:rPr>
      </w:pPr>
      <w:r>
        <w:rPr>
          <w:sz w:val="36"/>
        </w:rPr>
        <w:t>Last date of revision: 2</w:t>
      </w:r>
      <w:r w:rsidR="00EB4AD3">
        <w:rPr>
          <w:sz w:val="36"/>
        </w:rPr>
        <w:t>5</w:t>
      </w:r>
      <w:r>
        <w:rPr>
          <w:sz w:val="36"/>
        </w:rPr>
        <w:t>/0</w:t>
      </w:r>
      <w:r w:rsidR="00EB4AD3">
        <w:rPr>
          <w:sz w:val="36"/>
        </w:rPr>
        <w:t>9</w:t>
      </w:r>
      <w:r>
        <w:rPr>
          <w:sz w:val="36"/>
        </w:rPr>
        <w:t>/2021</w:t>
      </w:r>
    </w:p>
    <w:p w14:paraId="41C6B65D" w14:textId="77777777" w:rsidR="00335123" w:rsidRDefault="00335123">
      <w:pPr>
        <w:pStyle w:val="BodyText"/>
        <w:rPr>
          <w:sz w:val="40"/>
        </w:rPr>
      </w:pPr>
    </w:p>
    <w:p w14:paraId="7F4ED796" w14:textId="77777777" w:rsidR="00335123" w:rsidRDefault="00335123">
      <w:pPr>
        <w:pStyle w:val="BodyText"/>
        <w:rPr>
          <w:sz w:val="35"/>
        </w:rPr>
      </w:pPr>
    </w:p>
    <w:p w14:paraId="0EB1927A" w14:textId="77777777" w:rsidR="00335123" w:rsidRDefault="002B124F">
      <w:pPr>
        <w:ind w:left="1592" w:right="2234"/>
        <w:jc w:val="center"/>
        <w:rPr>
          <w:sz w:val="32"/>
        </w:rPr>
      </w:pPr>
      <w:r>
        <w:rPr>
          <w:sz w:val="32"/>
        </w:rPr>
        <w:t>Soumit</w:t>
      </w:r>
      <w:r>
        <w:rPr>
          <w:spacing w:val="-5"/>
          <w:sz w:val="32"/>
        </w:rPr>
        <w:t xml:space="preserve"> </w:t>
      </w:r>
      <w:r>
        <w:rPr>
          <w:sz w:val="32"/>
        </w:rPr>
        <w:t>Kar</w:t>
      </w:r>
    </w:p>
    <w:p w14:paraId="4D4D04E5" w14:textId="77777777" w:rsidR="00335123" w:rsidRDefault="00335123">
      <w:pPr>
        <w:jc w:val="center"/>
        <w:rPr>
          <w:sz w:val="32"/>
        </w:rPr>
        <w:sectPr w:rsidR="00335123">
          <w:headerReference w:type="default" r:id="rId7"/>
          <w:type w:val="continuous"/>
          <w:pgSz w:w="11920" w:h="16840"/>
          <w:pgMar w:top="960" w:right="620" w:bottom="280" w:left="1240" w:header="469" w:footer="720" w:gutter="0"/>
          <w:pgNumType w:start="1"/>
          <w:cols w:space="720"/>
        </w:sectPr>
      </w:pPr>
    </w:p>
    <w:p w14:paraId="1EC1B656" w14:textId="77777777" w:rsidR="00335123" w:rsidRDefault="00335123">
      <w:pPr>
        <w:pStyle w:val="BodyText"/>
        <w:rPr>
          <w:sz w:val="20"/>
        </w:rPr>
      </w:pPr>
    </w:p>
    <w:p w14:paraId="087CBF5D" w14:textId="77777777" w:rsidR="00335123" w:rsidRDefault="002B124F">
      <w:pPr>
        <w:pStyle w:val="Heading1"/>
        <w:spacing w:before="212"/>
      </w:pPr>
      <w:r>
        <w:rPr>
          <w:color w:val="2E5394"/>
        </w:rPr>
        <w:t>Contents</w:t>
      </w:r>
    </w:p>
    <w:sdt>
      <w:sdtPr>
        <w:id w:val="-107199548"/>
        <w:docPartObj>
          <w:docPartGallery w:val="Table of Contents"/>
          <w:docPartUnique/>
        </w:docPartObj>
      </w:sdtPr>
      <w:sdtEndPr/>
      <w:sdtContent>
        <w:p w14:paraId="34C5F627" w14:textId="77777777" w:rsidR="00335123" w:rsidRDefault="00CD1365">
          <w:pPr>
            <w:pStyle w:val="TOC1"/>
            <w:tabs>
              <w:tab w:val="right" w:pos="9222"/>
            </w:tabs>
            <w:spacing w:before="35"/>
            <w:ind w:left="205" w:firstLine="0"/>
          </w:pPr>
          <w:hyperlink w:anchor="_TOC_250010" w:history="1">
            <w:r w:rsidR="002B124F">
              <w:t>Document</w:t>
            </w:r>
            <w:r w:rsidR="002B124F">
              <w:rPr>
                <w:spacing w:val="-2"/>
              </w:rPr>
              <w:t xml:space="preserve"> </w:t>
            </w:r>
            <w:r w:rsidR="002B124F">
              <w:t>Version</w:t>
            </w:r>
            <w:r w:rsidR="002B124F">
              <w:rPr>
                <w:spacing w:val="-1"/>
              </w:rPr>
              <w:t xml:space="preserve"> </w:t>
            </w:r>
            <w:r w:rsidR="002B124F">
              <w:t>Control</w:t>
            </w:r>
            <w:r w:rsidR="002B124F">
              <w:rPr>
                <w:rFonts w:ascii="Times New Roman"/>
              </w:rPr>
              <w:tab/>
            </w:r>
            <w:r w:rsidR="002B124F">
              <w:t>2</w:t>
            </w:r>
          </w:hyperlink>
        </w:p>
        <w:p w14:paraId="298105D2" w14:textId="77777777" w:rsidR="00335123" w:rsidRDefault="00CD1365">
          <w:pPr>
            <w:pStyle w:val="TOC1"/>
            <w:tabs>
              <w:tab w:val="right" w:pos="9222"/>
            </w:tabs>
            <w:ind w:left="205" w:firstLine="0"/>
          </w:pPr>
          <w:hyperlink w:anchor="_TOC_250009" w:history="1">
            <w:r w:rsidR="002B124F">
              <w:t>Abstract</w:t>
            </w:r>
            <w:r w:rsidR="002B124F">
              <w:rPr>
                <w:rFonts w:ascii="Times New Roman"/>
              </w:rPr>
              <w:tab/>
            </w:r>
            <w:r w:rsidR="002B124F">
              <w:t>3</w:t>
            </w:r>
          </w:hyperlink>
        </w:p>
        <w:p w14:paraId="55C8FFFC" w14:textId="77777777" w:rsidR="00335123" w:rsidRDefault="002B124F">
          <w:pPr>
            <w:pStyle w:val="TOC1"/>
            <w:numPr>
              <w:ilvl w:val="0"/>
              <w:numId w:val="6"/>
            </w:numPr>
            <w:tabs>
              <w:tab w:val="left" w:pos="385"/>
              <w:tab w:val="right" w:pos="9222"/>
            </w:tabs>
            <w:spacing w:before="134"/>
          </w:pPr>
          <w:r>
            <w:t>Introduction</w:t>
          </w:r>
          <w:r>
            <w:rPr>
              <w:rFonts w:ascii="Times New Roman"/>
            </w:rPr>
            <w:tab/>
          </w:r>
          <w:r>
            <w:t>5</w:t>
          </w:r>
        </w:p>
        <w:p w14:paraId="1B115751" w14:textId="77777777" w:rsidR="00335123" w:rsidRDefault="00CD1365">
          <w:pPr>
            <w:pStyle w:val="TOC2"/>
            <w:numPr>
              <w:ilvl w:val="1"/>
              <w:numId w:val="6"/>
            </w:numPr>
            <w:tabs>
              <w:tab w:val="left" w:pos="790"/>
              <w:tab w:val="right" w:pos="9222"/>
            </w:tabs>
          </w:pPr>
          <w:hyperlink w:anchor="_TOC_250008" w:history="1">
            <w:r w:rsidR="002B124F">
              <w:t>Why</w:t>
            </w:r>
            <w:r w:rsidR="002B124F">
              <w:rPr>
                <w:spacing w:val="-2"/>
              </w:rPr>
              <w:t xml:space="preserve"> </w:t>
            </w:r>
            <w:r w:rsidR="002B124F">
              <w:t>this</w:t>
            </w:r>
            <w:r w:rsidR="002B124F">
              <w:rPr>
                <w:spacing w:val="-1"/>
              </w:rPr>
              <w:t xml:space="preserve"> </w:t>
            </w:r>
            <w:r w:rsidR="002B124F">
              <w:t>High-Level</w:t>
            </w:r>
            <w:r w:rsidR="002B124F">
              <w:rPr>
                <w:spacing w:val="-2"/>
              </w:rPr>
              <w:t xml:space="preserve"> </w:t>
            </w:r>
            <w:r w:rsidR="002B124F">
              <w:t>Design</w:t>
            </w:r>
            <w:r w:rsidR="002B124F">
              <w:rPr>
                <w:spacing w:val="-1"/>
              </w:rPr>
              <w:t xml:space="preserve"> </w:t>
            </w:r>
            <w:r w:rsidR="002B124F">
              <w:t>Document?</w:t>
            </w:r>
            <w:r w:rsidR="002B124F">
              <w:rPr>
                <w:rFonts w:ascii="Times New Roman"/>
              </w:rPr>
              <w:tab/>
            </w:r>
            <w:r w:rsidR="002B124F">
              <w:t>5</w:t>
            </w:r>
          </w:hyperlink>
        </w:p>
        <w:p w14:paraId="034F8011" w14:textId="77777777" w:rsidR="00335123" w:rsidRDefault="00CD1365">
          <w:pPr>
            <w:pStyle w:val="TOC2"/>
            <w:numPr>
              <w:ilvl w:val="1"/>
              <w:numId w:val="6"/>
            </w:numPr>
            <w:tabs>
              <w:tab w:val="left" w:pos="790"/>
              <w:tab w:val="right" w:pos="9222"/>
            </w:tabs>
            <w:spacing w:before="133"/>
          </w:pPr>
          <w:hyperlink w:anchor="_TOC_250007" w:history="1">
            <w:r w:rsidR="002B124F">
              <w:t>Scope</w:t>
            </w:r>
            <w:r w:rsidR="002B124F">
              <w:rPr>
                <w:rFonts w:ascii="Times New Roman"/>
              </w:rPr>
              <w:tab/>
            </w:r>
            <w:r w:rsidR="002B124F">
              <w:t>5</w:t>
            </w:r>
          </w:hyperlink>
        </w:p>
        <w:p w14:paraId="1BF0C426" w14:textId="77777777" w:rsidR="00335123" w:rsidRDefault="002B124F">
          <w:pPr>
            <w:pStyle w:val="TOC1"/>
            <w:numPr>
              <w:ilvl w:val="0"/>
              <w:numId w:val="6"/>
            </w:numPr>
            <w:tabs>
              <w:tab w:val="left" w:pos="385"/>
              <w:tab w:val="right" w:pos="9222"/>
            </w:tabs>
            <w:spacing w:before="128"/>
          </w:pPr>
          <w:r>
            <w:t>General</w:t>
          </w:r>
          <w:r>
            <w:rPr>
              <w:spacing w:val="-2"/>
            </w:rPr>
            <w:t xml:space="preserve"> </w:t>
          </w:r>
          <w:r>
            <w:t>Description</w:t>
          </w:r>
          <w:r>
            <w:rPr>
              <w:rFonts w:ascii="Times New Roman"/>
            </w:rPr>
            <w:tab/>
          </w:r>
          <w:r>
            <w:t>6</w:t>
          </w:r>
        </w:p>
        <w:p w14:paraId="7EA1B394" w14:textId="77777777" w:rsidR="00335123" w:rsidRDefault="00CD1365">
          <w:pPr>
            <w:pStyle w:val="TOC2"/>
            <w:numPr>
              <w:ilvl w:val="1"/>
              <w:numId w:val="6"/>
            </w:numPr>
            <w:tabs>
              <w:tab w:val="left" w:pos="790"/>
            </w:tabs>
            <w:spacing w:before="134"/>
          </w:pPr>
          <w:hyperlink w:anchor="_TOC_250006" w:history="1">
            <w:r w:rsidR="002B124F">
              <w:t>Product</w:t>
            </w:r>
            <w:r w:rsidR="002B124F">
              <w:rPr>
                <w:spacing w:val="-7"/>
              </w:rPr>
              <w:t xml:space="preserve"> </w:t>
            </w:r>
            <w:r w:rsidR="002B124F">
              <w:t>Perspective</w:t>
            </w:r>
            <w:r w:rsidR="002B124F">
              <w:rPr>
                <w:spacing w:val="-7"/>
              </w:rPr>
              <w:t xml:space="preserve"> </w:t>
            </w:r>
            <w:r w:rsidR="002B124F">
              <w:t>&amp;</w:t>
            </w:r>
            <w:r w:rsidR="002B124F">
              <w:rPr>
                <w:spacing w:val="-7"/>
              </w:rPr>
              <w:t xml:space="preserve"> </w:t>
            </w:r>
            <w:r w:rsidR="002B124F">
              <w:t>Problem</w:t>
            </w:r>
            <w:r w:rsidR="002B124F">
              <w:rPr>
                <w:spacing w:val="-6"/>
              </w:rPr>
              <w:t xml:space="preserve"> </w:t>
            </w:r>
            <w:r w:rsidR="002B124F">
              <w:t>Statement</w:t>
            </w:r>
          </w:hyperlink>
        </w:p>
        <w:p w14:paraId="1C733A71" w14:textId="77777777" w:rsidR="00335123" w:rsidRDefault="00CD1365">
          <w:pPr>
            <w:pStyle w:val="TOC2"/>
            <w:numPr>
              <w:ilvl w:val="1"/>
              <w:numId w:val="6"/>
            </w:numPr>
            <w:tabs>
              <w:tab w:val="left" w:pos="790"/>
              <w:tab w:val="right" w:pos="9222"/>
            </w:tabs>
            <w:spacing w:before="106"/>
          </w:pPr>
          <w:hyperlink w:anchor="_TOC_250005" w:history="1">
            <w:r w:rsidR="002B124F">
              <w:t>Tools</w:t>
            </w:r>
            <w:r w:rsidR="002B124F">
              <w:rPr>
                <w:spacing w:val="-2"/>
              </w:rPr>
              <w:t xml:space="preserve"> </w:t>
            </w:r>
            <w:r w:rsidR="002B124F">
              <w:t>used</w:t>
            </w:r>
            <w:r w:rsidR="002B124F">
              <w:rPr>
                <w:rFonts w:ascii="Times New Roman"/>
              </w:rPr>
              <w:tab/>
            </w:r>
            <w:r w:rsidR="002B124F">
              <w:t>6</w:t>
            </w:r>
          </w:hyperlink>
        </w:p>
        <w:p w14:paraId="0B95B654" w14:textId="77777777" w:rsidR="00335123" w:rsidRDefault="00CD1365">
          <w:pPr>
            <w:pStyle w:val="TOC1"/>
            <w:numPr>
              <w:ilvl w:val="0"/>
              <w:numId w:val="6"/>
            </w:numPr>
            <w:tabs>
              <w:tab w:val="left" w:pos="385"/>
              <w:tab w:val="right" w:pos="9222"/>
            </w:tabs>
          </w:pPr>
          <w:hyperlink w:anchor="_TOC_250004" w:history="1">
            <w:r w:rsidR="002B124F">
              <w:t>Design</w:t>
            </w:r>
            <w:r w:rsidR="002B124F">
              <w:rPr>
                <w:spacing w:val="-2"/>
              </w:rPr>
              <w:t xml:space="preserve"> </w:t>
            </w:r>
            <w:r w:rsidR="002B124F">
              <w:t>Details</w:t>
            </w:r>
            <w:r w:rsidR="002B124F">
              <w:rPr>
                <w:rFonts w:ascii="Times New Roman"/>
              </w:rPr>
              <w:tab/>
            </w:r>
            <w:r w:rsidR="002B124F">
              <w:t>7</w:t>
            </w:r>
          </w:hyperlink>
        </w:p>
        <w:p w14:paraId="09806D9D" w14:textId="77777777" w:rsidR="00335123" w:rsidRDefault="00CD1365">
          <w:pPr>
            <w:pStyle w:val="TOC2"/>
            <w:numPr>
              <w:ilvl w:val="1"/>
              <w:numId w:val="6"/>
            </w:numPr>
            <w:tabs>
              <w:tab w:val="left" w:pos="790"/>
              <w:tab w:val="right" w:pos="9222"/>
            </w:tabs>
            <w:spacing w:before="133"/>
          </w:pPr>
          <w:hyperlink w:anchor="_TOC_250003" w:history="1">
            <w:r w:rsidR="002B124F">
              <w:t>Functional</w:t>
            </w:r>
            <w:r w:rsidR="002B124F">
              <w:rPr>
                <w:spacing w:val="-14"/>
              </w:rPr>
              <w:t xml:space="preserve"> </w:t>
            </w:r>
            <w:r w:rsidR="002B124F">
              <w:t>Architecture</w:t>
            </w:r>
            <w:r w:rsidR="002B124F">
              <w:rPr>
                <w:spacing w:val="-1"/>
              </w:rPr>
              <w:t xml:space="preserve"> </w:t>
            </w:r>
            <w:r w:rsidR="002B124F">
              <w:t>and</w:t>
            </w:r>
            <w:r w:rsidR="002B124F">
              <w:rPr>
                <w:spacing w:val="-2"/>
              </w:rPr>
              <w:t xml:space="preserve"> </w:t>
            </w:r>
            <w:r w:rsidR="002B124F">
              <w:t>Model</w:t>
            </w:r>
            <w:r w:rsidR="002B124F">
              <w:rPr>
                <w:spacing w:val="-1"/>
              </w:rPr>
              <w:t xml:space="preserve"> </w:t>
            </w:r>
            <w:r w:rsidR="002B124F">
              <w:t>Building</w:t>
            </w:r>
            <w:r w:rsidR="002B124F">
              <w:rPr>
                <w:rFonts w:ascii="Times New Roman"/>
              </w:rPr>
              <w:tab/>
            </w:r>
            <w:r w:rsidR="002B124F">
              <w:t>7</w:t>
            </w:r>
          </w:hyperlink>
        </w:p>
        <w:p w14:paraId="1EF9E340" w14:textId="77777777" w:rsidR="00335123" w:rsidRDefault="00CD1365">
          <w:pPr>
            <w:pStyle w:val="TOC2"/>
            <w:numPr>
              <w:ilvl w:val="1"/>
              <w:numId w:val="6"/>
            </w:numPr>
            <w:tabs>
              <w:tab w:val="left" w:pos="790"/>
              <w:tab w:val="right" w:pos="9222"/>
            </w:tabs>
          </w:pPr>
          <w:hyperlink w:anchor="_TOC_250002" w:history="1">
            <w:r w:rsidR="002B124F">
              <w:t>Optimization</w:t>
            </w:r>
            <w:r w:rsidR="002B124F">
              <w:rPr>
                <w:rFonts w:ascii="Times New Roman"/>
              </w:rPr>
              <w:tab/>
            </w:r>
            <w:r w:rsidR="002B124F">
              <w:t>8</w:t>
            </w:r>
          </w:hyperlink>
        </w:p>
        <w:p w14:paraId="738FBF1A" w14:textId="77777777" w:rsidR="00335123" w:rsidRDefault="00CD1365">
          <w:pPr>
            <w:pStyle w:val="TOC1"/>
            <w:numPr>
              <w:ilvl w:val="0"/>
              <w:numId w:val="6"/>
            </w:numPr>
            <w:tabs>
              <w:tab w:val="left" w:pos="385"/>
              <w:tab w:val="right" w:pos="9222"/>
            </w:tabs>
          </w:pPr>
          <w:hyperlink w:anchor="_TOC_250001" w:history="1">
            <w:r w:rsidR="002B124F">
              <w:t>KPIs</w:t>
            </w:r>
            <w:r w:rsidR="002B124F">
              <w:rPr>
                <w:rFonts w:ascii="Times New Roman"/>
              </w:rPr>
              <w:tab/>
            </w:r>
            <w:r w:rsidR="002B124F">
              <w:t>9</w:t>
            </w:r>
          </w:hyperlink>
        </w:p>
        <w:p w14:paraId="6CA332C4" w14:textId="77777777" w:rsidR="00335123" w:rsidRDefault="00CD1365">
          <w:pPr>
            <w:pStyle w:val="TOC2"/>
            <w:numPr>
              <w:ilvl w:val="1"/>
              <w:numId w:val="6"/>
            </w:numPr>
            <w:tabs>
              <w:tab w:val="left" w:pos="790"/>
              <w:tab w:val="right" w:pos="9222"/>
            </w:tabs>
          </w:pPr>
          <w:hyperlink w:anchor="_TOC_250000" w:history="1">
            <w:r w:rsidR="002B124F">
              <w:t>KPIs</w:t>
            </w:r>
            <w:r w:rsidR="002B124F">
              <w:rPr>
                <w:spacing w:val="-2"/>
              </w:rPr>
              <w:t xml:space="preserve"> </w:t>
            </w:r>
            <w:r w:rsidR="002B124F">
              <w:t>(Key</w:t>
            </w:r>
            <w:r w:rsidR="002B124F">
              <w:rPr>
                <w:spacing w:val="-1"/>
              </w:rPr>
              <w:t xml:space="preserve"> </w:t>
            </w:r>
            <w:r w:rsidR="002B124F">
              <w:t>Performance</w:t>
            </w:r>
            <w:r w:rsidR="002B124F">
              <w:rPr>
                <w:spacing w:val="-1"/>
              </w:rPr>
              <w:t xml:space="preserve"> </w:t>
            </w:r>
            <w:r w:rsidR="002B124F">
              <w:t>Indicators)</w:t>
            </w:r>
            <w:r w:rsidR="002B124F">
              <w:rPr>
                <w:rFonts w:ascii="Times New Roman"/>
              </w:rPr>
              <w:tab/>
            </w:r>
            <w:r w:rsidR="002B124F">
              <w:t>9</w:t>
            </w:r>
          </w:hyperlink>
        </w:p>
      </w:sdtContent>
    </w:sdt>
    <w:p w14:paraId="4BDF7FD0" w14:textId="77777777" w:rsidR="00335123" w:rsidRDefault="002B124F">
      <w:pPr>
        <w:pStyle w:val="ListParagraph"/>
        <w:numPr>
          <w:ilvl w:val="0"/>
          <w:numId w:val="6"/>
        </w:numPr>
        <w:tabs>
          <w:tab w:val="left" w:pos="385"/>
        </w:tabs>
        <w:spacing w:before="134"/>
      </w:pPr>
      <w:r>
        <w:t>Deployment</w:t>
      </w:r>
    </w:p>
    <w:p w14:paraId="58373D15" w14:textId="77777777" w:rsidR="00335123" w:rsidRDefault="00335123">
      <w:pPr>
        <w:sectPr w:rsidR="00335123">
          <w:pgSz w:w="11920" w:h="16840"/>
          <w:pgMar w:top="960" w:right="620" w:bottom="280" w:left="1240" w:header="469" w:footer="0" w:gutter="0"/>
          <w:cols w:space="720"/>
        </w:sectPr>
      </w:pPr>
    </w:p>
    <w:p w14:paraId="5A2F2565" w14:textId="77777777" w:rsidR="00335123" w:rsidRDefault="002B124F">
      <w:pPr>
        <w:pStyle w:val="Heading1"/>
        <w:spacing w:before="442"/>
      </w:pPr>
      <w:bookmarkStart w:id="0" w:name="_TOC_250010"/>
      <w:r>
        <w:rPr>
          <w:color w:val="2E5394"/>
        </w:rPr>
        <w:lastRenderedPageBreak/>
        <w:t>Document</w:t>
      </w:r>
      <w:r>
        <w:rPr>
          <w:color w:val="2E5394"/>
          <w:spacing w:val="-13"/>
        </w:rPr>
        <w:t xml:space="preserve"> </w:t>
      </w:r>
      <w:r>
        <w:rPr>
          <w:color w:val="2E5394"/>
        </w:rPr>
        <w:t>Version</w:t>
      </w:r>
      <w:r>
        <w:rPr>
          <w:color w:val="2E5394"/>
          <w:spacing w:val="-12"/>
        </w:rPr>
        <w:t xml:space="preserve"> </w:t>
      </w:r>
      <w:bookmarkEnd w:id="0"/>
      <w:r>
        <w:rPr>
          <w:color w:val="2E5394"/>
        </w:rPr>
        <w:t>Control</w:t>
      </w:r>
    </w:p>
    <w:p w14:paraId="5DBA7A91" w14:textId="77777777" w:rsidR="00335123" w:rsidRDefault="00335123">
      <w:pPr>
        <w:pStyle w:val="BodyText"/>
        <w:rPr>
          <w:rFonts w:ascii="Arial"/>
          <w:b/>
          <w:sz w:val="20"/>
        </w:rPr>
      </w:pPr>
    </w:p>
    <w:p w14:paraId="55FCF593" w14:textId="77777777" w:rsidR="00335123" w:rsidRDefault="00335123">
      <w:pPr>
        <w:pStyle w:val="BodyText"/>
        <w:spacing w:before="2" w:after="1"/>
        <w:rPr>
          <w:rFonts w:ascii="Arial"/>
          <w:b/>
          <w:sz w:val="19"/>
        </w:rPr>
      </w:pPr>
    </w:p>
    <w:tbl>
      <w:tblPr>
        <w:tblW w:w="0" w:type="auto"/>
        <w:tblInd w:w="230" w:type="dxa"/>
        <w:tblBorders>
          <w:top w:val="single" w:sz="12" w:space="0" w:color="BCD5EC"/>
          <w:left w:val="single" w:sz="12" w:space="0" w:color="BCD5EC"/>
          <w:bottom w:val="single" w:sz="12" w:space="0" w:color="BCD5EC"/>
          <w:right w:val="single" w:sz="12" w:space="0" w:color="BCD5EC"/>
          <w:insideH w:val="single" w:sz="12" w:space="0" w:color="BCD5EC"/>
          <w:insideV w:val="single" w:sz="12" w:space="0" w:color="BCD5EC"/>
        </w:tblBorders>
        <w:tblLayout w:type="fixed"/>
        <w:tblCellMar>
          <w:left w:w="0" w:type="dxa"/>
          <w:right w:w="0" w:type="dxa"/>
        </w:tblCellMar>
        <w:tblLook w:val="01E0" w:firstRow="1" w:lastRow="1" w:firstColumn="1" w:lastColumn="1" w:noHBand="0" w:noVBand="0"/>
      </w:tblPr>
      <w:tblGrid>
        <w:gridCol w:w="1780"/>
        <w:gridCol w:w="1220"/>
        <w:gridCol w:w="4140"/>
        <w:gridCol w:w="1820"/>
      </w:tblGrid>
      <w:tr w:rsidR="00335123" w14:paraId="3BC8D567" w14:textId="77777777">
        <w:trPr>
          <w:trHeight w:val="772"/>
        </w:trPr>
        <w:tc>
          <w:tcPr>
            <w:tcW w:w="1780" w:type="dxa"/>
            <w:tcBorders>
              <w:bottom w:val="single" w:sz="18" w:space="0" w:color="9CC2E3"/>
            </w:tcBorders>
          </w:tcPr>
          <w:p w14:paraId="6465EDA1" w14:textId="77777777" w:rsidR="00335123" w:rsidRDefault="002B124F">
            <w:pPr>
              <w:pStyle w:val="TableParagraph"/>
              <w:spacing w:before="121"/>
              <w:ind w:left="109"/>
              <w:rPr>
                <w:b/>
                <w:sz w:val="24"/>
              </w:rPr>
            </w:pPr>
            <w:r>
              <w:rPr>
                <w:b/>
                <w:color w:val="404040"/>
                <w:sz w:val="24"/>
              </w:rPr>
              <w:t>Date Issued</w:t>
            </w:r>
          </w:p>
        </w:tc>
        <w:tc>
          <w:tcPr>
            <w:tcW w:w="1220" w:type="dxa"/>
            <w:tcBorders>
              <w:bottom w:val="single" w:sz="18" w:space="0" w:color="9CC2E3"/>
            </w:tcBorders>
          </w:tcPr>
          <w:p w14:paraId="355A228A" w14:textId="77777777" w:rsidR="00335123" w:rsidRDefault="002B124F">
            <w:pPr>
              <w:pStyle w:val="TableParagraph"/>
              <w:spacing w:before="121"/>
              <w:ind w:left="114"/>
              <w:rPr>
                <w:b/>
                <w:sz w:val="24"/>
              </w:rPr>
            </w:pPr>
            <w:r>
              <w:rPr>
                <w:b/>
                <w:color w:val="404040"/>
                <w:sz w:val="24"/>
              </w:rPr>
              <w:t>Version</w:t>
            </w:r>
          </w:p>
        </w:tc>
        <w:tc>
          <w:tcPr>
            <w:tcW w:w="4140" w:type="dxa"/>
            <w:tcBorders>
              <w:bottom w:val="single" w:sz="18" w:space="0" w:color="9CC2E3"/>
            </w:tcBorders>
          </w:tcPr>
          <w:p w14:paraId="5DEBD4EF" w14:textId="77777777" w:rsidR="00335123" w:rsidRDefault="002B124F">
            <w:pPr>
              <w:pStyle w:val="TableParagraph"/>
              <w:spacing w:before="121"/>
              <w:ind w:left="109"/>
              <w:rPr>
                <w:b/>
                <w:sz w:val="24"/>
              </w:rPr>
            </w:pPr>
            <w:r>
              <w:rPr>
                <w:b/>
                <w:color w:val="404040"/>
                <w:sz w:val="24"/>
              </w:rPr>
              <w:t>Description</w:t>
            </w:r>
          </w:p>
        </w:tc>
        <w:tc>
          <w:tcPr>
            <w:tcW w:w="1820" w:type="dxa"/>
            <w:tcBorders>
              <w:bottom w:val="single" w:sz="18" w:space="0" w:color="9CC2E3"/>
            </w:tcBorders>
          </w:tcPr>
          <w:p w14:paraId="3B54B5A2" w14:textId="77777777" w:rsidR="00335123" w:rsidRDefault="002B124F">
            <w:pPr>
              <w:pStyle w:val="TableParagraph"/>
              <w:spacing w:before="121"/>
              <w:ind w:left="109"/>
              <w:rPr>
                <w:b/>
                <w:sz w:val="24"/>
              </w:rPr>
            </w:pPr>
            <w:r>
              <w:rPr>
                <w:b/>
                <w:color w:val="404040"/>
                <w:sz w:val="24"/>
              </w:rPr>
              <w:t>Author</w:t>
            </w:r>
          </w:p>
        </w:tc>
      </w:tr>
      <w:tr w:rsidR="00335123" w14:paraId="31DE0536" w14:textId="77777777">
        <w:trPr>
          <w:trHeight w:val="632"/>
        </w:trPr>
        <w:tc>
          <w:tcPr>
            <w:tcW w:w="1780" w:type="dxa"/>
            <w:tcBorders>
              <w:top w:val="single" w:sz="18" w:space="0" w:color="9CC2E3"/>
            </w:tcBorders>
          </w:tcPr>
          <w:p w14:paraId="22AFAA2F" w14:textId="735450FF" w:rsidR="00335123" w:rsidRDefault="002B124F">
            <w:pPr>
              <w:pStyle w:val="TableParagraph"/>
              <w:spacing w:before="56"/>
              <w:ind w:left="109"/>
              <w:rPr>
                <w:b/>
              </w:rPr>
            </w:pPr>
            <w:r>
              <w:rPr>
                <w:b/>
                <w:color w:val="665D45"/>
              </w:rPr>
              <w:t>2</w:t>
            </w:r>
            <w:r w:rsidR="00EB4AD3">
              <w:rPr>
                <w:b/>
                <w:color w:val="665D45"/>
              </w:rPr>
              <w:t>6</w:t>
            </w:r>
            <w:r w:rsidR="00EB4AD3">
              <w:rPr>
                <w:b/>
                <w:color w:val="665D45"/>
                <w:vertAlign w:val="superscript"/>
              </w:rPr>
              <w:t>th</w:t>
            </w:r>
            <w:r>
              <w:rPr>
                <w:b/>
                <w:color w:val="665D45"/>
                <w:spacing w:val="-6"/>
              </w:rPr>
              <w:t xml:space="preserve"> </w:t>
            </w:r>
            <w:r w:rsidR="00EB4AD3">
              <w:rPr>
                <w:b/>
                <w:color w:val="665D45"/>
              </w:rPr>
              <w:t>SEP</w:t>
            </w:r>
            <w:r>
              <w:rPr>
                <w:b/>
                <w:color w:val="665D45"/>
                <w:spacing w:val="-5"/>
              </w:rPr>
              <w:t xml:space="preserve"> </w:t>
            </w:r>
            <w:r>
              <w:rPr>
                <w:b/>
                <w:color w:val="665D45"/>
              </w:rPr>
              <w:t>2021</w:t>
            </w:r>
          </w:p>
        </w:tc>
        <w:tc>
          <w:tcPr>
            <w:tcW w:w="1220" w:type="dxa"/>
            <w:tcBorders>
              <w:top w:val="single" w:sz="18" w:space="0" w:color="9CC2E3"/>
            </w:tcBorders>
          </w:tcPr>
          <w:p w14:paraId="482097C7" w14:textId="77777777" w:rsidR="00335123" w:rsidRDefault="002B124F">
            <w:pPr>
              <w:pStyle w:val="TableParagraph"/>
              <w:spacing w:before="61"/>
              <w:ind w:left="114"/>
              <w:rPr>
                <w:rFonts w:ascii="Arial MT"/>
              </w:rPr>
            </w:pPr>
            <w:r>
              <w:rPr>
                <w:rFonts w:ascii="Arial MT"/>
                <w:color w:val="665D45"/>
              </w:rPr>
              <w:t>1.0</w:t>
            </w:r>
          </w:p>
        </w:tc>
        <w:tc>
          <w:tcPr>
            <w:tcW w:w="4140" w:type="dxa"/>
            <w:tcBorders>
              <w:top w:val="single" w:sz="18" w:space="0" w:color="9CC2E3"/>
            </w:tcBorders>
          </w:tcPr>
          <w:p w14:paraId="256B8ACE" w14:textId="77777777" w:rsidR="00335123" w:rsidRDefault="002B124F">
            <w:pPr>
              <w:pStyle w:val="TableParagraph"/>
              <w:spacing w:before="61"/>
              <w:ind w:left="109"/>
              <w:rPr>
                <w:rFonts w:ascii="Arial MT"/>
              </w:rPr>
            </w:pPr>
            <w:r>
              <w:rPr>
                <w:rFonts w:ascii="Arial MT"/>
                <w:color w:val="665D45"/>
              </w:rPr>
              <w:t>First</w:t>
            </w:r>
            <w:r>
              <w:rPr>
                <w:rFonts w:ascii="Arial MT"/>
                <w:color w:val="665D45"/>
                <w:spacing w:val="-8"/>
              </w:rPr>
              <w:t xml:space="preserve"> </w:t>
            </w:r>
            <w:r>
              <w:rPr>
                <w:rFonts w:ascii="Arial MT"/>
                <w:color w:val="665D45"/>
              </w:rPr>
              <w:t>Version</w:t>
            </w:r>
            <w:r>
              <w:rPr>
                <w:rFonts w:ascii="Arial MT"/>
                <w:color w:val="665D45"/>
                <w:spacing w:val="-7"/>
              </w:rPr>
              <w:t xml:space="preserve"> </w:t>
            </w:r>
            <w:r>
              <w:rPr>
                <w:rFonts w:ascii="Arial MT"/>
                <w:color w:val="665D45"/>
              </w:rPr>
              <w:t>of</w:t>
            </w:r>
            <w:r>
              <w:rPr>
                <w:rFonts w:ascii="Arial MT"/>
                <w:color w:val="665D45"/>
                <w:spacing w:val="-7"/>
              </w:rPr>
              <w:t xml:space="preserve"> </w:t>
            </w:r>
            <w:r>
              <w:rPr>
                <w:rFonts w:ascii="Arial MT"/>
                <w:color w:val="665D45"/>
              </w:rPr>
              <w:t>Complete</w:t>
            </w:r>
            <w:r>
              <w:rPr>
                <w:rFonts w:ascii="Arial MT"/>
                <w:color w:val="665D45"/>
                <w:spacing w:val="-7"/>
              </w:rPr>
              <w:t xml:space="preserve"> </w:t>
            </w:r>
            <w:r>
              <w:rPr>
                <w:rFonts w:ascii="Arial MT"/>
                <w:color w:val="665D45"/>
              </w:rPr>
              <w:t>HLD</w:t>
            </w:r>
          </w:p>
        </w:tc>
        <w:tc>
          <w:tcPr>
            <w:tcW w:w="1820" w:type="dxa"/>
            <w:tcBorders>
              <w:top w:val="single" w:sz="18" w:space="0" w:color="9CC2E3"/>
            </w:tcBorders>
          </w:tcPr>
          <w:p w14:paraId="29B8CEB0" w14:textId="77777777" w:rsidR="00335123" w:rsidRDefault="002B124F">
            <w:pPr>
              <w:pStyle w:val="TableParagraph"/>
              <w:spacing w:before="61"/>
              <w:ind w:left="109"/>
              <w:rPr>
                <w:rFonts w:ascii="Arial MT"/>
              </w:rPr>
            </w:pPr>
            <w:r>
              <w:rPr>
                <w:rFonts w:ascii="Arial MT"/>
                <w:color w:val="665D45"/>
              </w:rPr>
              <w:t>Soumit</w:t>
            </w:r>
            <w:r>
              <w:rPr>
                <w:rFonts w:ascii="Arial MT"/>
                <w:color w:val="665D45"/>
                <w:spacing w:val="-5"/>
              </w:rPr>
              <w:t xml:space="preserve"> </w:t>
            </w:r>
            <w:r>
              <w:rPr>
                <w:rFonts w:ascii="Arial MT"/>
                <w:color w:val="665D45"/>
              </w:rPr>
              <w:t>Kar</w:t>
            </w:r>
          </w:p>
        </w:tc>
      </w:tr>
      <w:tr w:rsidR="00335123" w14:paraId="7B75DA6C" w14:textId="77777777">
        <w:trPr>
          <w:trHeight w:val="649"/>
        </w:trPr>
        <w:tc>
          <w:tcPr>
            <w:tcW w:w="1780" w:type="dxa"/>
          </w:tcPr>
          <w:p w14:paraId="2D7AC934" w14:textId="77777777" w:rsidR="00335123" w:rsidRDefault="00335123">
            <w:pPr>
              <w:pStyle w:val="TableParagraph"/>
              <w:rPr>
                <w:rFonts w:ascii="Times New Roman"/>
                <w:sz w:val="24"/>
              </w:rPr>
            </w:pPr>
          </w:p>
        </w:tc>
        <w:tc>
          <w:tcPr>
            <w:tcW w:w="1220" w:type="dxa"/>
          </w:tcPr>
          <w:p w14:paraId="5A858889" w14:textId="77777777" w:rsidR="00335123" w:rsidRDefault="00335123">
            <w:pPr>
              <w:pStyle w:val="TableParagraph"/>
              <w:rPr>
                <w:rFonts w:ascii="Times New Roman"/>
                <w:sz w:val="24"/>
              </w:rPr>
            </w:pPr>
          </w:p>
        </w:tc>
        <w:tc>
          <w:tcPr>
            <w:tcW w:w="4140" w:type="dxa"/>
          </w:tcPr>
          <w:p w14:paraId="4FD3D5E5" w14:textId="77777777" w:rsidR="00335123" w:rsidRDefault="00335123">
            <w:pPr>
              <w:pStyle w:val="TableParagraph"/>
              <w:rPr>
                <w:rFonts w:ascii="Times New Roman"/>
                <w:sz w:val="24"/>
              </w:rPr>
            </w:pPr>
          </w:p>
        </w:tc>
        <w:tc>
          <w:tcPr>
            <w:tcW w:w="1820" w:type="dxa"/>
          </w:tcPr>
          <w:p w14:paraId="0CC1A223" w14:textId="77777777" w:rsidR="00335123" w:rsidRDefault="00335123">
            <w:pPr>
              <w:pStyle w:val="TableParagraph"/>
              <w:rPr>
                <w:rFonts w:ascii="Times New Roman"/>
                <w:sz w:val="24"/>
              </w:rPr>
            </w:pPr>
          </w:p>
        </w:tc>
      </w:tr>
      <w:tr w:rsidR="00335123" w14:paraId="0FD80C7C" w14:textId="77777777">
        <w:trPr>
          <w:trHeight w:val="649"/>
        </w:trPr>
        <w:tc>
          <w:tcPr>
            <w:tcW w:w="1780" w:type="dxa"/>
          </w:tcPr>
          <w:p w14:paraId="73496CE6" w14:textId="77777777" w:rsidR="00335123" w:rsidRDefault="00335123">
            <w:pPr>
              <w:pStyle w:val="TableParagraph"/>
              <w:rPr>
                <w:rFonts w:ascii="Times New Roman"/>
                <w:sz w:val="24"/>
              </w:rPr>
            </w:pPr>
          </w:p>
        </w:tc>
        <w:tc>
          <w:tcPr>
            <w:tcW w:w="1220" w:type="dxa"/>
          </w:tcPr>
          <w:p w14:paraId="62E3A392" w14:textId="77777777" w:rsidR="00335123" w:rsidRDefault="00335123">
            <w:pPr>
              <w:pStyle w:val="TableParagraph"/>
              <w:rPr>
                <w:rFonts w:ascii="Times New Roman"/>
                <w:sz w:val="24"/>
              </w:rPr>
            </w:pPr>
          </w:p>
        </w:tc>
        <w:tc>
          <w:tcPr>
            <w:tcW w:w="4140" w:type="dxa"/>
          </w:tcPr>
          <w:p w14:paraId="52070728" w14:textId="77777777" w:rsidR="00335123" w:rsidRDefault="00335123">
            <w:pPr>
              <w:pStyle w:val="TableParagraph"/>
              <w:rPr>
                <w:rFonts w:ascii="Times New Roman"/>
                <w:sz w:val="24"/>
              </w:rPr>
            </w:pPr>
          </w:p>
        </w:tc>
        <w:tc>
          <w:tcPr>
            <w:tcW w:w="1820" w:type="dxa"/>
          </w:tcPr>
          <w:p w14:paraId="72AA71AE" w14:textId="77777777" w:rsidR="00335123" w:rsidRDefault="00335123">
            <w:pPr>
              <w:pStyle w:val="TableParagraph"/>
              <w:rPr>
                <w:rFonts w:ascii="Times New Roman"/>
                <w:sz w:val="24"/>
              </w:rPr>
            </w:pPr>
          </w:p>
        </w:tc>
      </w:tr>
      <w:tr w:rsidR="00335123" w14:paraId="7EAB3865" w14:textId="77777777">
        <w:trPr>
          <w:trHeight w:val="650"/>
        </w:trPr>
        <w:tc>
          <w:tcPr>
            <w:tcW w:w="1780" w:type="dxa"/>
          </w:tcPr>
          <w:p w14:paraId="6E63B6A7" w14:textId="77777777" w:rsidR="00335123" w:rsidRDefault="00335123">
            <w:pPr>
              <w:pStyle w:val="TableParagraph"/>
              <w:rPr>
                <w:rFonts w:ascii="Times New Roman"/>
                <w:sz w:val="24"/>
              </w:rPr>
            </w:pPr>
          </w:p>
        </w:tc>
        <w:tc>
          <w:tcPr>
            <w:tcW w:w="1220" w:type="dxa"/>
          </w:tcPr>
          <w:p w14:paraId="02631B0F" w14:textId="77777777" w:rsidR="00335123" w:rsidRDefault="00335123">
            <w:pPr>
              <w:pStyle w:val="TableParagraph"/>
              <w:rPr>
                <w:rFonts w:ascii="Times New Roman"/>
                <w:sz w:val="24"/>
              </w:rPr>
            </w:pPr>
          </w:p>
        </w:tc>
        <w:tc>
          <w:tcPr>
            <w:tcW w:w="4140" w:type="dxa"/>
          </w:tcPr>
          <w:p w14:paraId="2F11C1A0" w14:textId="77777777" w:rsidR="00335123" w:rsidRDefault="00335123">
            <w:pPr>
              <w:pStyle w:val="TableParagraph"/>
              <w:rPr>
                <w:rFonts w:ascii="Times New Roman"/>
                <w:sz w:val="24"/>
              </w:rPr>
            </w:pPr>
          </w:p>
        </w:tc>
        <w:tc>
          <w:tcPr>
            <w:tcW w:w="1820" w:type="dxa"/>
          </w:tcPr>
          <w:p w14:paraId="573DF34A" w14:textId="77777777" w:rsidR="00335123" w:rsidRDefault="00335123">
            <w:pPr>
              <w:pStyle w:val="TableParagraph"/>
              <w:rPr>
                <w:rFonts w:ascii="Times New Roman"/>
                <w:sz w:val="24"/>
              </w:rPr>
            </w:pPr>
          </w:p>
        </w:tc>
      </w:tr>
      <w:tr w:rsidR="00335123" w14:paraId="466D11A3" w14:textId="77777777">
        <w:trPr>
          <w:trHeight w:val="629"/>
        </w:trPr>
        <w:tc>
          <w:tcPr>
            <w:tcW w:w="1780" w:type="dxa"/>
          </w:tcPr>
          <w:p w14:paraId="099F64B8" w14:textId="77777777" w:rsidR="00335123" w:rsidRDefault="00335123">
            <w:pPr>
              <w:pStyle w:val="TableParagraph"/>
              <w:rPr>
                <w:rFonts w:ascii="Times New Roman"/>
                <w:sz w:val="24"/>
              </w:rPr>
            </w:pPr>
          </w:p>
        </w:tc>
        <w:tc>
          <w:tcPr>
            <w:tcW w:w="1220" w:type="dxa"/>
          </w:tcPr>
          <w:p w14:paraId="42E79B38" w14:textId="77777777" w:rsidR="00335123" w:rsidRDefault="00335123">
            <w:pPr>
              <w:pStyle w:val="TableParagraph"/>
              <w:rPr>
                <w:rFonts w:ascii="Times New Roman"/>
                <w:sz w:val="24"/>
              </w:rPr>
            </w:pPr>
          </w:p>
        </w:tc>
        <w:tc>
          <w:tcPr>
            <w:tcW w:w="4140" w:type="dxa"/>
          </w:tcPr>
          <w:p w14:paraId="4A3A8BE9" w14:textId="77777777" w:rsidR="00335123" w:rsidRDefault="00335123">
            <w:pPr>
              <w:pStyle w:val="TableParagraph"/>
              <w:rPr>
                <w:rFonts w:ascii="Times New Roman"/>
                <w:sz w:val="24"/>
              </w:rPr>
            </w:pPr>
          </w:p>
        </w:tc>
        <w:tc>
          <w:tcPr>
            <w:tcW w:w="1820" w:type="dxa"/>
          </w:tcPr>
          <w:p w14:paraId="431637F2" w14:textId="77777777" w:rsidR="00335123" w:rsidRDefault="00335123">
            <w:pPr>
              <w:pStyle w:val="TableParagraph"/>
              <w:rPr>
                <w:rFonts w:ascii="Times New Roman"/>
                <w:sz w:val="24"/>
              </w:rPr>
            </w:pPr>
          </w:p>
        </w:tc>
      </w:tr>
      <w:tr w:rsidR="00335123" w14:paraId="24C7A771" w14:textId="77777777">
        <w:trPr>
          <w:trHeight w:val="650"/>
        </w:trPr>
        <w:tc>
          <w:tcPr>
            <w:tcW w:w="1780" w:type="dxa"/>
          </w:tcPr>
          <w:p w14:paraId="614A6212" w14:textId="77777777" w:rsidR="00335123" w:rsidRDefault="00335123">
            <w:pPr>
              <w:pStyle w:val="TableParagraph"/>
              <w:rPr>
                <w:rFonts w:ascii="Times New Roman"/>
                <w:sz w:val="24"/>
              </w:rPr>
            </w:pPr>
          </w:p>
        </w:tc>
        <w:tc>
          <w:tcPr>
            <w:tcW w:w="1220" w:type="dxa"/>
          </w:tcPr>
          <w:p w14:paraId="7DA12DCB" w14:textId="77777777" w:rsidR="00335123" w:rsidRDefault="00335123">
            <w:pPr>
              <w:pStyle w:val="TableParagraph"/>
              <w:rPr>
                <w:rFonts w:ascii="Times New Roman"/>
                <w:sz w:val="24"/>
              </w:rPr>
            </w:pPr>
          </w:p>
        </w:tc>
        <w:tc>
          <w:tcPr>
            <w:tcW w:w="4140" w:type="dxa"/>
          </w:tcPr>
          <w:p w14:paraId="2B66BC1C" w14:textId="77777777" w:rsidR="00335123" w:rsidRDefault="00335123">
            <w:pPr>
              <w:pStyle w:val="TableParagraph"/>
              <w:rPr>
                <w:rFonts w:ascii="Times New Roman"/>
                <w:sz w:val="24"/>
              </w:rPr>
            </w:pPr>
          </w:p>
        </w:tc>
        <w:tc>
          <w:tcPr>
            <w:tcW w:w="1820" w:type="dxa"/>
          </w:tcPr>
          <w:p w14:paraId="1F4B3F49" w14:textId="77777777" w:rsidR="00335123" w:rsidRDefault="00335123">
            <w:pPr>
              <w:pStyle w:val="TableParagraph"/>
              <w:rPr>
                <w:rFonts w:ascii="Times New Roman"/>
                <w:sz w:val="24"/>
              </w:rPr>
            </w:pPr>
          </w:p>
        </w:tc>
      </w:tr>
      <w:tr w:rsidR="00335123" w14:paraId="66805D91" w14:textId="77777777">
        <w:trPr>
          <w:trHeight w:val="650"/>
        </w:trPr>
        <w:tc>
          <w:tcPr>
            <w:tcW w:w="1780" w:type="dxa"/>
          </w:tcPr>
          <w:p w14:paraId="1A6F5E50" w14:textId="77777777" w:rsidR="00335123" w:rsidRDefault="00335123">
            <w:pPr>
              <w:pStyle w:val="TableParagraph"/>
              <w:rPr>
                <w:rFonts w:ascii="Times New Roman"/>
                <w:sz w:val="24"/>
              </w:rPr>
            </w:pPr>
          </w:p>
        </w:tc>
        <w:tc>
          <w:tcPr>
            <w:tcW w:w="1220" w:type="dxa"/>
          </w:tcPr>
          <w:p w14:paraId="3D81E8BF" w14:textId="77777777" w:rsidR="00335123" w:rsidRDefault="00335123">
            <w:pPr>
              <w:pStyle w:val="TableParagraph"/>
              <w:rPr>
                <w:rFonts w:ascii="Times New Roman"/>
                <w:sz w:val="24"/>
              </w:rPr>
            </w:pPr>
          </w:p>
        </w:tc>
        <w:tc>
          <w:tcPr>
            <w:tcW w:w="4140" w:type="dxa"/>
          </w:tcPr>
          <w:p w14:paraId="3BCABE61" w14:textId="77777777" w:rsidR="00335123" w:rsidRDefault="00335123">
            <w:pPr>
              <w:pStyle w:val="TableParagraph"/>
              <w:rPr>
                <w:rFonts w:ascii="Times New Roman"/>
                <w:sz w:val="24"/>
              </w:rPr>
            </w:pPr>
          </w:p>
        </w:tc>
        <w:tc>
          <w:tcPr>
            <w:tcW w:w="1820" w:type="dxa"/>
          </w:tcPr>
          <w:p w14:paraId="6BF664A7" w14:textId="77777777" w:rsidR="00335123" w:rsidRDefault="00335123">
            <w:pPr>
              <w:pStyle w:val="TableParagraph"/>
              <w:rPr>
                <w:rFonts w:ascii="Times New Roman"/>
                <w:sz w:val="24"/>
              </w:rPr>
            </w:pPr>
          </w:p>
        </w:tc>
      </w:tr>
    </w:tbl>
    <w:p w14:paraId="65926A1A" w14:textId="77777777" w:rsidR="00335123" w:rsidRDefault="00335123">
      <w:pPr>
        <w:rPr>
          <w:rFonts w:ascii="Times New Roman"/>
          <w:sz w:val="24"/>
        </w:rPr>
        <w:sectPr w:rsidR="00335123">
          <w:headerReference w:type="default" r:id="rId8"/>
          <w:pgSz w:w="11920" w:h="16840"/>
          <w:pgMar w:top="960" w:right="620" w:bottom="280" w:left="1240" w:header="298" w:footer="0" w:gutter="0"/>
          <w:pgNumType w:start="3"/>
          <w:cols w:space="720"/>
        </w:sectPr>
      </w:pPr>
    </w:p>
    <w:p w14:paraId="3CFD4CE6" w14:textId="77777777" w:rsidR="00335123" w:rsidRDefault="00335123">
      <w:pPr>
        <w:pStyle w:val="BodyText"/>
        <w:rPr>
          <w:rFonts w:ascii="Arial"/>
          <w:b/>
          <w:sz w:val="20"/>
        </w:rPr>
      </w:pPr>
    </w:p>
    <w:p w14:paraId="5C7BEB25" w14:textId="77777777" w:rsidR="00335123" w:rsidRDefault="00335123">
      <w:pPr>
        <w:pStyle w:val="BodyText"/>
        <w:rPr>
          <w:rFonts w:ascii="Arial"/>
          <w:b/>
          <w:sz w:val="20"/>
        </w:rPr>
      </w:pPr>
    </w:p>
    <w:p w14:paraId="18F8D13F" w14:textId="77777777" w:rsidR="00335123" w:rsidRDefault="00335123">
      <w:pPr>
        <w:pStyle w:val="BodyText"/>
        <w:rPr>
          <w:rFonts w:ascii="Arial"/>
          <w:b/>
          <w:sz w:val="20"/>
        </w:rPr>
      </w:pPr>
    </w:p>
    <w:p w14:paraId="1C801975" w14:textId="77777777" w:rsidR="00335123" w:rsidRDefault="00335123">
      <w:pPr>
        <w:pStyle w:val="BodyText"/>
        <w:rPr>
          <w:rFonts w:ascii="Arial"/>
          <w:b/>
          <w:sz w:val="20"/>
        </w:rPr>
      </w:pPr>
    </w:p>
    <w:p w14:paraId="795D607D" w14:textId="77777777" w:rsidR="00335123" w:rsidRDefault="00335123">
      <w:pPr>
        <w:pStyle w:val="BodyText"/>
        <w:rPr>
          <w:rFonts w:ascii="Arial"/>
          <w:b/>
          <w:sz w:val="20"/>
        </w:rPr>
      </w:pPr>
    </w:p>
    <w:p w14:paraId="0E4B8417" w14:textId="77777777" w:rsidR="00335123" w:rsidRDefault="00335123">
      <w:pPr>
        <w:pStyle w:val="BodyText"/>
        <w:rPr>
          <w:rFonts w:ascii="Arial"/>
          <w:b/>
          <w:sz w:val="20"/>
        </w:rPr>
      </w:pPr>
    </w:p>
    <w:p w14:paraId="02171065" w14:textId="77777777" w:rsidR="00335123" w:rsidRDefault="00335123">
      <w:pPr>
        <w:pStyle w:val="BodyText"/>
        <w:rPr>
          <w:rFonts w:ascii="Arial"/>
          <w:b/>
          <w:sz w:val="20"/>
        </w:rPr>
      </w:pPr>
    </w:p>
    <w:p w14:paraId="49DCA258" w14:textId="77777777" w:rsidR="00335123" w:rsidRDefault="00335123">
      <w:pPr>
        <w:pStyle w:val="BodyText"/>
        <w:spacing w:before="6"/>
        <w:rPr>
          <w:rFonts w:ascii="Arial"/>
          <w:b/>
          <w:sz w:val="25"/>
        </w:rPr>
      </w:pPr>
    </w:p>
    <w:p w14:paraId="304CF7E4" w14:textId="77777777" w:rsidR="00335123" w:rsidRDefault="002B124F">
      <w:pPr>
        <w:pStyle w:val="Heading1"/>
        <w:spacing w:before="90"/>
      </w:pPr>
      <w:bookmarkStart w:id="1" w:name="_TOC_250009"/>
      <w:bookmarkEnd w:id="1"/>
      <w:r>
        <w:rPr>
          <w:color w:val="2E5394"/>
        </w:rPr>
        <w:t>Abstract</w:t>
      </w:r>
    </w:p>
    <w:p w14:paraId="13CEC238" w14:textId="443CC702" w:rsidR="00335123" w:rsidRPr="00EB4AD3" w:rsidRDefault="00EB4AD3">
      <w:pPr>
        <w:pStyle w:val="BodyText"/>
        <w:spacing w:before="164" w:line="271" w:lineRule="auto"/>
        <w:ind w:left="205" w:right="818"/>
        <w:jc w:val="both"/>
        <w:rPr>
          <w:sz w:val="24"/>
          <w:szCs w:val="24"/>
        </w:rPr>
      </w:pPr>
      <w:r w:rsidRPr="00EB4AD3">
        <w:rPr>
          <w:rFonts w:ascii="Lato" w:hAnsi="Lato"/>
          <w:color w:val="000000"/>
          <w:sz w:val="24"/>
          <w:szCs w:val="24"/>
          <w:shd w:val="clear" w:color="auto" w:fill="FFFFFF"/>
        </w:rPr>
        <w:t>Black Friday marks the beginning of the Christmas shopping festival across the US. On Black Friday big shopping giants like Amazon, Flipkart, etc. lure customers by offering discounts and deals on different product categories. The product categories range from electronic items, Clothing, kitchen appliances. Research has been carried out to predict sales by various researchers. The analysis of this data serves as a basis to provide discounts on various product items. With the purpose of analyzing and predicting the sales, we have used three models. The dataset Black Friday Sales Dataset available on Kaggle has been used for analysis and prediction purposes. The models used for prediction are linear regression, lasso regression, ridge regression, Decision Tree Regressor, and Random Forest Regressor. Mean Squared Error (MSE) is used as a performance evaluation measure. Random Forest Regressor outperforms the other models with the least MSE score.</w:t>
      </w:r>
    </w:p>
    <w:p w14:paraId="7DFD9064" w14:textId="77777777" w:rsidR="00335123" w:rsidRDefault="00335123">
      <w:pPr>
        <w:spacing w:line="271" w:lineRule="auto"/>
        <w:jc w:val="both"/>
        <w:sectPr w:rsidR="00335123">
          <w:pgSz w:w="11920" w:h="16840"/>
          <w:pgMar w:top="960" w:right="620" w:bottom="280" w:left="1240" w:header="298" w:footer="0" w:gutter="0"/>
          <w:cols w:space="720"/>
        </w:sectPr>
      </w:pPr>
    </w:p>
    <w:p w14:paraId="0399596C" w14:textId="77777777" w:rsidR="00335123" w:rsidRDefault="00335123">
      <w:pPr>
        <w:pStyle w:val="BodyText"/>
        <w:spacing w:before="7"/>
        <w:rPr>
          <w:sz w:val="23"/>
        </w:rPr>
      </w:pPr>
    </w:p>
    <w:p w14:paraId="2D0838E9" w14:textId="77777777" w:rsidR="00335123" w:rsidRDefault="002B124F">
      <w:pPr>
        <w:pStyle w:val="Heading2"/>
        <w:numPr>
          <w:ilvl w:val="1"/>
          <w:numId w:val="5"/>
        </w:numPr>
        <w:tabs>
          <w:tab w:val="left" w:pos="670"/>
        </w:tabs>
        <w:spacing w:before="91"/>
      </w:pPr>
      <w:bookmarkStart w:id="2" w:name="_TOC_250008"/>
      <w:r>
        <w:rPr>
          <w:color w:val="4470C3"/>
        </w:rPr>
        <w:t>Why</w:t>
      </w:r>
      <w:r>
        <w:rPr>
          <w:color w:val="4470C3"/>
          <w:spacing w:val="-7"/>
        </w:rPr>
        <w:t xml:space="preserve"> </w:t>
      </w:r>
      <w:r>
        <w:rPr>
          <w:color w:val="4470C3"/>
        </w:rPr>
        <w:t>this</w:t>
      </w:r>
      <w:r>
        <w:rPr>
          <w:color w:val="4470C3"/>
          <w:spacing w:val="-6"/>
        </w:rPr>
        <w:t xml:space="preserve"> </w:t>
      </w:r>
      <w:r>
        <w:rPr>
          <w:color w:val="4470C3"/>
        </w:rPr>
        <w:t>High-Level</w:t>
      </w:r>
      <w:r>
        <w:rPr>
          <w:color w:val="4470C3"/>
          <w:spacing w:val="-6"/>
        </w:rPr>
        <w:t xml:space="preserve"> </w:t>
      </w:r>
      <w:r>
        <w:rPr>
          <w:color w:val="4470C3"/>
        </w:rPr>
        <w:t>Design</w:t>
      </w:r>
      <w:r>
        <w:rPr>
          <w:color w:val="4470C3"/>
          <w:spacing w:val="-6"/>
        </w:rPr>
        <w:t xml:space="preserve"> </w:t>
      </w:r>
      <w:bookmarkEnd w:id="2"/>
      <w:r>
        <w:rPr>
          <w:color w:val="4470C3"/>
        </w:rPr>
        <w:t>Document?</w:t>
      </w:r>
    </w:p>
    <w:p w14:paraId="2F7C10B9" w14:textId="77777777" w:rsidR="00335123" w:rsidRDefault="002B124F">
      <w:pPr>
        <w:pStyle w:val="BodyText"/>
        <w:spacing w:before="49" w:line="288" w:lineRule="auto"/>
        <w:ind w:left="205" w:right="822"/>
        <w:jc w:val="both"/>
      </w:pPr>
      <w:r>
        <w:t>The purpose of this High-Level Design (HLD) Document is to add the necessary detail to the</w:t>
      </w:r>
      <w:r>
        <w:rPr>
          <w:spacing w:val="-59"/>
        </w:rPr>
        <w:t xml:space="preserve"> </w:t>
      </w:r>
      <w:r>
        <w:t>current project description to represent a suitable model for coding. This document is also</w:t>
      </w:r>
      <w:r>
        <w:rPr>
          <w:spacing w:val="1"/>
        </w:rPr>
        <w:t xml:space="preserve"> </w:t>
      </w:r>
      <w:r>
        <w:t>intended to help detect contradictions prior to coding, and can be used as a reference</w:t>
      </w:r>
      <w:r>
        <w:rPr>
          <w:spacing w:val="1"/>
        </w:rPr>
        <w:t xml:space="preserve"> </w:t>
      </w:r>
      <w:r>
        <w:t>manual</w:t>
      </w:r>
      <w:r>
        <w:rPr>
          <w:spacing w:val="-2"/>
        </w:rPr>
        <w:t xml:space="preserve"> </w:t>
      </w:r>
      <w:r>
        <w:t>for</w:t>
      </w:r>
      <w:r>
        <w:rPr>
          <w:spacing w:val="-1"/>
        </w:rPr>
        <w:t xml:space="preserve"> </w:t>
      </w:r>
      <w:r>
        <w:t>how</w:t>
      </w:r>
      <w:r>
        <w:rPr>
          <w:spacing w:val="-2"/>
        </w:rPr>
        <w:t xml:space="preserve"> </w:t>
      </w:r>
      <w:r>
        <w:t>the</w:t>
      </w:r>
      <w:r>
        <w:rPr>
          <w:spacing w:val="-1"/>
        </w:rPr>
        <w:t xml:space="preserve"> </w:t>
      </w:r>
      <w:r>
        <w:t>modules</w:t>
      </w:r>
      <w:r>
        <w:rPr>
          <w:spacing w:val="-2"/>
        </w:rPr>
        <w:t xml:space="preserve"> </w:t>
      </w:r>
      <w:r>
        <w:t>interact</w:t>
      </w:r>
      <w:r>
        <w:rPr>
          <w:spacing w:val="-1"/>
        </w:rPr>
        <w:t xml:space="preserve"> </w:t>
      </w:r>
      <w:r>
        <w:t>at</w:t>
      </w:r>
      <w:r>
        <w:rPr>
          <w:spacing w:val="-2"/>
        </w:rPr>
        <w:t xml:space="preserve"> </w:t>
      </w:r>
      <w:r>
        <w:t>a</w:t>
      </w:r>
      <w:r>
        <w:rPr>
          <w:spacing w:val="-1"/>
        </w:rPr>
        <w:t xml:space="preserve"> </w:t>
      </w:r>
      <w:r>
        <w:t>high</w:t>
      </w:r>
      <w:r>
        <w:rPr>
          <w:spacing w:val="-1"/>
        </w:rPr>
        <w:t xml:space="preserve"> </w:t>
      </w:r>
      <w:r>
        <w:t>level.</w:t>
      </w:r>
    </w:p>
    <w:p w14:paraId="459A4706" w14:textId="77777777" w:rsidR="00335123" w:rsidRDefault="002B124F">
      <w:pPr>
        <w:pStyle w:val="BodyText"/>
        <w:spacing w:before="157"/>
        <w:ind w:left="205"/>
        <w:jc w:val="both"/>
      </w:pPr>
      <w:r>
        <w:rPr>
          <w:color w:val="2E5394"/>
        </w:rPr>
        <w:t>The</w:t>
      </w:r>
      <w:r>
        <w:rPr>
          <w:color w:val="2E5394"/>
          <w:spacing w:val="-4"/>
        </w:rPr>
        <w:t xml:space="preserve"> </w:t>
      </w:r>
      <w:r>
        <w:rPr>
          <w:color w:val="2E5394"/>
        </w:rPr>
        <w:t>HLD</w:t>
      </w:r>
      <w:r>
        <w:rPr>
          <w:color w:val="2E5394"/>
          <w:spacing w:val="-3"/>
        </w:rPr>
        <w:t xml:space="preserve"> </w:t>
      </w:r>
      <w:r>
        <w:rPr>
          <w:color w:val="2E5394"/>
        </w:rPr>
        <w:t>will:</w:t>
      </w:r>
    </w:p>
    <w:p w14:paraId="4AA38566" w14:textId="77777777" w:rsidR="00335123" w:rsidRDefault="00335123">
      <w:pPr>
        <w:pStyle w:val="BodyText"/>
        <w:spacing w:before="6"/>
        <w:rPr>
          <w:sz w:val="28"/>
        </w:rPr>
      </w:pPr>
    </w:p>
    <w:p w14:paraId="7E417A2F" w14:textId="77777777" w:rsidR="00335123" w:rsidRDefault="002B124F">
      <w:pPr>
        <w:pStyle w:val="BodyText"/>
        <w:spacing w:before="1" w:line="460" w:lineRule="auto"/>
        <w:ind w:left="925" w:right="3272"/>
      </w:pPr>
      <w:r>
        <w:t>Present</w:t>
      </w:r>
      <w:r>
        <w:rPr>
          <w:spacing w:val="-5"/>
        </w:rPr>
        <w:t xml:space="preserve"> </w:t>
      </w:r>
      <w:r>
        <w:t>all</w:t>
      </w:r>
      <w:r>
        <w:rPr>
          <w:spacing w:val="-5"/>
        </w:rPr>
        <w:t xml:space="preserve"> </w:t>
      </w:r>
      <w:r>
        <w:t>of</w:t>
      </w:r>
      <w:r>
        <w:rPr>
          <w:spacing w:val="-4"/>
        </w:rPr>
        <w:t xml:space="preserve"> </w:t>
      </w:r>
      <w:r>
        <w:t>the</w:t>
      </w:r>
      <w:r>
        <w:rPr>
          <w:spacing w:val="-5"/>
        </w:rPr>
        <w:t xml:space="preserve"> </w:t>
      </w:r>
      <w:r>
        <w:t>design</w:t>
      </w:r>
      <w:r>
        <w:rPr>
          <w:spacing w:val="-4"/>
        </w:rPr>
        <w:t xml:space="preserve"> </w:t>
      </w:r>
      <w:r>
        <w:t>aspects</w:t>
      </w:r>
      <w:r>
        <w:rPr>
          <w:spacing w:val="-5"/>
        </w:rPr>
        <w:t xml:space="preserve"> </w:t>
      </w:r>
      <w:r>
        <w:t>and</w:t>
      </w:r>
      <w:r>
        <w:rPr>
          <w:spacing w:val="-4"/>
        </w:rPr>
        <w:t xml:space="preserve"> </w:t>
      </w:r>
      <w:r>
        <w:t>define</w:t>
      </w:r>
      <w:r>
        <w:rPr>
          <w:spacing w:val="-5"/>
        </w:rPr>
        <w:t xml:space="preserve"> </w:t>
      </w:r>
      <w:r>
        <w:t>them</w:t>
      </w:r>
      <w:r>
        <w:rPr>
          <w:spacing w:val="-4"/>
        </w:rPr>
        <w:t xml:space="preserve"> </w:t>
      </w:r>
      <w:r>
        <w:t>in</w:t>
      </w:r>
      <w:r>
        <w:rPr>
          <w:spacing w:val="-5"/>
        </w:rPr>
        <w:t xml:space="preserve"> </w:t>
      </w:r>
      <w:r>
        <w:t>detail</w:t>
      </w:r>
      <w:r>
        <w:rPr>
          <w:spacing w:val="-58"/>
        </w:rPr>
        <w:t xml:space="preserve"> </w:t>
      </w:r>
      <w:r>
        <w:t>Describe</w:t>
      </w:r>
      <w:r>
        <w:rPr>
          <w:spacing w:val="-3"/>
        </w:rPr>
        <w:t xml:space="preserve"> </w:t>
      </w:r>
      <w:r>
        <w:t>the</w:t>
      </w:r>
      <w:r>
        <w:rPr>
          <w:spacing w:val="-2"/>
        </w:rPr>
        <w:t xml:space="preserve"> </w:t>
      </w:r>
      <w:r>
        <w:t>user</w:t>
      </w:r>
      <w:r>
        <w:rPr>
          <w:spacing w:val="-3"/>
        </w:rPr>
        <w:t xml:space="preserve"> </w:t>
      </w:r>
      <w:r>
        <w:t>interface</w:t>
      </w:r>
      <w:r>
        <w:rPr>
          <w:spacing w:val="-2"/>
        </w:rPr>
        <w:t xml:space="preserve"> </w:t>
      </w:r>
      <w:r>
        <w:t>being</w:t>
      </w:r>
      <w:r>
        <w:rPr>
          <w:spacing w:val="-3"/>
        </w:rPr>
        <w:t xml:space="preserve"> </w:t>
      </w:r>
      <w:r>
        <w:t>implemented</w:t>
      </w:r>
    </w:p>
    <w:p w14:paraId="30F95F00" w14:textId="77777777" w:rsidR="00335123" w:rsidRDefault="002B124F">
      <w:pPr>
        <w:pStyle w:val="BodyText"/>
        <w:spacing w:before="1" w:line="460" w:lineRule="auto"/>
        <w:ind w:left="925" w:right="3773"/>
      </w:pPr>
      <w:r>
        <w:t>Describe</w:t>
      </w:r>
      <w:r>
        <w:rPr>
          <w:spacing w:val="-8"/>
        </w:rPr>
        <w:t xml:space="preserve"> </w:t>
      </w:r>
      <w:r>
        <w:t>the</w:t>
      </w:r>
      <w:r>
        <w:rPr>
          <w:spacing w:val="-7"/>
        </w:rPr>
        <w:t xml:space="preserve"> </w:t>
      </w:r>
      <w:r>
        <w:t>hardware</w:t>
      </w:r>
      <w:r>
        <w:rPr>
          <w:spacing w:val="-7"/>
        </w:rPr>
        <w:t xml:space="preserve"> </w:t>
      </w:r>
      <w:r>
        <w:t>and</w:t>
      </w:r>
      <w:r>
        <w:rPr>
          <w:spacing w:val="-7"/>
        </w:rPr>
        <w:t xml:space="preserve"> </w:t>
      </w:r>
      <w:r>
        <w:t>software</w:t>
      </w:r>
      <w:r>
        <w:rPr>
          <w:spacing w:val="-7"/>
        </w:rPr>
        <w:t xml:space="preserve"> </w:t>
      </w:r>
      <w:r>
        <w:t>interfaces</w:t>
      </w:r>
      <w:r>
        <w:rPr>
          <w:spacing w:val="-58"/>
        </w:rPr>
        <w:t xml:space="preserve"> </w:t>
      </w:r>
      <w:r>
        <w:t>Describe</w:t>
      </w:r>
      <w:r>
        <w:rPr>
          <w:spacing w:val="-4"/>
        </w:rPr>
        <w:t xml:space="preserve"> </w:t>
      </w:r>
      <w:r>
        <w:t>the</w:t>
      </w:r>
      <w:r>
        <w:rPr>
          <w:spacing w:val="-3"/>
        </w:rPr>
        <w:t xml:space="preserve"> </w:t>
      </w:r>
      <w:r>
        <w:t>performance</w:t>
      </w:r>
      <w:r>
        <w:rPr>
          <w:spacing w:val="-3"/>
        </w:rPr>
        <w:t xml:space="preserve"> </w:t>
      </w:r>
      <w:r>
        <w:t>requirements</w:t>
      </w:r>
    </w:p>
    <w:p w14:paraId="69BE5BA3" w14:textId="77777777" w:rsidR="00335123" w:rsidRDefault="002B124F">
      <w:pPr>
        <w:pStyle w:val="BodyText"/>
        <w:spacing w:before="2"/>
        <w:ind w:left="925"/>
      </w:pPr>
      <w:r>
        <w:t>Include</w:t>
      </w:r>
      <w:r>
        <w:rPr>
          <w:spacing w:val="-6"/>
        </w:rPr>
        <w:t xml:space="preserve"> </w:t>
      </w:r>
      <w:r>
        <w:t>design</w:t>
      </w:r>
      <w:r>
        <w:rPr>
          <w:spacing w:val="-6"/>
        </w:rPr>
        <w:t xml:space="preserve"> </w:t>
      </w:r>
      <w:r>
        <w:t>features</w:t>
      </w:r>
      <w:r>
        <w:rPr>
          <w:spacing w:val="-5"/>
        </w:rPr>
        <w:t xml:space="preserve"> </w:t>
      </w:r>
      <w:r>
        <w:t>and</w:t>
      </w:r>
      <w:r>
        <w:rPr>
          <w:spacing w:val="-6"/>
        </w:rPr>
        <w:t xml:space="preserve"> </w:t>
      </w:r>
      <w:r>
        <w:t>the</w:t>
      </w:r>
      <w:r>
        <w:rPr>
          <w:spacing w:val="-5"/>
        </w:rPr>
        <w:t xml:space="preserve"> </w:t>
      </w:r>
      <w:r>
        <w:t>architecture</w:t>
      </w:r>
      <w:r>
        <w:rPr>
          <w:spacing w:val="-6"/>
        </w:rPr>
        <w:t xml:space="preserve"> </w:t>
      </w:r>
      <w:r>
        <w:t>of</w:t>
      </w:r>
      <w:r>
        <w:rPr>
          <w:spacing w:val="-5"/>
        </w:rPr>
        <w:t xml:space="preserve"> </w:t>
      </w:r>
      <w:r>
        <w:t>the</w:t>
      </w:r>
      <w:r>
        <w:rPr>
          <w:spacing w:val="-6"/>
        </w:rPr>
        <w:t xml:space="preserve"> </w:t>
      </w:r>
      <w:r>
        <w:t>project</w:t>
      </w:r>
    </w:p>
    <w:p w14:paraId="46CE77D9" w14:textId="77777777" w:rsidR="00335123" w:rsidRDefault="00335123">
      <w:pPr>
        <w:pStyle w:val="BodyText"/>
        <w:spacing w:before="3"/>
        <w:rPr>
          <w:sz w:val="20"/>
        </w:rPr>
      </w:pPr>
    </w:p>
    <w:p w14:paraId="79D88E6E" w14:textId="77777777" w:rsidR="00335123" w:rsidRDefault="002B124F">
      <w:pPr>
        <w:pStyle w:val="BodyText"/>
        <w:ind w:left="925"/>
      </w:pPr>
      <w:r>
        <w:t>List</w:t>
      </w:r>
      <w:r>
        <w:rPr>
          <w:spacing w:val="-7"/>
        </w:rPr>
        <w:t xml:space="preserve"> </w:t>
      </w:r>
      <w:r>
        <w:t>and</w:t>
      </w:r>
      <w:r>
        <w:rPr>
          <w:spacing w:val="-7"/>
        </w:rPr>
        <w:t xml:space="preserve"> </w:t>
      </w:r>
      <w:r>
        <w:t>describe</w:t>
      </w:r>
      <w:r>
        <w:rPr>
          <w:spacing w:val="-6"/>
        </w:rPr>
        <w:t xml:space="preserve"> </w:t>
      </w:r>
      <w:r>
        <w:t>the</w:t>
      </w:r>
      <w:r>
        <w:rPr>
          <w:spacing w:val="-7"/>
        </w:rPr>
        <w:t xml:space="preserve"> </w:t>
      </w:r>
      <w:r>
        <w:t>non-functional</w:t>
      </w:r>
      <w:r>
        <w:rPr>
          <w:spacing w:val="-6"/>
        </w:rPr>
        <w:t xml:space="preserve"> </w:t>
      </w:r>
      <w:r>
        <w:t>attributes</w:t>
      </w:r>
      <w:r>
        <w:rPr>
          <w:spacing w:val="-7"/>
        </w:rPr>
        <w:t xml:space="preserve"> </w:t>
      </w:r>
      <w:r>
        <w:t>like:</w:t>
      </w:r>
    </w:p>
    <w:p w14:paraId="03DD008F" w14:textId="77777777" w:rsidR="00335123" w:rsidRDefault="002B124F">
      <w:pPr>
        <w:pStyle w:val="ListParagraph"/>
        <w:numPr>
          <w:ilvl w:val="0"/>
          <w:numId w:val="4"/>
        </w:numPr>
        <w:tabs>
          <w:tab w:val="left" w:pos="1645"/>
        </w:tabs>
        <w:spacing w:before="124"/>
      </w:pPr>
      <w:r>
        <w:t>Security</w:t>
      </w:r>
    </w:p>
    <w:p w14:paraId="506B2552" w14:textId="77777777" w:rsidR="00335123" w:rsidRDefault="002B124F">
      <w:pPr>
        <w:pStyle w:val="ListParagraph"/>
        <w:numPr>
          <w:ilvl w:val="0"/>
          <w:numId w:val="4"/>
        </w:numPr>
        <w:tabs>
          <w:tab w:val="left" w:pos="1645"/>
        </w:tabs>
        <w:spacing w:before="23"/>
      </w:pPr>
      <w:r>
        <w:t>Reliability</w:t>
      </w:r>
    </w:p>
    <w:p w14:paraId="39839D8C" w14:textId="77777777" w:rsidR="00335123" w:rsidRDefault="002B124F">
      <w:pPr>
        <w:pStyle w:val="ListParagraph"/>
        <w:numPr>
          <w:ilvl w:val="0"/>
          <w:numId w:val="4"/>
        </w:numPr>
        <w:tabs>
          <w:tab w:val="left" w:pos="1645"/>
        </w:tabs>
        <w:spacing w:before="22"/>
      </w:pPr>
      <w:r>
        <w:t>Maintainability</w:t>
      </w:r>
    </w:p>
    <w:p w14:paraId="093FC6C6" w14:textId="77777777" w:rsidR="00335123" w:rsidRDefault="002B124F">
      <w:pPr>
        <w:pStyle w:val="ListParagraph"/>
        <w:numPr>
          <w:ilvl w:val="0"/>
          <w:numId w:val="4"/>
        </w:numPr>
        <w:tabs>
          <w:tab w:val="left" w:pos="1645"/>
        </w:tabs>
        <w:spacing w:before="23"/>
      </w:pPr>
      <w:r>
        <w:t>Portability</w:t>
      </w:r>
    </w:p>
    <w:p w14:paraId="6EB95545" w14:textId="77777777" w:rsidR="00335123" w:rsidRDefault="002B124F">
      <w:pPr>
        <w:pStyle w:val="ListParagraph"/>
        <w:numPr>
          <w:ilvl w:val="0"/>
          <w:numId w:val="4"/>
        </w:numPr>
        <w:tabs>
          <w:tab w:val="left" w:pos="1645"/>
        </w:tabs>
        <w:spacing w:before="22"/>
      </w:pPr>
      <w:r>
        <w:t>Reusability</w:t>
      </w:r>
    </w:p>
    <w:p w14:paraId="570932DF" w14:textId="77777777" w:rsidR="00335123" w:rsidRDefault="002B124F">
      <w:pPr>
        <w:pStyle w:val="ListParagraph"/>
        <w:numPr>
          <w:ilvl w:val="0"/>
          <w:numId w:val="4"/>
        </w:numPr>
        <w:tabs>
          <w:tab w:val="left" w:pos="1645"/>
        </w:tabs>
        <w:spacing w:before="23"/>
      </w:pPr>
      <w:r>
        <w:t>Application</w:t>
      </w:r>
      <w:r>
        <w:rPr>
          <w:spacing w:val="-11"/>
        </w:rPr>
        <w:t xml:space="preserve"> </w:t>
      </w:r>
      <w:r>
        <w:t>compatibility</w:t>
      </w:r>
    </w:p>
    <w:p w14:paraId="16F18A21" w14:textId="77777777" w:rsidR="00335123" w:rsidRDefault="002B124F">
      <w:pPr>
        <w:pStyle w:val="ListParagraph"/>
        <w:numPr>
          <w:ilvl w:val="0"/>
          <w:numId w:val="4"/>
        </w:numPr>
        <w:tabs>
          <w:tab w:val="left" w:pos="1645"/>
        </w:tabs>
      </w:pPr>
      <w:r>
        <w:t>Resource</w:t>
      </w:r>
      <w:r>
        <w:rPr>
          <w:spacing w:val="-9"/>
        </w:rPr>
        <w:t xml:space="preserve"> </w:t>
      </w:r>
      <w:r>
        <w:t>utilization</w:t>
      </w:r>
    </w:p>
    <w:p w14:paraId="4B4CC3CB" w14:textId="77777777" w:rsidR="00335123" w:rsidRDefault="002B124F">
      <w:pPr>
        <w:pStyle w:val="ListParagraph"/>
        <w:numPr>
          <w:ilvl w:val="0"/>
          <w:numId w:val="4"/>
        </w:numPr>
        <w:tabs>
          <w:tab w:val="left" w:pos="1645"/>
        </w:tabs>
        <w:spacing w:before="23"/>
      </w:pPr>
      <w:r>
        <w:t>Serviceability</w:t>
      </w:r>
    </w:p>
    <w:p w14:paraId="5B00183D" w14:textId="77777777" w:rsidR="00335123" w:rsidRDefault="00335123">
      <w:pPr>
        <w:pStyle w:val="BodyText"/>
        <w:rPr>
          <w:sz w:val="26"/>
        </w:rPr>
      </w:pPr>
    </w:p>
    <w:p w14:paraId="2DAEBFAB" w14:textId="77777777" w:rsidR="00335123" w:rsidRDefault="00335123">
      <w:pPr>
        <w:pStyle w:val="BodyText"/>
        <w:spacing w:before="3"/>
        <w:rPr>
          <w:sz w:val="31"/>
        </w:rPr>
      </w:pPr>
    </w:p>
    <w:p w14:paraId="23FBBEFE" w14:textId="77777777" w:rsidR="00335123" w:rsidRDefault="002B124F">
      <w:pPr>
        <w:pStyle w:val="Heading2"/>
        <w:numPr>
          <w:ilvl w:val="1"/>
          <w:numId w:val="5"/>
        </w:numPr>
        <w:tabs>
          <w:tab w:val="left" w:pos="670"/>
        </w:tabs>
      </w:pPr>
      <w:bookmarkStart w:id="3" w:name="_TOC_250007"/>
      <w:bookmarkEnd w:id="3"/>
      <w:r>
        <w:rPr>
          <w:color w:val="4470C3"/>
        </w:rPr>
        <w:t>Scope</w:t>
      </w:r>
    </w:p>
    <w:p w14:paraId="0BDACEC6" w14:textId="77777777" w:rsidR="00335123" w:rsidRDefault="002B124F">
      <w:pPr>
        <w:pStyle w:val="BodyText"/>
        <w:spacing w:before="50" w:line="288" w:lineRule="auto"/>
        <w:ind w:left="205" w:right="832"/>
        <w:jc w:val="both"/>
      </w:pPr>
      <w:r>
        <w:t>The</w:t>
      </w:r>
      <w:r>
        <w:rPr>
          <w:spacing w:val="1"/>
        </w:rPr>
        <w:t xml:space="preserve"> </w:t>
      </w:r>
      <w:r>
        <w:t>HLD</w:t>
      </w:r>
      <w:r>
        <w:rPr>
          <w:spacing w:val="1"/>
        </w:rPr>
        <w:t xml:space="preserve"> </w:t>
      </w:r>
      <w:r>
        <w:t>documentation</w:t>
      </w:r>
      <w:r>
        <w:rPr>
          <w:spacing w:val="1"/>
        </w:rPr>
        <w:t xml:space="preserve"> </w:t>
      </w:r>
      <w:r>
        <w:t>presents</w:t>
      </w:r>
      <w:r>
        <w:rPr>
          <w:spacing w:val="1"/>
        </w:rPr>
        <w:t xml:space="preserve"> </w:t>
      </w:r>
      <w:r>
        <w:t>the</w:t>
      </w:r>
      <w:r>
        <w:rPr>
          <w:spacing w:val="1"/>
        </w:rPr>
        <w:t xml:space="preserve"> </w:t>
      </w:r>
      <w:r>
        <w:t>structure</w:t>
      </w:r>
      <w:r>
        <w:rPr>
          <w:spacing w:val="1"/>
        </w:rPr>
        <w:t xml:space="preserve"> </w:t>
      </w:r>
      <w:r>
        <w:t>of</w:t>
      </w:r>
      <w:r>
        <w:rPr>
          <w:spacing w:val="1"/>
        </w:rPr>
        <w:t xml:space="preserve"> </w:t>
      </w:r>
      <w:r>
        <w:t>the</w:t>
      </w:r>
      <w:r>
        <w:rPr>
          <w:spacing w:val="1"/>
        </w:rPr>
        <w:t xml:space="preserve"> </w:t>
      </w:r>
      <w:r>
        <w:t>system,</w:t>
      </w:r>
      <w:r>
        <w:rPr>
          <w:spacing w:val="1"/>
        </w:rPr>
        <w:t xml:space="preserve"> </w:t>
      </w:r>
      <w:r>
        <w:t>such as the database</w:t>
      </w:r>
      <w:r>
        <w:rPr>
          <w:spacing w:val="1"/>
        </w:rPr>
        <w:t xml:space="preserve"> </w:t>
      </w:r>
      <w:r>
        <w:t>architecture, application architecture (layers), application flow (Navigation), and technology</w:t>
      </w:r>
      <w:r>
        <w:rPr>
          <w:spacing w:val="1"/>
        </w:rPr>
        <w:t xml:space="preserve"> </w:t>
      </w:r>
      <w:r>
        <w:t>architecture.</w:t>
      </w:r>
      <w:r>
        <w:rPr>
          <w:spacing w:val="1"/>
        </w:rPr>
        <w:t xml:space="preserve"> </w:t>
      </w:r>
      <w:r>
        <w:t>The</w:t>
      </w:r>
      <w:r>
        <w:rPr>
          <w:spacing w:val="1"/>
        </w:rPr>
        <w:t xml:space="preserve"> </w:t>
      </w:r>
      <w:r>
        <w:t>HLD</w:t>
      </w:r>
      <w:r>
        <w:rPr>
          <w:spacing w:val="1"/>
        </w:rPr>
        <w:t xml:space="preserve"> </w:t>
      </w:r>
      <w:r>
        <w:t>uses</w:t>
      </w:r>
      <w:r>
        <w:rPr>
          <w:spacing w:val="1"/>
        </w:rPr>
        <w:t xml:space="preserve"> </w:t>
      </w:r>
      <w:r>
        <w:t>non-technical</w:t>
      </w:r>
      <w:r>
        <w:rPr>
          <w:spacing w:val="1"/>
        </w:rPr>
        <w:t xml:space="preserve"> </w:t>
      </w:r>
      <w:r>
        <w:t>to</w:t>
      </w:r>
      <w:r>
        <w:rPr>
          <w:spacing w:val="1"/>
        </w:rPr>
        <w:t xml:space="preserve"> </w:t>
      </w:r>
      <w:r>
        <w:t>mildly-technical</w:t>
      </w:r>
      <w:r>
        <w:rPr>
          <w:spacing w:val="1"/>
        </w:rPr>
        <w:t xml:space="preserve"> </w:t>
      </w:r>
      <w:r>
        <w:t>terms</w:t>
      </w:r>
      <w:r>
        <w:rPr>
          <w:spacing w:val="1"/>
        </w:rPr>
        <w:t xml:space="preserve"> </w:t>
      </w:r>
      <w:r>
        <w:t>which</w:t>
      </w:r>
      <w:r>
        <w:rPr>
          <w:spacing w:val="1"/>
        </w:rPr>
        <w:t xml:space="preserve"> </w:t>
      </w:r>
      <w:r>
        <w:t>should</w:t>
      </w:r>
      <w:r>
        <w:rPr>
          <w:spacing w:val="1"/>
        </w:rPr>
        <w:t xml:space="preserve"> </w:t>
      </w:r>
      <w:r>
        <w:t>be</w:t>
      </w:r>
      <w:r>
        <w:rPr>
          <w:spacing w:val="1"/>
        </w:rPr>
        <w:t xml:space="preserve"> </w:t>
      </w:r>
      <w:r>
        <w:t>understandable</w:t>
      </w:r>
      <w:r>
        <w:rPr>
          <w:spacing w:val="-2"/>
        </w:rPr>
        <w:t xml:space="preserve"> </w:t>
      </w:r>
      <w:r>
        <w:t>to</w:t>
      </w:r>
      <w:r>
        <w:rPr>
          <w:spacing w:val="-2"/>
        </w:rPr>
        <w:t xml:space="preserve"> </w:t>
      </w:r>
      <w:r>
        <w:t>the</w:t>
      </w:r>
      <w:r>
        <w:rPr>
          <w:spacing w:val="-1"/>
        </w:rPr>
        <w:t xml:space="preserve"> </w:t>
      </w:r>
      <w:r>
        <w:t>administrators</w:t>
      </w:r>
      <w:r>
        <w:rPr>
          <w:spacing w:val="-2"/>
        </w:rPr>
        <w:t xml:space="preserve"> </w:t>
      </w:r>
      <w:r>
        <w:t>of</w:t>
      </w:r>
      <w:r>
        <w:rPr>
          <w:spacing w:val="-1"/>
        </w:rPr>
        <w:t xml:space="preserve"> </w:t>
      </w:r>
      <w:r>
        <w:t>the</w:t>
      </w:r>
      <w:r>
        <w:rPr>
          <w:spacing w:val="-2"/>
        </w:rPr>
        <w:t xml:space="preserve"> </w:t>
      </w:r>
      <w:r>
        <w:t>system.</w:t>
      </w:r>
    </w:p>
    <w:p w14:paraId="643B33C1" w14:textId="77777777" w:rsidR="00335123" w:rsidRDefault="00335123">
      <w:pPr>
        <w:spacing w:line="288" w:lineRule="auto"/>
        <w:jc w:val="both"/>
        <w:sectPr w:rsidR="00335123">
          <w:headerReference w:type="default" r:id="rId9"/>
          <w:pgSz w:w="11920" w:h="16840"/>
          <w:pgMar w:top="1780" w:right="620" w:bottom="280" w:left="1240" w:header="469" w:footer="0" w:gutter="0"/>
          <w:cols w:space="720"/>
        </w:sectPr>
      </w:pPr>
    </w:p>
    <w:p w14:paraId="4E3D6B4C" w14:textId="516DF873" w:rsidR="00335123" w:rsidRDefault="00335123">
      <w:pPr>
        <w:pStyle w:val="BodyText"/>
        <w:rPr>
          <w:sz w:val="20"/>
        </w:rPr>
      </w:pPr>
    </w:p>
    <w:p w14:paraId="254A29F0" w14:textId="77777777" w:rsidR="00335123" w:rsidRDefault="002B124F">
      <w:pPr>
        <w:pStyle w:val="Heading2"/>
        <w:numPr>
          <w:ilvl w:val="1"/>
          <w:numId w:val="3"/>
        </w:numPr>
        <w:tabs>
          <w:tab w:val="left" w:pos="670"/>
        </w:tabs>
        <w:spacing w:before="260"/>
      </w:pPr>
      <w:bookmarkStart w:id="4" w:name="_TOC_250006"/>
      <w:r>
        <w:rPr>
          <w:color w:val="4470C3"/>
        </w:rPr>
        <w:t>Product</w:t>
      </w:r>
      <w:r>
        <w:rPr>
          <w:color w:val="4470C3"/>
          <w:spacing w:val="-7"/>
        </w:rPr>
        <w:t xml:space="preserve"> </w:t>
      </w:r>
      <w:r>
        <w:rPr>
          <w:color w:val="4470C3"/>
        </w:rPr>
        <w:t>Perspective</w:t>
      </w:r>
      <w:r>
        <w:rPr>
          <w:color w:val="4470C3"/>
          <w:spacing w:val="-7"/>
        </w:rPr>
        <w:t xml:space="preserve"> </w:t>
      </w:r>
      <w:r>
        <w:rPr>
          <w:color w:val="4470C3"/>
        </w:rPr>
        <w:t>&amp;</w:t>
      </w:r>
      <w:r>
        <w:rPr>
          <w:color w:val="4470C3"/>
          <w:spacing w:val="-7"/>
        </w:rPr>
        <w:t xml:space="preserve"> </w:t>
      </w:r>
      <w:r>
        <w:rPr>
          <w:color w:val="4470C3"/>
        </w:rPr>
        <w:t>Problem</w:t>
      </w:r>
      <w:r>
        <w:rPr>
          <w:color w:val="4470C3"/>
          <w:spacing w:val="-6"/>
        </w:rPr>
        <w:t xml:space="preserve"> </w:t>
      </w:r>
      <w:bookmarkEnd w:id="4"/>
      <w:r>
        <w:rPr>
          <w:color w:val="4470C3"/>
        </w:rPr>
        <w:t>Statement</w:t>
      </w:r>
    </w:p>
    <w:p w14:paraId="2937A22C" w14:textId="77777777" w:rsidR="00335123" w:rsidRDefault="00335123">
      <w:pPr>
        <w:pStyle w:val="BodyText"/>
        <w:spacing w:before="2"/>
        <w:rPr>
          <w:rFonts w:ascii="Arial"/>
          <w:b/>
          <w:sz w:val="25"/>
        </w:rPr>
      </w:pPr>
    </w:p>
    <w:p w14:paraId="5C669A52" w14:textId="3439ED1D" w:rsidR="00CB3900" w:rsidRPr="00CB3900" w:rsidRDefault="00CB3900" w:rsidP="00CB3900">
      <w:pPr>
        <w:pStyle w:val="NormalWeb"/>
        <w:spacing w:before="0" w:beforeAutospacing="0" w:after="0" w:afterAutospacing="0"/>
      </w:pPr>
      <w:r w:rsidRPr="00CB3900">
        <w:rPr>
          <w:rFonts w:ascii="Calibri" w:hAnsi="Calibri" w:cs="Calibri"/>
          <w:color w:val="000000"/>
          <w:sz w:val="23"/>
          <w:szCs w:val="23"/>
        </w:rPr>
        <w:t>A retail company “ABC Private Limited” wants to understand the customer purchase behaviour (specifically, purchase amount) against various products of different categories. They have shared purchase summary of various customers for selected high volume products from last month.</w:t>
      </w:r>
    </w:p>
    <w:p w14:paraId="673B2CDB" w14:textId="77777777" w:rsidR="00CB3900" w:rsidRPr="00CB3900" w:rsidRDefault="00CB3900" w:rsidP="00CB3900">
      <w:pPr>
        <w:widowControl/>
        <w:autoSpaceDE/>
        <w:autoSpaceDN/>
        <w:rPr>
          <w:rFonts w:ascii="Times New Roman" w:eastAsia="Times New Roman" w:hAnsi="Times New Roman" w:cs="Times New Roman"/>
          <w:sz w:val="24"/>
          <w:szCs w:val="24"/>
          <w:lang w:val="en-IN" w:eastAsia="en-IN"/>
        </w:rPr>
      </w:pPr>
    </w:p>
    <w:p w14:paraId="6434AB11" w14:textId="77777777" w:rsidR="00CB3900" w:rsidRPr="00CB3900" w:rsidRDefault="00CB3900" w:rsidP="00CB3900">
      <w:pPr>
        <w:widowControl/>
        <w:autoSpaceDE/>
        <w:autoSpaceDN/>
        <w:rPr>
          <w:rFonts w:ascii="Times New Roman" w:eastAsia="Times New Roman" w:hAnsi="Times New Roman" w:cs="Times New Roman"/>
          <w:sz w:val="24"/>
          <w:szCs w:val="24"/>
          <w:lang w:val="en-IN" w:eastAsia="en-IN"/>
        </w:rPr>
      </w:pPr>
      <w:r w:rsidRPr="00CB3900">
        <w:rPr>
          <w:rFonts w:ascii="Calibri" w:eastAsia="Times New Roman" w:hAnsi="Calibri" w:cs="Calibri"/>
          <w:color w:val="000000"/>
          <w:sz w:val="23"/>
          <w:szCs w:val="23"/>
          <w:lang w:val="en-IN" w:eastAsia="en-IN"/>
        </w:rPr>
        <w:t>The data set also contains customer demographics (age, gender, marital status, city_type, stay_in_current_city), product details (product_id and product category) and Total purchase_amount from last month.</w:t>
      </w:r>
    </w:p>
    <w:p w14:paraId="53939F64" w14:textId="77777777" w:rsidR="00CB3900" w:rsidRPr="00CB3900" w:rsidRDefault="00CB3900" w:rsidP="00CB3900">
      <w:pPr>
        <w:widowControl/>
        <w:autoSpaceDE/>
        <w:autoSpaceDN/>
        <w:rPr>
          <w:rFonts w:ascii="Times New Roman" w:eastAsia="Times New Roman" w:hAnsi="Times New Roman" w:cs="Times New Roman"/>
          <w:sz w:val="24"/>
          <w:szCs w:val="24"/>
          <w:lang w:val="en-IN" w:eastAsia="en-IN"/>
        </w:rPr>
      </w:pPr>
    </w:p>
    <w:p w14:paraId="61568E9A" w14:textId="77777777" w:rsidR="00CB3900" w:rsidRPr="00CB3900" w:rsidRDefault="00CB3900" w:rsidP="00CB3900">
      <w:pPr>
        <w:widowControl/>
        <w:autoSpaceDE/>
        <w:autoSpaceDN/>
        <w:rPr>
          <w:rFonts w:ascii="Times New Roman" w:eastAsia="Times New Roman" w:hAnsi="Times New Roman" w:cs="Times New Roman"/>
          <w:sz w:val="24"/>
          <w:szCs w:val="24"/>
          <w:lang w:val="en-IN" w:eastAsia="en-IN"/>
        </w:rPr>
      </w:pPr>
      <w:r w:rsidRPr="00CB3900">
        <w:rPr>
          <w:rFonts w:ascii="Calibri" w:eastAsia="Times New Roman" w:hAnsi="Calibri" w:cs="Calibri"/>
          <w:color w:val="000000"/>
          <w:sz w:val="23"/>
          <w:szCs w:val="23"/>
          <w:lang w:val="en-IN" w:eastAsia="en-IN"/>
        </w:rPr>
        <w:t>Now, they want to build a model to predict the purchase amount of customer against various products which will help them to create personalized offer for customers against different products.</w:t>
      </w:r>
    </w:p>
    <w:p w14:paraId="56553E7C" w14:textId="50A98A87" w:rsidR="00CB3900" w:rsidRDefault="00CB3900" w:rsidP="00CB3900">
      <w:pPr>
        <w:pStyle w:val="BodyText"/>
        <w:spacing w:line="271" w:lineRule="auto"/>
        <w:ind w:left="205" w:right="837"/>
        <w:jc w:val="both"/>
      </w:pPr>
    </w:p>
    <w:p w14:paraId="1F4B0659" w14:textId="078A79E5" w:rsidR="00335123" w:rsidRDefault="002B124F">
      <w:pPr>
        <w:pStyle w:val="BodyText"/>
        <w:spacing w:line="271" w:lineRule="auto"/>
        <w:ind w:left="205" w:right="836"/>
        <w:jc w:val="both"/>
      </w:pPr>
      <w:r>
        <w:t>.</w:t>
      </w:r>
    </w:p>
    <w:p w14:paraId="1C3F3C02" w14:textId="77777777" w:rsidR="00335123" w:rsidRDefault="00335123">
      <w:pPr>
        <w:pStyle w:val="BodyText"/>
        <w:rPr>
          <w:sz w:val="24"/>
        </w:rPr>
      </w:pPr>
    </w:p>
    <w:p w14:paraId="40EDCAA1" w14:textId="77777777" w:rsidR="00335123" w:rsidRDefault="00335123">
      <w:pPr>
        <w:pStyle w:val="BodyText"/>
        <w:rPr>
          <w:sz w:val="24"/>
        </w:rPr>
      </w:pPr>
    </w:p>
    <w:p w14:paraId="7D835B46" w14:textId="77777777" w:rsidR="00335123" w:rsidRDefault="00335123">
      <w:pPr>
        <w:pStyle w:val="BodyText"/>
        <w:rPr>
          <w:sz w:val="24"/>
        </w:rPr>
      </w:pPr>
    </w:p>
    <w:p w14:paraId="33519600" w14:textId="77777777" w:rsidR="00335123" w:rsidRDefault="00335123">
      <w:pPr>
        <w:pStyle w:val="BodyText"/>
        <w:rPr>
          <w:sz w:val="24"/>
        </w:rPr>
      </w:pPr>
    </w:p>
    <w:p w14:paraId="5BF4445B" w14:textId="77777777" w:rsidR="00335123" w:rsidRDefault="002B124F">
      <w:pPr>
        <w:pStyle w:val="Heading2"/>
        <w:numPr>
          <w:ilvl w:val="1"/>
          <w:numId w:val="3"/>
        </w:numPr>
        <w:tabs>
          <w:tab w:val="left" w:pos="670"/>
        </w:tabs>
        <w:spacing w:before="155"/>
      </w:pPr>
      <w:bookmarkStart w:id="5" w:name="_TOC_250005"/>
      <w:r>
        <w:rPr>
          <w:color w:val="4470C3"/>
        </w:rPr>
        <w:t>Tools</w:t>
      </w:r>
      <w:r>
        <w:rPr>
          <w:color w:val="4470C3"/>
          <w:spacing w:val="-14"/>
        </w:rPr>
        <w:t xml:space="preserve"> </w:t>
      </w:r>
      <w:bookmarkEnd w:id="5"/>
      <w:r>
        <w:rPr>
          <w:color w:val="4470C3"/>
        </w:rPr>
        <w:t>used</w:t>
      </w:r>
    </w:p>
    <w:p w14:paraId="44EF4667" w14:textId="0DF70C37" w:rsidR="00335123" w:rsidRDefault="002B124F" w:rsidP="00E47556">
      <w:pPr>
        <w:pStyle w:val="BodyText"/>
        <w:spacing w:before="49" w:line="288" w:lineRule="auto"/>
        <w:ind w:left="205" w:right="1078"/>
      </w:pPr>
      <w:r>
        <w:rPr>
          <w:noProof/>
        </w:rPr>
        <w:drawing>
          <wp:anchor distT="0" distB="0" distL="0" distR="0" simplePos="0" relativeHeight="15732224" behindDoc="0" locked="0" layoutInCell="1" allowOverlap="1" wp14:anchorId="66789E66" wp14:editId="3C619F86">
            <wp:simplePos x="0" y="0"/>
            <wp:positionH relativeFrom="page">
              <wp:posOffset>2079625</wp:posOffset>
            </wp:positionH>
            <wp:positionV relativeFrom="paragraph">
              <wp:posOffset>1238480</wp:posOffset>
            </wp:positionV>
            <wp:extent cx="1461809" cy="745236"/>
            <wp:effectExtent l="0" t="0" r="0" b="0"/>
            <wp:wrapNone/>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10" cstate="print"/>
                    <a:stretch>
                      <a:fillRect/>
                    </a:stretch>
                  </pic:blipFill>
                  <pic:spPr>
                    <a:xfrm>
                      <a:off x="0" y="0"/>
                      <a:ext cx="1461809" cy="745236"/>
                    </a:xfrm>
                    <a:prstGeom prst="rect">
                      <a:avLst/>
                    </a:prstGeom>
                  </pic:spPr>
                </pic:pic>
              </a:graphicData>
            </a:graphic>
          </wp:anchor>
        </w:drawing>
      </w:r>
      <w:r>
        <w:rPr>
          <w:noProof/>
        </w:rPr>
        <w:drawing>
          <wp:anchor distT="0" distB="0" distL="0" distR="0" simplePos="0" relativeHeight="15732736" behindDoc="0" locked="0" layoutInCell="1" allowOverlap="1" wp14:anchorId="0831A3D0" wp14:editId="736604A7">
            <wp:simplePos x="0" y="0"/>
            <wp:positionH relativeFrom="page">
              <wp:posOffset>4041775</wp:posOffset>
            </wp:positionH>
            <wp:positionV relativeFrom="paragraph">
              <wp:posOffset>1238480</wp:posOffset>
            </wp:positionV>
            <wp:extent cx="1249694" cy="744092"/>
            <wp:effectExtent l="0" t="0" r="0" b="0"/>
            <wp:wrapNone/>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11" cstate="print"/>
                    <a:stretch>
                      <a:fillRect/>
                    </a:stretch>
                  </pic:blipFill>
                  <pic:spPr>
                    <a:xfrm>
                      <a:off x="0" y="0"/>
                      <a:ext cx="1249694" cy="744092"/>
                    </a:xfrm>
                    <a:prstGeom prst="rect">
                      <a:avLst/>
                    </a:prstGeom>
                  </pic:spPr>
                </pic:pic>
              </a:graphicData>
            </a:graphic>
          </wp:anchor>
        </w:drawing>
      </w:r>
      <w:r>
        <w:t>Business</w:t>
      </w:r>
      <w:r>
        <w:rPr>
          <w:spacing w:val="-9"/>
        </w:rPr>
        <w:t xml:space="preserve"> </w:t>
      </w:r>
      <w:r>
        <w:t>Intelligence</w:t>
      </w:r>
      <w:r>
        <w:rPr>
          <w:spacing w:val="-8"/>
        </w:rPr>
        <w:t xml:space="preserve"> </w:t>
      </w:r>
      <w:r>
        <w:t>tools</w:t>
      </w:r>
      <w:r>
        <w:rPr>
          <w:spacing w:val="-8"/>
        </w:rPr>
        <w:t xml:space="preserve"> </w:t>
      </w:r>
      <w:r>
        <w:t>and</w:t>
      </w:r>
      <w:r>
        <w:rPr>
          <w:spacing w:val="-8"/>
        </w:rPr>
        <w:t xml:space="preserve"> </w:t>
      </w:r>
      <w:r>
        <w:t>libraries</w:t>
      </w:r>
      <w:r>
        <w:rPr>
          <w:spacing w:val="-8"/>
        </w:rPr>
        <w:t xml:space="preserve"> </w:t>
      </w:r>
      <w:r>
        <w:t>such</w:t>
      </w:r>
      <w:r>
        <w:rPr>
          <w:spacing w:val="-8"/>
        </w:rPr>
        <w:t xml:space="preserve"> </w:t>
      </w:r>
      <w:r>
        <w:t>as</w:t>
      </w:r>
      <w:r>
        <w:rPr>
          <w:spacing w:val="-9"/>
        </w:rPr>
        <w:t xml:space="preserve"> </w:t>
      </w:r>
      <w:r w:rsidR="00E47556" w:rsidRPr="00E47556">
        <w:rPr>
          <w:b/>
          <w:bCs/>
          <w:sz w:val="24"/>
          <w:szCs w:val="24"/>
        </w:rPr>
        <w:t>ggplot2</w:t>
      </w:r>
      <w:r w:rsidRPr="00E47556">
        <w:rPr>
          <w:b/>
          <w:bCs/>
          <w:sz w:val="24"/>
          <w:szCs w:val="24"/>
        </w:rPr>
        <w:t>,</w:t>
      </w:r>
      <w:r w:rsidRPr="00E47556">
        <w:rPr>
          <w:b/>
          <w:bCs/>
          <w:spacing w:val="-8"/>
          <w:sz w:val="24"/>
          <w:szCs w:val="24"/>
        </w:rPr>
        <w:t xml:space="preserve"> </w:t>
      </w:r>
      <w:r w:rsidR="00E47556" w:rsidRPr="00E47556">
        <w:rPr>
          <w:b/>
          <w:bCs/>
          <w:sz w:val="24"/>
          <w:szCs w:val="24"/>
        </w:rPr>
        <w:t>dplyr</w:t>
      </w:r>
      <w:r w:rsidRPr="00E47556">
        <w:rPr>
          <w:b/>
          <w:bCs/>
          <w:sz w:val="24"/>
          <w:szCs w:val="24"/>
        </w:rPr>
        <w:t>,</w:t>
      </w:r>
      <w:r w:rsidRPr="00E47556">
        <w:rPr>
          <w:b/>
          <w:bCs/>
          <w:spacing w:val="-8"/>
          <w:sz w:val="24"/>
          <w:szCs w:val="24"/>
        </w:rPr>
        <w:t xml:space="preserve"> </w:t>
      </w:r>
      <w:r w:rsidR="00E47556" w:rsidRPr="00E47556">
        <w:rPr>
          <w:b/>
          <w:bCs/>
          <w:sz w:val="24"/>
          <w:szCs w:val="24"/>
        </w:rPr>
        <w:t>corrplot</w:t>
      </w:r>
      <w:r w:rsidRPr="00E47556">
        <w:rPr>
          <w:b/>
          <w:bCs/>
          <w:sz w:val="24"/>
          <w:szCs w:val="24"/>
        </w:rPr>
        <w:t>,</w:t>
      </w:r>
      <w:r w:rsidRPr="00E47556">
        <w:rPr>
          <w:b/>
          <w:bCs/>
          <w:spacing w:val="-8"/>
          <w:sz w:val="24"/>
          <w:szCs w:val="24"/>
        </w:rPr>
        <w:t xml:space="preserve"> </w:t>
      </w:r>
      <w:r w:rsidR="00E47556" w:rsidRPr="00E47556">
        <w:rPr>
          <w:b/>
          <w:bCs/>
          <w:sz w:val="24"/>
          <w:szCs w:val="24"/>
        </w:rPr>
        <w:t>caTools</w:t>
      </w:r>
      <w:r w:rsidRPr="00E47556">
        <w:rPr>
          <w:b/>
          <w:bCs/>
          <w:sz w:val="24"/>
          <w:szCs w:val="24"/>
        </w:rPr>
        <w:t>,</w:t>
      </w:r>
      <w:r w:rsidRPr="00E47556">
        <w:rPr>
          <w:b/>
          <w:bCs/>
          <w:spacing w:val="1"/>
          <w:sz w:val="24"/>
          <w:szCs w:val="24"/>
        </w:rPr>
        <w:t xml:space="preserve"> </w:t>
      </w:r>
      <w:r w:rsidR="00E47556" w:rsidRPr="00E47556">
        <w:rPr>
          <w:b/>
          <w:bCs/>
          <w:sz w:val="24"/>
          <w:szCs w:val="24"/>
        </w:rPr>
        <w:t>rpart</w:t>
      </w:r>
      <w:r w:rsidRPr="00E47556">
        <w:rPr>
          <w:b/>
          <w:bCs/>
          <w:sz w:val="24"/>
          <w:szCs w:val="24"/>
        </w:rPr>
        <w:t>,</w:t>
      </w:r>
      <w:r w:rsidRPr="00E47556">
        <w:rPr>
          <w:b/>
          <w:bCs/>
          <w:spacing w:val="-3"/>
          <w:sz w:val="24"/>
          <w:szCs w:val="24"/>
        </w:rPr>
        <w:t xml:space="preserve"> </w:t>
      </w:r>
      <w:r w:rsidRPr="00E47556">
        <w:rPr>
          <w:b/>
          <w:bCs/>
          <w:sz w:val="24"/>
          <w:szCs w:val="24"/>
        </w:rPr>
        <w:t>Excel,</w:t>
      </w:r>
      <w:r w:rsidRPr="00E47556">
        <w:rPr>
          <w:b/>
          <w:bCs/>
          <w:spacing w:val="-6"/>
          <w:sz w:val="24"/>
          <w:szCs w:val="24"/>
        </w:rPr>
        <w:t xml:space="preserve"> </w:t>
      </w:r>
      <w:r w:rsidR="00770830" w:rsidRPr="00E47556">
        <w:rPr>
          <w:b/>
          <w:bCs/>
          <w:sz w:val="24"/>
          <w:szCs w:val="24"/>
        </w:rPr>
        <w:t>Power BI</w:t>
      </w:r>
      <w:r>
        <w:rPr>
          <w:spacing w:val="-3"/>
        </w:rPr>
        <w:t xml:space="preserve"> </w:t>
      </w:r>
      <w:r>
        <w:t>are</w:t>
      </w:r>
      <w:r>
        <w:rPr>
          <w:spacing w:val="-3"/>
        </w:rPr>
        <w:t xml:space="preserve"> </w:t>
      </w:r>
      <w:r>
        <w:t>used</w:t>
      </w:r>
      <w:r>
        <w:rPr>
          <w:spacing w:val="-2"/>
        </w:rPr>
        <w:t xml:space="preserve"> </w:t>
      </w:r>
      <w:r>
        <w:t>to</w:t>
      </w:r>
      <w:r>
        <w:rPr>
          <w:spacing w:val="-3"/>
        </w:rPr>
        <w:t xml:space="preserve"> </w:t>
      </w:r>
      <w:r>
        <w:t>build</w:t>
      </w:r>
      <w:r>
        <w:rPr>
          <w:spacing w:val="-2"/>
        </w:rPr>
        <w:t xml:space="preserve"> </w:t>
      </w:r>
      <w:r>
        <w:t>the</w:t>
      </w:r>
      <w:r>
        <w:rPr>
          <w:spacing w:val="1"/>
        </w:rPr>
        <w:t xml:space="preserve"> </w:t>
      </w:r>
      <w:r>
        <w:t>whole</w:t>
      </w:r>
      <w:r>
        <w:rPr>
          <w:spacing w:val="-2"/>
        </w:rPr>
        <w:t xml:space="preserve"> </w:t>
      </w:r>
      <w:r>
        <w:t>framework.</w:t>
      </w:r>
    </w:p>
    <w:p w14:paraId="2A6CB41D" w14:textId="77777777" w:rsidR="00335123" w:rsidRDefault="00335123">
      <w:pPr>
        <w:pStyle w:val="BodyText"/>
        <w:rPr>
          <w:sz w:val="20"/>
        </w:rPr>
      </w:pPr>
    </w:p>
    <w:p w14:paraId="27467615" w14:textId="336CEA88" w:rsidR="00335123" w:rsidRDefault="00335123">
      <w:pPr>
        <w:pStyle w:val="BodyText"/>
        <w:spacing w:before="2"/>
        <w:rPr>
          <w:sz w:val="12"/>
        </w:rPr>
      </w:pPr>
    </w:p>
    <w:p w14:paraId="7A597E0B" w14:textId="77777777" w:rsidR="001C689B" w:rsidRDefault="001C689B">
      <w:pPr>
        <w:rPr>
          <w:sz w:val="12"/>
        </w:rPr>
      </w:pPr>
      <w:r>
        <w:rPr>
          <w:noProof/>
        </w:rPr>
        <w:drawing>
          <wp:anchor distT="0" distB="0" distL="114300" distR="114300" simplePos="0" relativeHeight="251658240" behindDoc="0" locked="0" layoutInCell="1" allowOverlap="1" wp14:anchorId="03602D05" wp14:editId="7DDD9C98">
            <wp:simplePos x="784860" y="5623560"/>
            <wp:positionH relativeFrom="column">
              <wp:align>left</wp:align>
            </wp:positionH>
            <wp:positionV relativeFrom="paragraph">
              <wp:align>top</wp:align>
            </wp:positionV>
            <wp:extent cx="990600" cy="728111"/>
            <wp:effectExtent l="0" t="0" r="0" b="0"/>
            <wp:wrapSquare wrapText="bothSides"/>
            <wp:docPr id="2" name="Picture 2" descr="From data to real-time interactive dashboards: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 data to real-time interactive dashboards: Microsoft Power B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0600" cy="728111"/>
                    </a:xfrm>
                    <a:prstGeom prst="rect">
                      <a:avLst/>
                    </a:prstGeom>
                    <a:noFill/>
                    <a:ln>
                      <a:noFill/>
                    </a:ln>
                  </pic:spPr>
                </pic:pic>
              </a:graphicData>
            </a:graphic>
          </wp:anchor>
        </w:drawing>
      </w:r>
    </w:p>
    <w:p w14:paraId="552CCA49" w14:textId="281E24DA" w:rsidR="00335123" w:rsidRDefault="001C689B" w:rsidP="001C689B">
      <w:pPr>
        <w:tabs>
          <w:tab w:val="left" w:pos="5724"/>
          <w:tab w:val="left" w:pos="6216"/>
        </w:tabs>
        <w:rPr>
          <w:sz w:val="12"/>
        </w:rPr>
        <w:sectPr w:rsidR="00335123">
          <w:headerReference w:type="default" r:id="rId13"/>
          <w:pgSz w:w="11920" w:h="16840"/>
          <w:pgMar w:top="1780" w:right="620" w:bottom="280" w:left="1240" w:header="469" w:footer="0" w:gutter="0"/>
          <w:cols w:space="720"/>
        </w:sectPr>
      </w:pPr>
      <w:r>
        <w:rPr>
          <w:sz w:val="12"/>
        </w:rPr>
        <w:tab/>
      </w:r>
      <w:r>
        <w:rPr>
          <w:noProof/>
        </w:rPr>
        <w:drawing>
          <wp:inline distT="0" distB="0" distL="0" distR="0" wp14:anchorId="0F601EEE" wp14:editId="3E96D263">
            <wp:extent cx="1579880" cy="12573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9880" cy="1257300"/>
                    </a:xfrm>
                    <a:prstGeom prst="rect">
                      <a:avLst/>
                    </a:prstGeom>
                    <a:noFill/>
                    <a:ln>
                      <a:noFill/>
                    </a:ln>
                  </pic:spPr>
                </pic:pic>
              </a:graphicData>
            </a:graphic>
          </wp:inline>
        </w:drawing>
      </w:r>
      <w:r>
        <w:rPr>
          <w:sz w:val="12"/>
        </w:rPr>
        <w:tab/>
      </w:r>
      <w:r>
        <w:rPr>
          <w:sz w:val="12"/>
        </w:rPr>
        <w:br w:type="textWrapping" w:clear="all"/>
      </w:r>
    </w:p>
    <w:p w14:paraId="32593760" w14:textId="77777777" w:rsidR="00335123" w:rsidRDefault="00335123">
      <w:pPr>
        <w:pStyle w:val="BodyText"/>
        <w:rPr>
          <w:sz w:val="20"/>
        </w:rPr>
      </w:pPr>
    </w:p>
    <w:p w14:paraId="23AE2416" w14:textId="77777777" w:rsidR="00335123" w:rsidRDefault="002B124F">
      <w:pPr>
        <w:pStyle w:val="Heading1"/>
        <w:numPr>
          <w:ilvl w:val="0"/>
          <w:numId w:val="2"/>
        </w:numPr>
        <w:tabs>
          <w:tab w:val="left" w:pos="475"/>
        </w:tabs>
        <w:spacing w:before="212"/>
      </w:pPr>
      <w:bookmarkStart w:id="6" w:name="_TOC_250004"/>
      <w:r>
        <w:rPr>
          <w:color w:val="2E5394"/>
        </w:rPr>
        <w:t>Design</w:t>
      </w:r>
      <w:r>
        <w:rPr>
          <w:color w:val="2E5394"/>
          <w:spacing w:val="-6"/>
        </w:rPr>
        <w:t xml:space="preserve"> </w:t>
      </w:r>
      <w:bookmarkEnd w:id="6"/>
      <w:r>
        <w:rPr>
          <w:color w:val="2E5394"/>
        </w:rPr>
        <w:t>Details</w:t>
      </w:r>
    </w:p>
    <w:p w14:paraId="6AAB1B09" w14:textId="77777777" w:rsidR="00335123" w:rsidRDefault="002B124F">
      <w:pPr>
        <w:pStyle w:val="Heading2"/>
        <w:numPr>
          <w:ilvl w:val="1"/>
          <w:numId w:val="2"/>
        </w:numPr>
        <w:tabs>
          <w:tab w:val="left" w:pos="670"/>
        </w:tabs>
        <w:spacing w:before="99"/>
      </w:pPr>
      <w:bookmarkStart w:id="7" w:name="_TOC_250003"/>
      <w:r>
        <w:rPr>
          <w:color w:val="4470C3"/>
        </w:rPr>
        <w:t>Functional</w:t>
      </w:r>
      <w:r>
        <w:rPr>
          <w:color w:val="4470C3"/>
          <w:spacing w:val="-17"/>
        </w:rPr>
        <w:t xml:space="preserve"> </w:t>
      </w:r>
      <w:r>
        <w:rPr>
          <w:color w:val="4470C3"/>
        </w:rPr>
        <w:t>Architecture</w:t>
      </w:r>
      <w:r>
        <w:rPr>
          <w:color w:val="4470C3"/>
          <w:spacing w:val="-8"/>
        </w:rPr>
        <w:t xml:space="preserve"> </w:t>
      </w:r>
      <w:r>
        <w:rPr>
          <w:color w:val="4470C3"/>
        </w:rPr>
        <w:t>and</w:t>
      </w:r>
      <w:r>
        <w:rPr>
          <w:color w:val="4470C3"/>
          <w:spacing w:val="-7"/>
        </w:rPr>
        <w:t xml:space="preserve"> </w:t>
      </w:r>
      <w:r>
        <w:rPr>
          <w:color w:val="4470C3"/>
        </w:rPr>
        <w:t>Model</w:t>
      </w:r>
      <w:r>
        <w:rPr>
          <w:color w:val="4470C3"/>
          <w:spacing w:val="-8"/>
        </w:rPr>
        <w:t xml:space="preserve"> </w:t>
      </w:r>
      <w:bookmarkEnd w:id="7"/>
      <w:r>
        <w:rPr>
          <w:color w:val="4470C3"/>
        </w:rPr>
        <w:t>Building</w:t>
      </w:r>
    </w:p>
    <w:p w14:paraId="41390734" w14:textId="77777777" w:rsidR="00335123" w:rsidRDefault="002B124F">
      <w:pPr>
        <w:pStyle w:val="BodyText"/>
        <w:spacing w:before="2"/>
        <w:rPr>
          <w:rFonts w:ascii="Arial"/>
          <w:b/>
          <w:sz w:val="29"/>
        </w:rPr>
      </w:pPr>
      <w:r>
        <w:rPr>
          <w:noProof/>
        </w:rPr>
        <w:drawing>
          <wp:anchor distT="0" distB="0" distL="0" distR="0" simplePos="0" relativeHeight="10" behindDoc="0" locked="0" layoutInCell="1" allowOverlap="1" wp14:anchorId="3A28BE2F" wp14:editId="4814E811">
            <wp:simplePos x="0" y="0"/>
            <wp:positionH relativeFrom="page">
              <wp:posOffset>1098550</wp:posOffset>
            </wp:positionH>
            <wp:positionV relativeFrom="paragraph">
              <wp:posOffset>238382</wp:posOffset>
            </wp:positionV>
            <wp:extent cx="5369107" cy="3366420"/>
            <wp:effectExtent l="0" t="0" r="0" b="0"/>
            <wp:wrapTopAndBottom/>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15" cstate="print"/>
                    <a:stretch>
                      <a:fillRect/>
                    </a:stretch>
                  </pic:blipFill>
                  <pic:spPr>
                    <a:xfrm>
                      <a:off x="0" y="0"/>
                      <a:ext cx="5369107" cy="3366420"/>
                    </a:xfrm>
                    <a:prstGeom prst="rect">
                      <a:avLst/>
                    </a:prstGeom>
                  </pic:spPr>
                </pic:pic>
              </a:graphicData>
            </a:graphic>
          </wp:anchor>
        </w:drawing>
      </w:r>
    </w:p>
    <w:p w14:paraId="43D6350D" w14:textId="77777777" w:rsidR="00335123" w:rsidRDefault="00335123">
      <w:pPr>
        <w:pStyle w:val="BodyText"/>
        <w:spacing w:before="7"/>
        <w:rPr>
          <w:rFonts w:ascii="Arial"/>
          <w:b/>
          <w:sz w:val="24"/>
        </w:rPr>
      </w:pPr>
    </w:p>
    <w:p w14:paraId="0BBE016D" w14:textId="77777777" w:rsidR="00335123" w:rsidRDefault="002B124F">
      <w:pPr>
        <w:pStyle w:val="BodyText"/>
        <w:ind w:left="1626" w:right="1563"/>
        <w:jc w:val="center"/>
      </w:pPr>
      <w:r>
        <w:rPr>
          <w:spacing w:val="-1"/>
        </w:rPr>
        <w:t>Figure</w:t>
      </w:r>
      <w:r>
        <w:rPr>
          <w:spacing w:val="-2"/>
        </w:rPr>
        <w:t xml:space="preserve"> </w:t>
      </w:r>
      <w:r>
        <w:rPr>
          <w:spacing w:val="-1"/>
        </w:rPr>
        <w:t>1:</w:t>
      </w:r>
      <w:r>
        <w:rPr>
          <w:spacing w:val="-2"/>
        </w:rPr>
        <w:t xml:space="preserve"> </w:t>
      </w:r>
      <w:r>
        <w:rPr>
          <w:spacing w:val="-1"/>
        </w:rPr>
        <w:t>Functional</w:t>
      </w:r>
      <w:r>
        <w:rPr>
          <w:spacing w:val="-13"/>
        </w:rPr>
        <w:t xml:space="preserve"> </w:t>
      </w:r>
      <w:r>
        <w:rPr>
          <w:spacing w:val="-1"/>
        </w:rPr>
        <w:t>Architecture</w:t>
      </w:r>
      <w:r>
        <w:rPr>
          <w:spacing w:val="-2"/>
        </w:rPr>
        <w:t xml:space="preserve"> </w:t>
      </w:r>
      <w:r>
        <w:rPr>
          <w:spacing w:val="-1"/>
        </w:rPr>
        <w:t>of</w:t>
      </w:r>
      <w:r>
        <w:rPr>
          <w:spacing w:val="-2"/>
        </w:rPr>
        <w:t xml:space="preserve"> </w:t>
      </w:r>
      <w:r>
        <w:rPr>
          <w:spacing w:val="-1"/>
        </w:rPr>
        <w:t>Business</w:t>
      </w:r>
      <w:r>
        <w:rPr>
          <w:spacing w:val="-2"/>
        </w:rPr>
        <w:t xml:space="preserve"> </w:t>
      </w:r>
      <w:r>
        <w:t>Intelligence</w:t>
      </w:r>
    </w:p>
    <w:p w14:paraId="134973F0" w14:textId="77777777" w:rsidR="00335123" w:rsidRDefault="00335123">
      <w:pPr>
        <w:pStyle w:val="BodyText"/>
        <w:rPr>
          <w:sz w:val="20"/>
        </w:rPr>
      </w:pPr>
    </w:p>
    <w:p w14:paraId="03F180A7" w14:textId="77777777" w:rsidR="00335123" w:rsidRDefault="00335123">
      <w:pPr>
        <w:pStyle w:val="BodyText"/>
        <w:rPr>
          <w:sz w:val="20"/>
        </w:rPr>
      </w:pPr>
    </w:p>
    <w:p w14:paraId="62E13E90" w14:textId="77777777" w:rsidR="00335123" w:rsidRDefault="002B124F">
      <w:pPr>
        <w:pStyle w:val="BodyText"/>
        <w:spacing w:before="7"/>
        <w:rPr>
          <w:sz w:val="10"/>
        </w:rPr>
      </w:pPr>
      <w:r>
        <w:rPr>
          <w:noProof/>
        </w:rPr>
        <w:drawing>
          <wp:anchor distT="0" distB="0" distL="0" distR="0" simplePos="0" relativeHeight="11" behindDoc="0" locked="0" layoutInCell="1" allowOverlap="1" wp14:anchorId="6517A998" wp14:editId="57D208C1">
            <wp:simplePos x="0" y="0"/>
            <wp:positionH relativeFrom="page">
              <wp:posOffset>1508125</wp:posOffset>
            </wp:positionH>
            <wp:positionV relativeFrom="paragraph">
              <wp:posOffset>102228</wp:posOffset>
            </wp:positionV>
            <wp:extent cx="5440466" cy="2977038"/>
            <wp:effectExtent l="0" t="0" r="0" b="0"/>
            <wp:wrapTopAndBottom/>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16" cstate="print"/>
                    <a:stretch>
                      <a:fillRect/>
                    </a:stretch>
                  </pic:blipFill>
                  <pic:spPr>
                    <a:xfrm>
                      <a:off x="0" y="0"/>
                      <a:ext cx="5440466" cy="2977038"/>
                    </a:xfrm>
                    <a:prstGeom prst="rect">
                      <a:avLst/>
                    </a:prstGeom>
                  </pic:spPr>
                </pic:pic>
              </a:graphicData>
            </a:graphic>
          </wp:anchor>
        </w:drawing>
      </w:r>
    </w:p>
    <w:p w14:paraId="762A077B" w14:textId="77777777" w:rsidR="00335123" w:rsidRDefault="00335123">
      <w:pPr>
        <w:rPr>
          <w:sz w:val="10"/>
        </w:rPr>
        <w:sectPr w:rsidR="00335123">
          <w:headerReference w:type="default" r:id="rId17"/>
          <w:pgSz w:w="11920" w:h="16840"/>
          <w:pgMar w:top="960" w:right="620" w:bottom="280" w:left="1240" w:header="469" w:footer="0" w:gutter="0"/>
          <w:cols w:space="720"/>
        </w:sectPr>
      </w:pPr>
    </w:p>
    <w:p w14:paraId="456DEC79" w14:textId="77777777" w:rsidR="00335123" w:rsidRDefault="00335123">
      <w:pPr>
        <w:pStyle w:val="BodyText"/>
        <w:rPr>
          <w:sz w:val="20"/>
        </w:rPr>
      </w:pPr>
    </w:p>
    <w:p w14:paraId="2515C24A" w14:textId="77777777" w:rsidR="00335123" w:rsidRDefault="00335123">
      <w:pPr>
        <w:pStyle w:val="BodyText"/>
        <w:rPr>
          <w:sz w:val="14"/>
        </w:rPr>
      </w:pPr>
    </w:p>
    <w:p w14:paraId="4ECB4CAD" w14:textId="77777777" w:rsidR="00335123" w:rsidRDefault="002B124F">
      <w:pPr>
        <w:pStyle w:val="BodyText"/>
        <w:ind w:left="130"/>
        <w:rPr>
          <w:sz w:val="20"/>
        </w:rPr>
      </w:pPr>
      <w:r>
        <w:rPr>
          <w:noProof/>
          <w:sz w:val="20"/>
        </w:rPr>
        <w:drawing>
          <wp:inline distT="0" distB="0" distL="0" distR="0" wp14:anchorId="2FA6BA77" wp14:editId="2A4C45B7">
            <wp:extent cx="6212080" cy="4822031"/>
            <wp:effectExtent l="0" t="0" r="0" b="0"/>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18" cstate="print"/>
                    <a:stretch>
                      <a:fillRect/>
                    </a:stretch>
                  </pic:blipFill>
                  <pic:spPr>
                    <a:xfrm>
                      <a:off x="0" y="0"/>
                      <a:ext cx="6212080" cy="4822031"/>
                    </a:xfrm>
                    <a:prstGeom prst="rect">
                      <a:avLst/>
                    </a:prstGeom>
                  </pic:spPr>
                </pic:pic>
              </a:graphicData>
            </a:graphic>
          </wp:inline>
        </w:drawing>
      </w:r>
    </w:p>
    <w:p w14:paraId="684960BD" w14:textId="77777777" w:rsidR="00335123" w:rsidRDefault="002B124F">
      <w:pPr>
        <w:pStyle w:val="Heading2"/>
        <w:spacing w:before="119"/>
        <w:ind w:left="100" w:firstLine="0"/>
      </w:pPr>
      <w:r>
        <w:rPr>
          <w:color w:val="4470C3"/>
        </w:rPr>
        <w:t>Model</w:t>
      </w:r>
      <w:r>
        <w:rPr>
          <w:color w:val="4470C3"/>
          <w:spacing w:val="-6"/>
        </w:rPr>
        <w:t xml:space="preserve"> </w:t>
      </w:r>
      <w:r>
        <w:rPr>
          <w:color w:val="4470C3"/>
        </w:rPr>
        <w:t>Building</w:t>
      </w:r>
    </w:p>
    <w:p w14:paraId="62110EF8" w14:textId="77777777" w:rsidR="00335123" w:rsidRDefault="00335123">
      <w:pPr>
        <w:pStyle w:val="BodyText"/>
        <w:rPr>
          <w:rFonts w:ascii="Arial"/>
          <w:b/>
          <w:sz w:val="20"/>
        </w:rPr>
      </w:pPr>
    </w:p>
    <w:p w14:paraId="437837E7" w14:textId="77777777" w:rsidR="00335123" w:rsidRDefault="00335123">
      <w:pPr>
        <w:pStyle w:val="BodyText"/>
        <w:rPr>
          <w:rFonts w:ascii="Arial"/>
          <w:b/>
          <w:sz w:val="20"/>
        </w:rPr>
      </w:pPr>
    </w:p>
    <w:p w14:paraId="760583C3" w14:textId="77777777" w:rsidR="00335123" w:rsidRDefault="00335123">
      <w:pPr>
        <w:pStyle w:val="BodyText"/>
        <w:rPr>
          <w:rFonts w:ascii="Arial"/>
          <w:b/>
          <w:sz w:val="20"/>
        </w:rPr>
      </w:pPr>
    </w:p>
    <w:p w14:paraId="4C9CD0CA" w14:textId="77777777" w:rsidR="00335123" w:rsidRDefault="00335123">
      <w:pPr>
        <w:pStyle w:val="BodyText"/>
        <w:rPr>
          <w:rFonts w:ascii="Arial"/>
          <w:b/>
          <w:sz w:val="20"/>
        </w:rPr>
      </w:pPr>
    </w:p>
    <w:p w14:paraId="3702C673" w14:textId="77777777" w:rsidR="00335123" w:rsidRDefault="00335123">
      <w:pPr>
        <w:pStyle w:val="BodyText"/>
        <w:rPr>
          <w:rFonts w:ascii="Arial"/>
          <w:b/>
          <w:sz w:val="20"/>
        </w:rPr>
      </w:pPr>
    </w:p>
    <w:p w14:paraId="0084074B" w14:textId="77777777" w:rsidR="00335123" w:rsidRDefault="00335123">
      <w:pPr>
        <w:pStyle w:val="BodyText"/>
        <w:rPr>
          <w:rFonts w:ascii="Arial"/>
          <w:b/>
          <w:sz w:val="20"/>
        </w:rPr>
      </w:pPr>
    </w:p>
    <w:p w14:paraId="64186FBB" w14:textId="77777777" w:rsidR="00335123" w:rsidRDefault="002B124F">
      <w:pPr>
        <w:pStyle w:val="BodyText"/>
        <w:spacing w:before="5"/>
        <w:rPr>
          <w:rFonts w:ascii="Arial"/>
          <w:b/>
          <w:sz w:val="10"/>
        </w:rPr>
      </w:pPr>
      <w:r>
        <w:rPr>
          <w:noProof/>
        </w:rPr>
        <w:drawing>
          <wp:anchor distT="0" distB="0" distL="0" distR="0" simplePos="0" relativeHeight="12" behindDoc="0" locked="0" layoutInCell="1" allowOverlap="1" wp14:anchorId="4B1B5931" wp14:editId="7339933A">
            <wp:simplePos x="0" y="0"/>
            <wp:positionH relativeFrom="page">
              <wp:posOffset>1117057</wp:posOffset>
            </wp:positionH>
            <wp:positionV relativeFrom="paragraph">
              <wp:posOffset>101446</wp:posOffset>
            </wp:positionV>
            <wp:extent cx="5660521" cy="2492025"/>
            <wp:effectExtent l="0" t="0" r="0" b="0"/>
            <wp:wrapTopAndBottom/>
            <wp:docPr id="5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19" cstate="print"/>
                    <a:stretch>
                      <a:fillRect/>
                    </a:stretch>
                  </pic:blipFill>
                  <pic:spPr>
                    <a:xfrm>
                      <a:off x="0" y="0"/>
                      <a:ext cx="5660521" cy="2492025"/>
                    </a:xfrm>
                    <a:prstGeom prst="rect">
                      <a:avLst/>
                    </a:prstGeom>
                  </pic:spPr>
                </pic:pic>
              </a:graphicData>
            </a:graphic>
          </wp:anchor>
        </w:drawing>
      </w:r>
    </w:p>
    <w:p w14:paraId="18834E93" w14:textId="77777777" w:rsidR="00335123" w:rsidRDefault="00335123">
      <w:pPr>
        <w:rPr>
          <w:rFonts w:ascii="Arial"/>
          <w:sz w:val="10"/>
        </w:rPr>
        <w:sectPr w:rsidR="00335123">
          <w:headerReference w:type="default" r:id="rId20"/>
          <w:pgSz w:w="11920" w:h="16840"/>
          <w:pgMar w:top="960" w:right="620" w:bottom="280" w:left="1240" w:header="469" w:footer="0" w:gutter="0"/>
          <w:cols w:space="720"/>
        </w:sectPr>
      </w:pPr>
    </w:p>
    <w:p w14:paraId="006A2317" w14:textId="77777777" w:rsidR="00335123" w:rsidRDefault="00335123">
      <w:pPr>
        <w:pStyle w:val="BodyText"/>
        <w:rPr>
          <w:rFonts w:ascii="Arial"/>
          <w:b/>
          <w:sz w:val="20"/>
        </w:rPr>
      </w:pPr>
    </w:p>
    <w:p w14:paraId="02D0D9FD" w14:textId="77777777" w:rsidR="00335123" w:rsidRDefault="002B124F">
      <w:pPr>
        <w:pStyle w:val="Heading2"/>
        <w:numPr>
          <w:ilvl w:val="1"/>
          <w:numId w:val="2"/>
        </w:numPr>
        <w:tabs>
          <w:tab w:val="left" w:pos="670"/>
        </w:tabs>
        <w:spacing w:before="214"/>
      </w:pPr>
      <w:bookmarkStart w:id="8" w:name="_TOC_250002"/>
      <w:bookmarkEnd w:id="8"/>
      <w:r>
        <w:rPr>
          <w:color w:val="4470C3"/>
        </w:rPr>
        <w:t>Optimization</w:t>
      </w:r>
    </w:p>
    <w:p w14:paraId="21476DF8" w14:textId="77777777" w:rsidR="00335123" w:rsidRDefault="002B124F">
      <w:pPr>
        <w:pStyle w:val="Heading3"/>
        <w:spacing w:before="44"/>
      </w:pPr>
      <w:r>
        <w:t>Your</w:t>
      </w:r>
      <w:r>
        <w:rPr>
          <w:spacing w:val="-10"/>
        </w:rPr>
        <w:t xml:space="preserve"> </w:t>
      </w:r>
      <w:r>
        <w:t>data</w:t>
      </w:r>
      <w:r>
        <w:rPr>
          <w:spacing w:val="-9"/>
        </w:rPr>
        <w:t xml:space="preserve"> </w:t>
      </w:r>
      <w:r>
        <w:t>strategy</w:t>
      </w:r>
      <w:r>
        <w:rPr>
          <w:spacing w:val="-10"/>
        </w:rPr>
        <w:t xml:space="preserve"> </w:t>
      </w:r>
      <w:r>
        <w:t>drives</w:t>
      </w:r>
      <w:r>
        <w:rPr>
          <w:spacing w:val="-9"/>
        </w:rPr>
        <w:t xml:space="preserve"> </w:t>
      </w:r>
      <w:r>
        <w:t>performance</w:t>
      </w:r>
    </w:p>
    <w:p w14:paraId="4C5284C4" w14:textId="77777777" w:rsidR="00335123" w:rsidRDefault="00335123">
      <w:pPr>
        <w:pStyle w:val="BodyText"/>
        <w:spacing w:before="7"/>
        <w:rPr>
          <w:rFonts w:ascii="Arial"/>
          <w:b/>
          <w:sz w:val="27"/>
        </w:rPr>
      </w:pPr>
    </w:p>
    <w:p w14:paraId="14BC3134" w14:textId="77777777" w:rsidR="00335123" w:rsidRDefault="002B124F">
      <w:pPr>
        <w:pStyle w:val="BodyText"/>
        <w:spacing w:line="463" w:lineRule="auto"/>
        <w:ind w:left="925" w:right="5425"/>
      </w:pPr>
      <w:r>
        <w:t>Minimize the number of fields</w:t>
      </w:r>
      <w:r>
        <w:rPr>
          <w:spacing w:val="1"/>
        </w:rPr>
        <w:t xml:space="preserve"> </w:t>
      </w:r>
      <w:r>
        <w:t>Minimize</w:t>
      </w:r>
      <w:r>
        <w:rPr>
          <w:spacing w:val="-6"/>
        </w:rPr>
        <w:t xml:space="preserve"> </w:t>
      </w:r>
      <w:r>
        <w:t>the</w:t>
      </w:r>
      <w:r>
        <w:rPr>
          <w:spacing w:val="-6"/>
        </w:rPr>
        <w:t xml:space="preserve"> </w:t>
      </w:r>
      <w:r>
        <w:t>number</w:t>
      </w:r>
      <w:r>
        <w:rPr>
          <w:spacing w:val="-6"/>
        </w:rPr>
        <w:t xml:space="preserve"> </w:t>
      </w:r>
      <w:r>
        <w:t>of</w:t>
      </w:r>
      <w:r>
        <w:rPr>
          <w:spacing w:val="-5"/>
        </w:rPr>
        <w:t xml:space="preserve"> </w:t>
      </w:r>
      <w:r>
        <w:t>records</w:t>
      </w:r>
    </w:p>
    <w:p w14:paraId="12B85988" w14:textId="77777777" w:rsidR="00335123" w:rsidRDefault="002B124F">
      <w:pPr>
        <w:pStyle w:val="BodyText"/>
        <w:spacing w:before="1" w:line="374" w:lineRule="auto"/>
        <w:ind w:left="925" w:right="330"/>
      </w:pPr>
      <w:r>
        <w:t>Optimize</w:t>
      </w:r>
      <w:r>
        <w:rPr>
          <w:spacing w:val="-7"/>
        </w:rPr>
        <w:t xml:space="preserve"> </w:t>
      </w:r>
      <w:r>
        <w:t>extracts</w:t>
      </w:r>
      <w:r>
        <w:rPr>
          <w:spacing w:val="-7"/>
        </w:rPr>
        <w:t xml:space="preserve"> </w:t>
      </w:r>
      <w:r>
        <w:t>to</w:t>
      </w:r>
      <w:r>
        <w:rPr>
          <w:spacing w:val="-6"/>
        </w:rPr>
        <w:t xml:space="preserve"> </w:t>
      </w:r>
      <w:r>
        <w:t>speed</w:t>
      </w:r>
      <w:r>
        <w:rPr>
          <w:spacing w:val="-7"/>
        </w:rPr>
        <w:t xml:space="preserve"> </w:t>
      </w:r>
      <w:r>
        <w:t>up</w:t>
      </w:r>
      <w:r>
        <w:rPr>
          <w:spacing w:val="-7"/>
        </w:rPr>
        <w:t xml:space="preserve"> </w:t>
      </w:r>
      <w:r>
        <w:t>future</w:t>
      </w:r>
      <w:r>
        <w:rPr>
          <w:spacing w:val="-6"/>
        </w:rPr>
        <w:t xml:space="preserve"> </w:t>
      </w:r>
      <w:r>
        <w:t>queries</w:t>
      </w:r>
      <w:r>
        <w:rPr>
          <w:spacing w:val="-7"/>
        </w:rPr>
        <w:t xml:space="preserve"> </w:t>
      </w:r>
      <w:r>
        <w:t>by</w:t>
      </w:r>
      <w:r>
        <w:rPr>
          <w:spacing w:val="-7"/>
        </w:rPr>
        <w:t xml:space="preserve"> </w:t>
      </w:r>
      <w:r>
        <w:t>materializing</w:t>
      </w:r>
      <w:r>
        <w:rPr>
          <w:spacing w:val="-6"/>
        </w:rPr>
        <w:t xml:space="preserve"> </w:t>
      </w:r>
      <w:r>
        <w:t>calculations,</w:t>
      </w:r>
      <w:r>
        <w:rPr>
          <w:spacing w:val="-7"/>
        </w:rPr>
        <w:t xml:space="preserve"> </w:t>
      </w:r>
      <w:r>
        <w:t>removing</w:t>
      </w:r>
      <w:r>
        <w:rPr>
          <w:spacing w:val="1"/>
        </w:rPr>
        <w:t xml:space="preserve"> </w:t>
      </w:r>
      <w:r>
        <w:t>columns</w:t>
      </w:r>
      <w:r>
        <w:rPr>
          <w:spacing w:val="-2"/>
        </w:rPr>
        <w:t xml:space="preserve"> </w:t>
      </w:r>
      <w:r>
        <w:t>and</w:t>
      </w:r>
      <w:r>
        <w:rPr>
          <w:spacing w:val="-1"/>
        </w:rPr>
        <w:t xml:space="preserve"> </w:t>
      </w:r>
      <w:r>
        <w:t>the</w:t>
      </w:r>
      <w:r>
        <w:rPr>
          <w:spacing w:val="-2"/>
        </w:rPr>
        <w:t xml:space="preserve"> </w:t>
      </w:r>
      <w:r>
        <w:t>use</w:t>
      </w:r>
      <w:r>
        <w:rPr>
          <w:spacing w:val="-1"/>
        </w:rPr>
        <w:t xml:space="preserve"> </w:t>
      </w:r>
      <w:r>
        <w:t>of</w:t>
      </w:r>
      <w:r>
        <w:rPr>
          <w:spacing w:val="-1"/>
        </w:rPr>
        <w:t xml:space="preserve"> </w:t>
      </w:r>
      <w:r>
        <w:t>accelerated</w:t>
      </w:r>
      <w:r>
        <w:rPr>
          <w:spacing w:val="-2"/>
        </w:rPr>
        <w:t xml:space="preserve"> </w:t>
      </w:r>
      <w:r>
        <w:t>views</w:t>
      </w:r>
    </w:p>
    <w:p w14:paraId="454F6E61" w14:textId="77777777" w:rsidR="00335123" w:rsidRDefault="002B124F">
      <w:pPr>
        <w:pStyle w:val="Heading3"/>
        <w:spacing w:before="63"/>
      </w:pPr>
      <w:r>
        <w:t>Reduce</w:t>
      </w:r>
      <w:r>
        <w:rPr>
          <w:spacing w:val="-5"/>
        </w:rPr>
        <w:t xml:space="preserve"> </w:t>
      </w:r>
      <w:r>
        <w:t>the</w:t>
      </w:r>
      <w:r>
        <w:rPr>
          <w:spacing w:val="-4"/>
        </w:rPr>
        <w:t xml:space="preserve"> </w:t>
      </w:r>
      <w:r>
        <w:t>marks</w:t>
      </w:r>
      <w:r>
        <w:rPr>
          <w:spacing w:val="-5"/>
        </w:rPr>
        <w:t xml:space="preserve"> </w:t>
      </w:r>
      <w:r>
        <w:t>(data</w:t>
      </w:r>
      <w:r>
        <w:rPr>
          <w:spacing w:val="-4"/>
        </w:rPr>
        <w:t xml:space="preserve"> </w:t>
      </w:r>
      <w:r>
        <w:t>points)</w:t>
      </w:r>
      <w:r>
        <w:rPr>
          <w:spacing w:val="-5"/>
        </w:rPr>
        <w:t xml:space="preserve"> </w:t>
      </w:r>
      <w:r>
        <w:t>in</w:t>
      </w:r>
      <w:r>
        <w:rPr>
          <w:spacing w:val="-4"/>
        </w:rPr>
        <w:t xml:space="preserve"> </w:t>
      </w:r>
      <w:r>
        <w:t>your</w:t>
      </w:r>
      <w:r>
        <w:rPr>
          <w:spacing w:val="-4"/>
        </w:rPr>
        <w:t xml:space="preserve"> </w:t>
      </w:r>
      <w:r>
        <w:t>view</w:t>
      </w:r>
    </w:p>
    <w:p w14:paraId="134A4D04" w14:textId="77777777" w:rsidR="00335123" w:rsidRDefault="00335123">
      <w:pPr>
        <w:pStyle w:val="BodyText"/>
        <w:spacing w:before="7"/>
        <w:rPr>
          <w:rFonts w:ascii="Arial"/>
          <w:b/>
          <w:sz w:val="27"/>
        </w:rPr>
      </w:pPr>
    </w:p>
    <w:p w14:paraId="24795AC3" w14:textId="77777777" w:rsidR="00335123" w:rsidRDefault="002B124F">
      <w:pPr>
        <w:pStyle w:val="BodyText"/>
        <w:ind w:left="925"/>
      </w:pPr>
      <w:r>
        <w:t>Practice</w:t>
      </w:r>
      <w:r>
        <w:rPr>
          <w:spacing w:val="39"/>
        </w:rPr>
        <w:t xml:space="preserve"> </w:t>
      </w:r>
      <w:r>
        <w:t>guided</w:t>
      </w:r>
      <w:r>
        <w:rPr>
          <w:spacing w:val="40"/>
        </w:rPr>
        <w:t xml:space="preserve"> </w:t>
      </w:r>
      <w:r>
        <w:t>analytics.</w:t>
      </w:r>
      <w:r>
        <w:rPr>
          <w:spacing w:val="40"/>
        </w:rPr>
        <w:t xml:space="preserve"> </w:t>
      </w:r>
      <w:r>
        <w:t>There’s</w:t>
      </w:r>
      <w:r>
        <w:rPr>
          <w:spacing w:val="40"/>
        </w:rPr>
        <w:t xml:space="preserve"> </w:t>
      </w:r>
      <w:r>
        <w:t>no</w:t>
      </w:r>
      <w:r>
        <w:rPr>
          <w:spacing w:val="25"/>
        </w:rPr>
        <w:t xml:space="preserve"> </w:t>
      </w:r>
      <w:r>
        <w:t>need</w:t>
      </w:r>
      <w:r>
        <w:rPr>
          <w:spacing w:val="26"/>
        </w:rPr>
        <w:t xml:space="preserve"> </w:t>
      </w:r>
      <w:r>
        <w:t>to</w:t>
      </w:r>
      <w:r>
        <w:rPr>
          <w:spacing w:val="25"/>
        </w:rPr>
        <w:t xml:space="preserve"> </w:t>
      </w:r>
      <w:r>
        <w:t>fit</w:t>
      </w:r>
      <w:r>
        <w:rPr>
          <w:spacing w:val="26"/>
        </w:rPr>
        <w:t xml:space="preserve"> </w:t>
      </w:r>
      <w:r>
        <w:t>everything</w:t>
      </w:r>
      <w:r>
        <w:rPr>
          <w:spacing w:val="25"/>
        </w:rPr>
        <w:t xml:space="preserve"> </w:t>
      </w:r>
      <w:r>
        <w:t>you</w:t>
      </w:r>
      <w:r>
        <w:rPr>
          <w:spacing w:val="25"/>
        </w:rPr>
        <w:t xml:space="preserve"> </w:t>
      </w:r>
      <w:r>
        <w:t>plan</w:t>
      </w:r>
      <w:r>
        <w:rPr>
          <w:spacing w:val="26"/>
        </w:rPr>
        <w:t xml:space="preserve"> </w:t>
      </w:r>
      <w:r>
        <w:t>to</w:t>
      </w:r>
      <w:r>
        <w:rPr>
          <w:spacing w:val="25"/>
        </w:rPr>
        <w:t xml:space="preserve"> </w:t>
      </w:r>
      <w:r>
        <w:t>show</w:t>
      </w:r>
      <w:r>
        <w:rPr>
          <w:spacing w:val="26"/>
        </w:rPr>
        <w:t xml:space="preserve"> </w:t>
      </w:r>
      <w:r>
        <w:t>in</w:t>
      </w:r>
      <w:r>
        <w:rPr>
          <w:spacing w:val="25"/>
        </w:rPr>
        <w:t xml:space="preserve"> </w:t>
      </w:r>
      <w:r>
        <w:t>a</w:t>
      </w:r>
    </w:p>
    <w:p w14:paraId="5E9BA92E" w14:textId="77777777" w:rsidR="00335123" w:rsidRDefault="002B124F">
      <w:pPr>
        <w:pStyle w:val="BodyText"/>
        <w:spacing w:before="146" w:line="285" w:lineRule="auto"/>
        <w:ind w:left="925" w:right="497"/>
      </w:pPr>
      <w:r>
        <w:t>single</w:t>
      </w:r>
      <w:r>
        <w:rPr>
          <w:spacing w:val="8"/>
        </w:rPr>
        <w:t xml:space="preserve"> </w:t>
      </w:r>
      <w:r>
        <w:t>view.</w:t>
      </w:r>
      <w:r>
        <w:rPr>
          <w:spacing w:val="9"/>
        </w:rPr>
        <w:t xml:space="preserve"> </w:t>
      </w:r>
      <w:r>
        <w:t>Compile</w:t>
      </w:r>
      <w:r>
        <w:rPr>
          <w:spacing w:val="8"/>
        </w:rPr>
        <w:t xml:space="preserve"> </w:t>
      </w:r>
      <w:r>
        <w:t>related</w:t>
      </w:r>
      <w:r>
        <w:rPr>
          <w:spacing w:val="9"/>
        </w:rPr>
        <w:t xml:space="preserve"> </w:t>
      </w:r>
      <w:r>
        <w:t>views</w:t>
      </w:r>
      <w:r>
        <w:rPr>
          <w:spacing w:val="8"/>
        </w:rPr>
        <w:t xml:space="preserve"> </w:t>
      </w:r>
      <w:r>
        <w:t>and</w:t>
      </w:r>
      <w:r>
        <w:rPr>
          <w:spacing w:val="9"/>
        </w:rPr>
        <w:t xml:space="preserve"> </w:t>
      </w:r>
      <w:r>
        <w:t>connect</w:t>
      </w:r>
      <w:r>
        <w:rPr>
          <w:spacing w:val="8"/>
        </w:rPr>
        <w:t xml:space="preserve"> </w:t>
      </w:r>
      <w:r>
        <w:t>them</w:t>
      </w:r>
      <w:r>
        <w:rPr>
          <w:spacing w:val="9"/>
        </w:rPr>
        <w:t xml:space="preserve"> </w:t>
      </w:r>
      <w:r>
        <w:t>with</w:t>
      </w:r>
      <w:r>
        <w:rPr>
          <w:spacing w:val="-6"/>
        </w:rPr>
        <w:t xml:space="preserve"> </w:t>
      </w:r>
      <w:r>
        <w:t>action</w:t>
      </w:r>
      <w:r>
        <w:rPr>
          <w:spacing w:val="-5"/>
        </w:rPr>
        <w:t xml:space="preserve"> </w:t>
      </w:r>
      <w:r>
        <w:t>filters</w:t>
      </w:r>
      <w:r>
        <w:rPr>
          <w:spacing w:val="-6"/>
        </w:rPr>
        <w:t xml:space="preserve"> </w:t>
      </w:r>
      <w:r>
        <w:t>to</w:t>
      </w:r>
      <w:r>
        <w:rPr>
          <w:spacing w:val="-5"/>
        </w:rPr>
        <w:t xml:space="preserve"> </w:t>
      </w:r>
      <w:r>
        <w:t>travel</w:t>
      </w:r>
      <w:r>
        <w:rPr>
          <w:spacing w:val="-5"/>
        </w:rPr>
        <w:t xml:space="preserve"> </w:t>
      </w:r>
      <w:r>
        <w:t>from</w:t>
      </w:r>
      <w:r>
        <w:rPr>
          <w:spacing w:val="1"/>
        </w:rPr>
        <w:t xml:space="preserve"> </w:t>
      </w:r>
      <w:r>
        <w:t>overview</w:t>
      </w:r>
      <w:r>
        <w:rPr>
          <w:spacing w:val="-2"/>
        </w:rPr>
        <w:t xml:space="preserve"> </w:t>
      </w:r>
      <w:r>
        <w:t>to</w:t>
      </w:r>
      <w:r>
        <w:rPr>
          <w:spacing w:val="-2"/>
        </w:rPr>
        <w:t xml:space="preserve"> </w:t>
      </w:r>
      <w:r>
        <w:t>highly-granular</w:t>
      </w:r>
      <w:r>
        <w:rPr>
          <w:spacing w:val="-2"/>
        </w:rPr>
        <w:t xml:space="preserve"> </w:t>
      </w:r>
      <w:r>
        <w:t>views</w:t>
      </w:r>
      <w:r>
        <w:rPr>
          <w:spacing w:val="-2"/>
        </w:rPr>
        <w:t xml:space="preserve"> </w:t>
      </w:r>
      <w:r>
        <w:t>at</w:t>
      </w:r>
      <w:r>
        <w:rPr>
          <w:spacing w:val="-1"/>
        </w:rPr>
        <w:t xml:space="preserve"> </w:t>
      </w:r>
      <w:r>
        <w:t>the</w:t>
      </w:r>
      <w:r>
        <w:rPr>
          <w:spacing w:val="-2"/>
        </w:rPr>
        <w:t xml:space="preserve"> </w:t>
      </w:r>
      <w:r>
        <w:t>speed</w:t>
      </w:r>
      <w:r>
        <w:rPr>
          <w:spacing w:val="-2"/>
        </w:rPr>
        <w:t xml:space="preserve"> </w:t>
      </w:r>
      <w:r>
        <w:t>of</w:t>
      </w:r>
      <w:r>
        <w:rPr>
          <w:spacing w:val="-2"/>
        </w:rPr>
        <w:t xml:space="preserve"> </w:t>
      </w:r>
      <w:r>
        <w:t>thought.</w:t>
      </w:r>
    </w:p>
    <w:p w14:paraId="14B62859" w14:textId="77777777" w:rsidR="00335123" w:rsidRDefault="002B124F">
      <w:pPr>
        <w:pStyle w:val="BodyText"/>
        <w:spacing w:before="119" w:line="463" w:lineRule="auto"/>
        <w:ind w:left="925" w:right="3272"/>
      </w:pPr>
      <w:r>
        <w:t>Remove unneeded dimensions from the detail shelf.</w:t>
      </w:r>
      <w:r>
        <w:rPr>
          <w:spacing w:val="1"/>
        </w:rPr>
        <w:t xml:space="preserve"> </w:t>
      </w:r>
      <w:r>
        <w:t>Explore.</w:t>
      </w:r>
      <w:r>
        <w:rPr>
          <w:spacing w:val="-11"/>
        </w:rPr>
        <w:t xml:space="preserve"> </w:t>
      </w:r>
      <w:r>
        <w:t>Try</w:t>
      </w:r>
      <w:r>
        <w:rPr>
          <w:spacing w:val="-6"/>
        </w:rPr>
        <w:t xml:space="preserve"> </w:t>
      </w:r>
      <w:r>
        <w:t>displaying</w:t>
      </w:r>
      <w:r>
        <w:rPr>
          <w:spacing w:val="-7"/>
        </w:rPr>
        <w:t xml:space="preserve"> </w:t>
      </w:r>
      <w:r>
        <w:t>your</w:t>
      </w:r>
      <w:r>
        <w:rPr>
          <w:spacing w:val="-6"/>
        </w:rPr>
        <w:t xml:space="preserve"> </w:t>
      </w:r>
      <w:r>
        <w:t>data</w:t>
      </w:r>
      <w:r>
        <w:rPr>
          <w:spacing w:val="-7"/>
        </w:rPr>
        <w:t xml:space="preserve"> </w:t>
      </w:r>
      <w:r>
        <w:t>in</w:t>
      </w:r>
      <w:r>
        <w:rPr>
          <w:spacing w:val="-7"/>
        </w:rPr>
        <w:t xml:space="preserve"> </w:t>
      </w:r>
      <w:r>
        <w:t>different</w:t>
      </w:r>
      <w:r>
        <w:rPr>
          <w:spacing w:val="-6"/>
        </w:rPr>
        <w:t xml:space="preserve"> </w:t>
      </w:r>
      <w:r>
        <w:t>types</w:t>
      </w:r>
      <w:r>
        <w:rPr>
          <w:spacing w:val="-3"/>
        </w:rPr>
        <w:t xml:space="preserve"> </w:t>
      </w:r>
      <w:r>
        <w:t>of</w:t>
      </w:r>
      <w:r>
        <w:rPr>
          <w:spacing w:val="-7"/>
        </w:rPr>
        <w:t xml:space="preserve"> </w:t>
      </w:r>
      <w:r>
        <w:t>views.</w:t>
      </w:r>
    </w:p>
    <w:p w14:paraId="2B36A19F" w14:textId="77777777" w:rsidR="00335123" w:rsidRDefault="002B124F">
      <w:pPr>
        <w:pStyle w:val="Heading3"/>
        <w:spacing w:before="37"/>
      </w:pPr>
      <w:r>
        <w:t>Limit</w:t>
      </w:r>
      <w:r>
        <w:rPr>
          <w:spacing w:val="-5"/>
        </w:rPr>
        <w:t xml:space="preserve"> </w:t>
      </w:r>
      <w:r>
        <w:t>your</w:t>
      </w:r>
      <w:r>
        <w:rPr>
          <w:spacing w:val="-4"/>
        </w:rPr>
        <w:t xml:space="preserve"> </w:t>
      </w:r>
      <w:r>
        <w:t>filters</w:t>
      </w:r>
      <w:r>
        <w:rPr>
          <w:spacing w:val="-4"/>
        </w:rPr>
        <w:t xml:space="preserve"> </w:t>
      </w:r>
      <w:r>
        <w:t>by</w:t>
      </w:r>
      <w:r>
        <w:rPr>
          <w:spacing w:val="-5"/>
        </w:rPr>
        <w:t xml:space="preserve"> </w:t>
      </w:r>
      <w:r>
        <w:t>number</w:t>
      </w:r>
      <w:r>
        <w:rPr>
          <w:spacing w:val="-4"/>
        </w:rPr>
        <w:t xml:space="preserve"> </w:t>
      </w:r>
      <w:r>
        <w:t>and</w:t>
      </w:r>
      <w:r>
        <w:rPr>
          <w:spacing w:val="-4"/>
        </w:rPr>
        <w:t xml:space="preserve"> </w:t>
      </w:r>
      <w:r>
        <w:t>type</w:t>
      </w:r>
    </w:p>
    <w:p w14:paraId="69E30895" w14:textId="77777777" w:rsidR="00335123" w:rsidRDefault="00335123">
      <w:pPr>
        <w:pStyle w:val="BodyText"/>
        <w:spacing w:before="10"/>
        <w:rPr>
          <w:rFonts w:ascii="Arial"/>
          <w:b/>
          <w:sz w:val="24"/>
        </w:rPr>
      </w:pPr>
    </w:p>
    <w:p w14:paraId="45CD2255" w14:textId="77777777" w:rsidR="00335123" w:rsidRDefault="002B124F">
      <w:pPr>
        <w:pStyle w:val="BodyText"/>
        <w:ind w:left="925"/>
      </w:pPr>
      <w:r>
        <w:t>Reduce</w:t>
      </w:r>
      <w:r>
        <w:rPr>
          <w:spacing w:val="25"/>
        </w:rPr>
        <w:t xml:space="preserve"> </w:t>
      </w:r>
      <w:r>
        <w:t>the</w:t>
      </w:r>
      <w:r>
        <w:rPr>
          <w:spacing w:val="26"/>
        </w:rPr>
        <w:t xml:space="preserve"> </w:t>
      </w:r>
      <w:r>
        <w:t>number</w:t>
      </w:r>
      <w:r>
        <w:rPr>
          <w:spacing w:val="25"/>
        </w:rPr>
        <w:t xml:space="preserve"> </w:t>
      </w:r>
      <w:r>
        <w:t>of</w:t>
      </w:r>
      <w:r>
        <w:rPr>
          <w:spacing w:val="26"/>
        </w:rPr>
        <w:t xml:space="preserve"> </w:t>
      </w:r>
      <w:r>
        <w:t>filters</w:t>
      </w:r>
      <w:r>
        <w:rPr>
          <w:spacing w:val="26"/>
        </w:rPr>
        <w:t xml:space="preserve"> </w:t>
      </w:r>
      <w:r>
        <w:t>in</w:t>
      </w:r>
      <w:r>
        <w:rPr>
          <w:spacing w:val="25"/>
        </w:rPr>
        <w:t xml:space="preserve"> </w:t>
      </w:r>
      <w:r>
        <w:t>use.</w:t>
      </w:r>
      <w:r>
        <w:rPr>
          <w:spacing w:val="26"/>
        </w:rPr>
        <w:t xml:space="preserve"> </w:t>
      </w:r>
      <w:r>
        <w:t>Excessive</w:t>
      </w:r>
      <w:r>
        <w:rPr>
          <w:spacing w:val="25"/>
        </w:rPr>
        <w:t xml:space="preserve"> </w:t>
      </w:r>
      <w:r>
        <w:t>filters</w:t>
      </w:r>
      <w:r>
        <w:rPr>
          <w:spacing w:val="26"/>
        </w:rPr>
        <w:t xml:space="preserve"> </w:t>
      </w:r>
      <w:r>
        <w:t>on</w:t>
      </w:r>
      <w:r>
        <w:rPr>
          <w:spacing w:val="26"/>
        </w:rPr>
        <w:t xml:space="preserve"> </w:t>
      </w:r>
      <w:r>
        <w:t>a</w:t>
      </w:r>
      <w:r>
        <w:rPr>
          <w:spacing w:val="25"/>
        </w:rPr>
        <w:t xml:space="preserve"> </w:t>
      </w:r>
      <w:r>
        <w:t>view</w:t>
      </w:r>
      <w:r>
        <w:rPr>
          <w:spacing w:val="26"/>
        </w:rPr>
        <w:t xml:space="preserve"> </w:t>
      </w:r>
      <w:r>
        <w:t>will</w:t>
      </w:r>
      <w:r>
        <w:rPr>
          <w:spacing w:val="11"/>
        </w:rPr>
        <w:t xml:space="preserve"> </w:t>
      </w:r>
      <w:r>
        <w:t>create</w:t>
      </w:r>
      <w:r>
        <w:rPr>
          <w:spacing w:val="11"/>
        </w:rPr>
        <w:t xml:space="preserve"> </w:t>
      </w:r>
      <w:r>
        <w:t>a</w:t>
      </w:r>
      <w:r>
        <w:rPr>
          <w:spacing w:val="11"/>
        </w:rPr>
        <w:t xml:space="preserve"> </w:t>
      </w:r>
      <w:r>
        <w:t>more</w:t>
      </w:r>
    </w:p>
    <w:p w14:paraId="69AAE76D" w14:textId="77777777" w:rsidR="00335123" w:rsidRDefault="002B124F">
      <w:pPr>
        <w:pStyle w:val="BodyText"/>
        <w:spacing w:before="134" w:line="288" w:lineRule="auto"/>
        <w:ind w:left="925" w:right="497"/>
      </w:pPr>
      <w:r>
        <w:t>complex</w:t>
      </w:r>
      <w:r>
        <w:rPr>
          <w:spacing w:val="36"/>
        </w:rPr>
        <w:t xml:space="preserve"> </w:t>
      </w:r>
      <w:r>
        <w:t>query,</w:t>
      </w:r>
      <w:r>
        <w:rPr>
          <w:spacing w:val="37"/>
        </w:rPr>
        <w:t xml:space="preserve"> </w:t>
      </w:r>
      <w:r>
        <w:t>which</w:t>
      </w:r>
      <w:r>
        <w:rPr>
          <w:spacing w:val="37"/>
        </w:rPr>
        <w:t xml:space="preserve"> </w:t>
      </w:r>
      <w:r>
        <w:t>takes</w:t>
      </w:r>
      <w:r>
        <w:rPr>
          <w:spacing w:val="23"/>
        </w:rPr>
        <w:t xml:space="preserve"> </w:t>
      </w:r>
      <w:r>
        <w:t>longer</w:t>
      </w:r>
      <w:r>
        <w:rPr>
          <w:spacing w:val="23"/>
        </w:rPr>
        <w:t xml:space="preserve"> </w:t>
      </w:r>
      <w:r>
        <w:t>to</w:t>
      </w:r>
      <w:r>
        <w:rPr>
          <w:spacing w:val="23"/>
        </w:rPr>
        <w:t xml:space="preserve"> </w:t>
      </w:r>
      <w:r>
        <w:t>return</w:t>
      </w:r>
      <w:r>
        <w:rPr>
          <w:spacing w:val="23"/>
        </w:rPr>
        <w:t xml:space="preserve"> </w:t>
      </w:r>
      <w:r>
        <w:t>results.</w:t>
      </w:r>
      <w:r>
        <w:rPr>
          <w:spacing w:val="23"/>
        </w:rPr>
        <w:t xml:space="preserve"> </w:t>
      </w:r>
      <w:r>
        <w:t>Double-check</w:t>
      </w:r>
      <w:r>
        <w:rPr>
          <w:spacing w:val="23"/>
        </w:rPr>
        <w:t xml:space="preserve"> </w:t>
      </w:r>
      <w:r>
        <w:t>your</w:t>
      </w:r>
      <w:r>
        <w:rPr>
          <w:spacing w:val="23"/>
        </w:rPr>
        <w:t xml:space="preserve"> </w:t>
      </w:r>
      <w:r>
        <w:t>filters</w:t>
      </w:r>
      <w:r>
        <w:rPr>
          <w:spacing w:val="22"/>
        </w:rPr>
        <w:t xml:space="preserve"> </w:t>
      </w:r>
      <w:r>
        <w:t>and</w:t>
      </w:r>
      <w:r>
        <w:rPr>
          <w:spacing w:val="1"/>
        </w:rPr>
        <w:t xml:space="preserve"> </w:t>
      </w:r>
      <w:r>
        <w:t>remove</w:t>
      </w:r>
      <w:r>
        <w:rPr>
          <w:spacing w:val="-2"/>
        </w:rPr>
        <w:t xml:space="preserve"> </w:t>
      </w:r>
      <w:r>
        <w:t>any</w:t>
      </w:r>
      <w:r>
        <w:rPr>
          <w:spacing w:val="-1"/>
        </w:rPr>
        <w:t xml:space="preserve"> </w:t>
      </w:r>
      <w:r>
        <w:t>that</w:t>
      </w:r>
      <w:r>
        <w:rPr>
          <w:spacing w:val="-2"/>
        </w:rPr>
        <w:t xml:space="preserve"> </w:t>
      </w:r>
      <w:r>
        <w:t>aren’t</w:t>
      </w:r>
      <w:r>
        <w:rPr>
          <w:spacing w:val="-1"/>
        </w:rPr>
        <w:t xml:space="preserve"> </w:t>
      </w:r>
      <w:r>
        <w:t>necessary.</w:t>
      </w:r>
    </w:p>
    <w:p w14:paraId="5C7D248D" w14:textId="77777777" w:rsidR="00335123" w:rsidRDefault="00335123">
      <w:pPr>
        <w:pStyle w:val="BodyText"/>
        <w:spacing w:before="6"/>
        <w:rPr>
          <w:sz w:val="21"/>
        </w:rPr>
      </w:pPr>
    </w:p>
    <w:p w14:paraId="47F01AE6" w14:textId="77777777" w:rsidR="00335123" w:rsidRDefault="002B124F">
      <w:pPr>
        <w:pStyle w:val="BodyText"/>
        <w:spacing w:before="1"/>
        <w:ind w:left="925"/>
      </w:pPr>
      <w:r>
        <w:t>Use</w:t>
      </w:r>
      <w:r>
        <w:rPr>
          <w:spacing w:val="39"/>
        </w:rPr>
        <w:t xml:space="preserve"> </w:t>
      </w:r>
      <w:r>
        <w:t>an</w:t>
      </w:r>
      <w:r>
        <w:rPr>
          <w:spacing w:val="39"/>
        </w:rPr>
        <w:t xml:space="preserve"> </w:t>
      </w:r>
      <w:r>
        <w:t>include</w:t>
      </w:r>
      <w:r>
        <w:rPr>
          <w:spacing w:val="39"/>
        </w:rPr>
        <w:t xml:space="preserve"> </w:t>
      </w:r>
      <w:r>
        <w:t>filter.</w:t>
      </w:r>
      <w:r>
        <w:rPr>
          <w:spacing w:val="38"/>
        </w:rPr>
        <w:t xml:space="preserve"> </w:t>
      </w:r>
      <w:r>
        <w:t>Exclude</w:t>
      </w:r>
      <w:r>
        <w:rPr>
          <w:spacing w:val="39"/>
        </w:rPr>
        <w:t xml:space="preserve"> </w:t>
      </w:r>
      <w:r>
        <w:t>filters</w:t>
      </w:r>
      <w:r>
        <w:rPr>
          <w:spacing w:val="39"/>
        </w:rPr>
        <w:t xml:space="preserve"> </w:t>
      </w:r>
      <w:r>
        <w:t>load</w:t>
      </w:r>
      <w:r>
        <w:rPr>
          <w:spacing w:val="39"/>
        </w:rPr>
        <w:t xml:space="preserve"> </w:t>
      </w:r>
      <w:r>
        <w:t>the</w:t>
      </w:r>
      <w:r>
        <w:rPr>
          <w:spacing w:val="39"/>
        </w:rPr>
        <w:t xml:space="preserve"> </w:t>
      </w:r>
      <w:r>
        <w:t>entire</w:t>
      </w:r>
      <w:r>
        <w:rPr>
          <w:spacing w:val="39"/>
        </w:rPr>
        <w:t xml:space="preserve"> </w:t>
      </w:r>
      <w:r>
        <w:t>domain</w:t>
      </w:r>
      <w:r>
        <w:rPr>
          <w:spacing w:val="39"/>
        </w:rPr>
        <w:t xml:space="preserve"> </w:t>
      </w:r>
      <w:r>
        <w:t>of</w:t>
      </w:r>
      <w:r>
        <w:rPr>
          <w:spacing w:val="25"/>
        </w:rPr>
        <w:t xml:space="preserve"> </w:t>
      </w:r>
      <w:r>
        <w:t>a</w:t>
      </w:r>
      <w:r>
        <w:rPr>
          <w:spacing w:val="25"/>
        </w:rPr>
        <w:t xml:space="preserve"> </w:t>
      </w:r>
      <w:r>
        <w:t>dimension,</w:t>
      </w:r>
      <w:r>
        <w:rPr>
          <w:spacing w:val="24"/>
        </w:rPr>
        <w:t xml:space="preserve"> </w:t>
      </w:r>
      <w:r>
        <w:t>while</w:t>
      </w:r>
    </w:p>
    <w:p w14:paraId="6144D60D" w14:textId="77777777" w:rsidR="00335123" w:rsidRDefault="002B124F">
      <w:pPr>
        <w:pStyle w:val="BodyText"/>
        <w:spacing w:before="133" w:line="288" w:lineRule="auto"/>
        <w:ind w:left="925" w:right="1078"/>
      </w:pPr>
      <w:r>
        <w:t>include</w:t>
      </w:r>
      <w:r>
        <w:rPr>
          <w:spacing w:val="1"/>
        </w:rPr>
        <w:t xml:space="preserve"> </w:t>
      </w:r>
      <w:r>
        <w:t>filters</w:t>
      </w:r>
      <w:r>
        <w:rPr>
          <w:spacing w:val="1"/>
        </w:rPr>
        <w:t xml:space="preserve"> </w:t>
      </w:r>
      <w:r>
        <w:t>do</w:t>
      </w:r>
      <w:r>
        <w:rPr>
          <w:spacing w:val="1"/>
        </w:rPr>
        <w:t xml:space="preserve"> </w:t>
      </w:r>
      <w:r>
        <w:t>not.</w:t>
      </w:r>
      <w:r>
        <w:rPr>
          <w:spacing w:val="1"/>
        </w:rPr>
        <w:t xml:space="preserve"> </w:t>
      </w:r>
      <w:r>
        <w:t>An</w:t>
      </w:r>
      <w:r>
        <w:rPr>
          <w:spacing w:val="1"/>
        </w:rPr>
        <w:t xml:space="preserve"> </w:t>
      </w:r>
      <w:r>
        <w:t>include</w:t>
      </w:r>
      <w:r>
        <w:rPr>
          <w:spacing w:val="1"/>
        </w:rPr>
        <w:t xml:space="preserve"> </w:t>
      </w:r>
      <w:r>
        <w:t>filter</w:t>
      </w:r>
      <w:r>
        <w:rPr>
          <w:spacing w:val="1"/>
        </w:rPr>
        <w:t xml:space="preserve"> </w:t>
      </w:r>
      <w:r>
        <w:t>runs</w:t>
      </w:r>
      <w:r>
        <w:rPr>
          <w:spacing w:val="1"/>
        </w:rPr>
        <w:t xml:space="preserve"> </w:t>
      </w:r>
      <w:r>
        <w:t>much</w:t>
      </w:r>
      <w:r>
        <w:rPr>
          <w:spacing w:val="1"/>
        </w:rPr>
        <w:t xml:space="preserve"> </w:t>
      </w:r>
      <w:r>
        <w:t>faster</w:t>
      </w:r>
      <w:r>
        <w:rPr>
          <w:spacing w:val="1"/>
        </w:rPr>
        <w:t xml:space="preserve"> </w:t>
      </w:r>
      <w:r>
        <w:t>than</w:t>
      </w:r>
      <w:r>
        <w:rPr>
          <w:spacing w:val="1"/>
        </w:rPr>
        <w:t xml:space="preserve"> </w:t>
      </w:r>
      <w:r>
        <w:t>an</w:t>
      </w:r>
      <w:r>
        <w:rPr>
          <w:spacing w:val="1"/>
        </w:rPr>
        <w:t xml:space="preserve"> </w:t>
      </w:r>
      <w:r>
        <w:t>exclude</w:t>
      </w:r>
      <w:r>
        <w:rPr>
          <w:spacing w:val="1"/>
        </w:rPr>
        <w:t xml:space="preserve"> </w:t>
      </w:r>
      <w:r>
        <w:t>filter,</w:t>
      </w:r>
      <w:r>
        <w:rPr>
          <w:spacing w:val="-59"/>
        </w:rPr>
        <w:t xml:space="preserve"> </w:t>
      </w:r>
      <w:r>
        <w:t>especially</w:t>
      </w:r>
      <w:r>
        <w:rPr>
          <w:spacing w:val="-2"/>
        </w:rPr>
        <w:t xml:space="preserve"> </w:t>
      </w:r>
      <w:r>
        <w:t>for</w:t>
      </w:r>
      <w:r>
        <w:rPr>
          <w:spacing w:val="-1"/>
        </w:rPr>
        <w:t xml:space="preserve"> </w:t>
      </w:r>
      <w:r>
        <w:t>dimensions</w:t>
      </w:r>
      <w:r>
        <w:rPr>
          <w:spacing w:val="-2"/>
        </w:rPr>
        <w:t xml:space="preserve"> </w:t>
      </w:r>
      <w:r>
        <w:t>with</w:t>
      </w:r>
      <w:r>
        <w:rPr>
          <w:spacing w:val="-1"/>
        </w:rPr>
        <w:t xml:space="preserve"> </w:t>
      </w:r>
      <w:r>
        <w:t>many</w:t>
      </w:r>
      <w:r>
        <w:rPr>
          <w:spacing w:val="-2"/>
        </w:rPr>
        <w:t xml:space="preserve"> </w:t>
      </w:r>
      <w:r>
        <w:t>members.</w:t>
      </w:r>
    </w:p>
    <w:p w14:paraId="28D48B2A" w14:textId="77777777" w:rsidR="00335123" w:rsidRDefault="00335123">
      <w:pPr>
        <w:pStyle w:val="BodyText"/>
        <w:rPr>
          <w:sz w:val="21"/>
        </w:rPr>
      </w:pPr>
    </w:p>
    <w:p w14:paraId="7CEB86F2" w14:textId="77777777" w:rsidR="00335123" w:rsidRDefault="00CD1365">
      <w:pPr>
        <w:pStyle w:val="BodyText"/>
        <w:spacing w:before="1"/>
        <w:ind w:left="925"/>
      </w:pPr>
      <w:hyperlink r:id="rId21" w:anchor="filtering_add_dragfields_dates.html">
        <w:r w:rsidR="002B124F">
          <w:rPr>
            <w:color w:val="0461C1"/>
            <w:u w:val="thick" w:color="0461C1"/>
          </w:rPr>
          <w:t>Use</w:t>
        </w:r>
        <w:r w:rsidR="002B124F">
          <w:rPr>
            <w:color w:val="0461C1"/>
            <w:spacing w:val="7"/>
            <w:u w:val="thick" w:color="0461C1"/>
          </w:rPr>
          <w:t xml:space="preserve"> </w:t>
        </w:r>
        <w:r w:rsidR="002B124F">
          <w:rPr>
            <w:color w:val="0461C1"/>
            <w:u w:val="thick" w:color="0461C1"/>
          </w:rPr>
          <w:t>a</w:t>
        </w:r>
        <w:r w:rsidR="002B124F">
          <w:rPr>
            <w:color w:val="0461C1"/>
            <w:spacing w:val="7"/>
            <w:u w:val="thick" w:color="0461C1"/>
          </w:rPr>
          <w:t xml:space="preserve"> </w:t>
        </w:r>
        <w:r w:rsidR="002B124F">
          <w:rPr>
            <w:color w:val="0461C1"/>
            <w:u w:val="thick" w:color="0461C1"/>
          </w:rPr>
          <w:t>continuous</w:t>
        </w:r>
        <w:r w:rsidR="002B124F">
          <w:rPr>
            <w:color w:val="0461C1"/>
            <w:spacing w:val="-6"/>
            <w:u w:val="thick" w:color="0461C1"/>
          </w:rPr>
          <w:t xml:space="preserve"> </w:t>
        </w:r>
        <w:r w:rsidR="002B124F">
          <w:rPr>
            <w:color w:val="0461C1"/>
            <w:u w:val="thick" w:color="0461C1"/>
          </w:rPr>
          <w:t>date</w:t>
        </w:r>
        <w:r w:rsidR="002B124F">
          <w:rPr>
            <w:color w:val="0461C1"/>
            <w:spacing w:val="-6"/>
            <w:u w:val="thick" w:color="0461C1"/>
          </w:rPr>
          <w:t xml:space="preserve"> </w:t>
        </w:r>
        <w:r w:rsidR="002B124F">
          <w:rPr>
            <w:color w:val="0461C1"/>
            <w:u w:val="thick" w:color="0461C1"/>
          </w:rPr>
          <w:t>filter</w:t>
        </w:r>
      </w:hyperlink>
      <w:r w:rsidR="002B124F">
        <w:t>.</w:t>
      </w:r>
      <w:r w:rsidR="002B124F">
        <w:rPr>
          <w:spacing w:val="-6"/>
        </w:rPr>
        <w:t xml:space="preserve"> </w:t>
      </w:r>
      <w:r w:rsidR="002B124F">
        <w:t>Continuous</w:t>
      </w:r>
      <w:r w:rsidR="002B124F">
        <w:rPr>
          <w:spacing w:val="-7"/>
        </w:rPr>
        <w:t xml:space="preserve"> </w:t>
      </w:r>
      <w:r w:rsidR="002B124F">
        <w:t>date</w:t>
      </w:r>
      <w:r w:rsidR="002B124F">
        <w:rPr>
          <w:spacing w:val="-6"/>
        </w:rPr>
        <w:t xml:space="preserve"> </w:t>
      </w:r>
      <w:r w:rsidR="002B124F">
        <w:t>filters</w:t>
      </w:r>
      <w:r w:rsidR="002B124F">
        <w:rPr>
          <w:spacing w:val="-6"/>
        </w:rPr>
        <w:t xml:space="preserve"> </w:t>
      </w:r>
      <w:r w:rsidR="002B124F">
        <w:t>(relative</w:t>
      </w:r>
      <w:r w:rsidR="002B124F">
        <w:rPr>
          <w:spacing w:val="-7"/>
        </w:rPr>
        <w:t xml:space="preserve"> </w:t>
      </w:r>
      <w:r w:rsidR="002B124F">
        <w:t>and</w:t>
      </w:r>
      <w:r w:rsidR="002B124F">
        <w:rPr>
          <w:spacing w:val="-6"/>
        </w:rPr>
        <w:t xml:space="preserve"> </w:t>
      </w:r>
      <w:r w:rsidR="002B124F">
        <w:t>range-of-date</w:t>
      </w:r>
      <w:r w:rsidR="002B124F">
        <w:rPr>
          <w:spacing w:val="-6"/>
        </w:rPr>
        <w:t xml:space="preserve"> </w:t>
      </w:r>
      <w:r w:rsidR="002B124F">
        <w:t>filters)</w:t>
      </w:r>
    </w:p>
    <w:p w14:paraId="72A4F70F" w14:textId="77777777" w:rsidR="00335123" w:rsidRDefault="002B124F">
      <w:pPr>
        <w:pStyle w:val="BodyText"/>
        <w:spacing w:before="137" w:line="290" w:lineRule="auto"/>
        <w:ind w:left="925" w:right="497"/>
      </w:pPr>
      <w:r>
        <w:t>can</w:t>
      </w:r>
      <w:r>
        <w:rPr>
          <w:spacing w:val="24"/>
        </w:rPr>
        <w:t xml:space="preserve"> </w:t>
      </w:r>
      <w:r>
        <w:t>take</w:t>
      </w:r>
      <w:r>
        <w:rPr>
          <w:spacing w:val="25"/>
        </w:rPr>
        <w:t xml:space="preserve"> </w:t>
      </w:r>
      <w:r>
        <w:t>advantage</w:t>
      </w:r>
      <w:r>
        <w:rPr>
          <w:spacing w:val="24"/>
        </w:rPr>
        <w:t xml:space="preserve"> </w:t>
      </w:r>
      <w:r>
        <w:t>of</w:t>
      </w:r>
      <w:r>
        <w:rPr>
          <w:spacing w:val="25"/>
        </w:rPr>
        <w:t xml:space="preserve"> </w:t>
      </w:r>
      <w:r>
        <w:t>the</w:t>
      </w:r>
      <w:r>
        <w:rPr>
          <w:spacing w:val="24"/>
        </w:rPr>
        <w:t xml:space="preserve"> </w:t>
      </w:r>
      <w:r>
        <w:t>indexing</w:t>
      </w:r>
      <w:r>
        <w:rPr>
          <w:spacing w:val="11"/>
        </w:rPr>
        <w:t xml:space="preserve"> </w:t>
      </w:r>
      <w:r>
        <w:t>properties</w:t>
      </w:r>
      <w:r>
        <w:rPr>
          <w:spacing w:val="10"/>
        </w:rPr>
        <w:t xml:space="preserve"> </w:t>
      </w:r>
      <w:r>
        <w:t>in</w:t>
      </w:r>
      <w:r>
        <w:rPr>
          <w:spacing w:val="10"/>
        </w:rPr>
        <w:t xml:space="preserve"> </w:t>
      </w:r>
      <w:r>
        <w:t>your</w:t>
      </w:r>
      <w:r>
        <w:rPr>
          <w:spacing w:val="11"/>
        </w:rPr>
        <w:t xml:space="preserve"> </w:t>
      </w:r>
      <w:r>
        <w:t>database</w:t>
      </w:r>
      <w:r>
        <w:rPr>
          <w:spacing w:val="10"/>
        </w:rPr>
        <w:t xml:space="preserve"> </w:t>
      </w:r>
      <w:r>
        <w:t>and</w:t>
      </w:r>
      <w:r>
        <w:rPr>
          <w:spacing w:val="10"/>
        </w:rPr>
        <w:t xml:space="preserve"> </w:t>
      </w:r>
      <w:r>
        <w:t>are</w:t>
      </w:r>
      <w:r>
        <w:rPr>
          <w:spacing w:val="10"/>
        </w:rPr>
        <w:t xml:space="preserve"> </w:t>
      </w:r>
      <w:r>
        <w:t>faster</w:t>
      </w:r>
      <w:r>
        <w:rPr>
          <w:spacing w:val="11"/>
        </w:rPr>
        <w:t xml:space="preserve"> </w:t>
      </w:r>
      <w:r>
        <w:t>than</w:t>
      </w:r>
      <w:r>
        <w:rPr>
          <w:spacing w:val="1"/>
        </w:rPr>
        <w:t xml:space="preserve"> </w:t>
      </w:r>
      <w:r>
        <w:t>discrete</w:t>
      </w:r>
      <w:r>
        <w:rPr>
          <w:spacing w:val="-2"/>
        </w:rPr>
        <w:t xml:space="preserve"> </w:t>
      </w:r>
      <w:r>
        <w:t>date</w:t>
      </w:r>
      <w:r>
        <w:rPr>
          <w:spacing w:val="-1"/>
        </w:rPr>
        <w:t xml:space="preserve"> </w:t>
      </w:r>
      <w:r>
        <w:t>filters.</w:t>
      </w:r>
    </w:p>
    <w:p w14:paraId="3DA6F21C" w14:textId="77777777" w:rsidR="00335123" w:rsidRDefault="00335123">
      <w:pPr>
        <w:pStyle w:val="BodyText"/>
        <w:spacing w:before="1"/>
        <w:rPr>
          <w:sz w:val="21"/>
        </w:rPr>
      </w:pPr>
    </w:p>
    <w:p w14:paraId="48A2F928" w14:textId="77777777" w:rsidR="00335123" w:rsidRDefault="002B124F">
      <w:pPr>
        <w:pStyle w:val="BodyText"/>
        <w:spacing w:line="367" w:lineRule="auto"/>
        <w:ind w:left="925" w:right="497"/>
      </w:pPr>
      <w:r>
        <w:t>Use</w:t>
      </w:r>
      <w:r>
        <w:rPr>
          <w:spacing w:val="39"/>
        </w:rPr>
        <w:t xml:space="preserve"> </w:t>
      </w:r>
      <w:hyperlink r:id="rId22" w:anchor="parameters.html">
        <w:r>
          <w:rPr>
            <w:color w:val="0461C1"/>
            <w:u w:val="thick" w:color="0461C1"/>
          </w:rPr>
          <w:t>parameters</w:t>
        </w:r>
      </w:hyperlink>
      <w:r>
        <w:rPr>
          <w:color w:val="0461C1"/>
          <w:spacing w:val="39"/>
        </w:rPr>
        <w:t xml:space="preserve"> </w:t>
      </w:r>
      <w:r>
        <w:t>and</w:t>
      </w:r>
      <w:r>
        <w:rPr>
          <w:spacing w:val="40"/>
        </w:rPr>
        <w:t xml:space="preserve"> </w:t>
      </w:r>
      <w:hyperlink r:id="rId23" w:anchor="actions.html">
        <w:r>
          <w:rPr>
            <w:color w:val="0461C1"/>
            <w:u w:val="thick" w:color="0461C1"/>
          </w:rPr>
          <w:t>action</w:t>
        </w:r>
        <w:r>
          <w:rPr>
            <w:color w:val="0461C1"/>
            <w:spacing w:val="24"/>
            <w:u w:val="thick" w:color="0461C1"/>
          </w:rPr>
          <w:t xml:space="preserve"> </w:t>
        </w:r>
        <w:r>
          <w:rPr>
            <w:color w:val="0461C1"/>
            <w:u w:val="thick" w:color="0461C1"/>
          </w:rPr>
          <w:t>filters</w:t>
        </w:r>
      </w:hyperlink>
      <w:r>
        <w:t>.</w:t>
      </w:r>
      <w:r>
        <w:rPr>
          <w:spacing w:val="25"/>
        </w:rPr>
        <w:t xml:space="preserve"> </w:t>
      </w:r>
      <w:r>
        <w:t>These</w:t>
      </w:r>
      <w:r>
        <w:rPr>
          <w:spacing w:val="25"/>
        </w:rPr>
        <w:t xml:space="preserve"> </w:t>
      </w:r>
      <w:r>
        <w:t>reduce</w:t>
      </w:r>
      <w:r>
        <w:rPr>
          <w:spacing w:val="25"/>
        </w:rPr>
        <w:t xml:space="preserve"> </w:t>
      </w:r>
      <w:r>
        <w:t>the</w:t>
      </w:r>
      <w:r>
        <w:rPr>
          <w:spacing w:val="25"/>
        </w:rPr>
        <w:t xml:space="preserve"> </w:t>
      </w:r>
      <w:r>
        <w:t>query</w:t>
      </w:r>
      <w:r>
        <w:rPr>
          <w:spacing w:val="25"/>
        </w:rPr>
        <w:t xml:space="preserve"> </w:t>
      </w:r>
      <w:r>
        <w:t>load</w:t>
      </w:r>
      <w:r>
        <w:rPr>
          <w:spacing w:val="25"/>
        </w:rPr>
        <w:t xml:space="preserve"> </w:t>
      </w:r>
      <w:r>
        <w:t>(and</w:t>
      </w:r>
      <w:r>
        <w:rPr>
          <w:spacing w:val="25"/>
        </w:rPr>
        <w:t xml:space="preserve"> </w:t>
      </w:r>
      <w:r>
        <w:t>work</w:t>
      </w:r>
      <w:r>
        <w:rPr>
          <w:spacing w:val="25"/>
        </w:rPr>
        <w:t xml:space="preserve"> </w:t>
      </w:r>
      <w:r>
        <w:t>across</w:t>
      </w:r>
      <w:r>
        <w:rPr>
          <w:spacing w:val="-58"/>
        </w:rPr>
        <w:t xml:space="preserve"> </w:t>
      </w:r>
      <w:r>
        <w:t>data</w:t>
      </w:r>
      <w:r>
        <w:rPr>
          <w:spacing w:val="-2"/>
        </w:rPr>
        <w:t xml:space="preserve"> </w:t>
      </w:r>
      <w:r>
        <w:t>sources).</w:t>
      </w:r>
    </w:p>
    <w:p w14:paraId="2F3D5D55" w14:textId="77777777" w:rsidR="00335123" w:rsidRDefault="002B124F">
      <w:pPr>
        <w:pStyle w:val="Heading3"/>
        <w:spacing w:before="70"/>
      </w:pPr>
      <w:r>
        <w:t>Optimize</w:t>
      </w:r>
      <w:r>
        <w:rPr>
          <w:spacing w:val="-8"/>
        </w:rPr>
        <w:t xml:space="preserve"> </w:t>
      </w:r>
      <w:r>
        <w:t>and</w:t>
      </w:r>
      <w:r>
        <w:rPr>
          <w:spacing w:val="-7"/>
        </w:rPr>
        <w:t xml:space="preserve"> </w:t>
      </w:r>
      <w:r>
        <w:t>materialize</w:t>
      </w:r>
      <w:r>
        <w:rPr>
          <w:spacing w:val="-7"/>
        </w:rPr>
        <w:t xml:space="preserve"> </w:t>
      </w:r>
      <w:r>
        <w:t>your</w:t>
      </w:r>
      <w:r>
        <w:rPr>
          <w:spacing w:val="-8"/>
        </w:rPr>
        <w:t xml:space="preserve"> </w:t>
      </w:r>
      <w:r>
        <w:t>calculations</w:t>
      </w:r>
    </w:p>
    <w:p w14:paraId="60324BA3" w14:textId="77777777" w:rsidR="00335123" w:rsidRDefault="00335123">
      <w:pPr>
        <w:pStyle w:val="BodyText"/>
        <w:spacing w:before="10"/>
        <w:rPr>
          <w:rFonts w:ascii="Arial"/>
          <w:b/>
          <w:sz w:val="27"/>
        </w:rPr>
      </w:pPr>
    </w:p>
    <w:p w14:paraId="048C8A2E" w14:textId="77777777" w:rsidR="00335123" w:rsidRDefault="002B124F">
      <w:pPr>
        <w:pStyle w:val="BodyText"/>
        <w:spacing w:before="1" w:line="463" w:lineRule="auto"/>
        <w:ind w:left="925" w:right="4838"/>
      </w:pPr>
      <w:r>
        <w:t>Perform calculations in the database</w:t>
      </w:r>
      <w:r>
        <w:rPr>
          <w:spacing w:val="1"/>
        </w:rPr>
        <w:t xml:space="preserve"> </w:t>
      </w:r>
      <w:r>
        <w:t>Reduce</w:t>
      </w:r>
      <w:r>
        <w:rPr>
          <w:spacing w:val="-7"/>
        </w:rPr>
        <w:t xml:space="preserve"> </w:t>
      </w:r>
      <w:r>
        <w:t>the</w:t>
      </w:r>
      <w:r>
        <w:rPr>
          <w:spacing w:val="-6"/>
        </w:rPr>
        <w:t xml:space="preserve"> </w:t>
      </w:r>
      <w:r>
        <w:t>number</w:t>
      </w:r>
      <w:r>
        <w:rPr>
          <w:spacing w:val="-7"/>
        </w:rPr>
        <w:t xml:space="preserve"> </w:t>
      </w:r>
      <w:r>
        <w:t>of</w:t>
      </w:r>
      <w:r>
        <w:rPr>
          <w:spacing w:val="-6"/>
        </w:rPr>
        <w:t xml:space="preserve"> </w:t>
      </w:r>
      <w:r>
        <w:t>nested</w:t>
      </w:r>
      <w:r>
        <w:rPr>
          <w:spacing w:val="-6"/>
        </w:rPr>
        <w:t xml:space="preserve"> </w:t>
      </w:r>
      <w:r>
        <w:t>calculations.</w:t>
      </w:r>
    </w:p>
    <w:p w14:paraId="1E9DB1A6" w14:textId="77777777" w:rsidR="00335123" w:rsidRDefault="00335123">
      <w:pPr>
        <w:pStyle w:val="BodyText"/>
        <w:spacing w:before="11"/>
      </w:pPr>
    </w:p>
    <w:p w14:paraId="22B4E3DB" w14:textId="77777777" w:rsidR="00335123" w:rsidRDefault="002B124F">
      <w:pPr>
        <w:pStyle w:val="BodyText"/>
        <w:spacing w:line="304" w:lineRule="auto"/>
        <w:ind w:left="925" w:right="1078"/>
      </w:pPr>
      <w:r>
        <w:t>Reduce</w:t>
      </w:r>
      <w:r>
        <w:rPr>
          <w:spacing w:val="-7"/>
        </w:rPr>
        <w:t xml:space="preserve"> </w:t>
      </w:r>
      <w:r>
        <w:t>the</w:t>
      </w:r>
      <w:r>
        <w:rPr>
          <w:spacing w:val="-6"/>
        </w:rPr>
        <w:t xml:space="preserve"> </w:t>
      </w:r>
      <w:r>
        <w:t>granularity</w:t>
      </w:r>
      <w:r>
        <w:rPr>
          <w:spacing w:val="-6"/>
        </w:rPr>
        <w:t xml:space="preserve"> </w:t>
      </w:r>
      <w:r>
        <w:t>of</w:t>
      </w:r>
      <w:r>
        <w:rPr>
          <w:spacing w:val="-6"/>
        </w:rPr>
        <w:t xml:space="preserve"> </w:t>
      </w:r>
      <w:r>
        <w:t>table</w:t>
      </w:r>
      <w:r>
        <w:rPr>
          <w:spacing w:val="-6"/>
        </w:rPr>
        <w:t xml:space="preserve"> </w:t>
      </w:r>
      <w:r>
        <w:t>calculations</w:t>
      </w:r>
      <w:r>
        <w:rPr>
          <w:spacing w:val="-6"/>
        </w:rPr>
        <w:t xml:space="preserve"> </w:t>
      </w:r>
      <w:r>
        <w:t>in</w:t>
      </w:r>
      <w:r>
        <w:rPr>
          <w:spacing w:val="-6"/>
        </w:rPr>
        <w:t xml:space="preserve"> </w:t>
      </w:r>
      <w:r>
        <w:t>the</w:t>
      </w:r>
      <w:r>
        <w:rPr>
          <w:spacing w:val="-6"/>
        </w:rPr>
        <w:t xml:space="preserve"> </w:t>
      </w:r>
      <w:r>
        <w:t>view.</w:t>
      </w:r>
      <w:r>
        <w:rPr>
          <w:spacing w:val="-10"/>
        </w:rPr>
        <w:t xml:space="preserve"> </w:t>
      </w:r>
      <w:r>
        <w:t>The</w:t>
      </w:r>
      <w:r>
        <w:rPr>
          <w:spacing w:val="-6"/>
        </w:rPr>
        <w:t xml:space="preserve"> </w:t>
      </w:r>
      <w:r>
        <w:t>more</w:t>
      </w:r>
      <w:r>
        <w:rPr>
          <w:spacing w:val="-6"/>
        </w:rPr>
        <w:t xml:space="preserve"> </w:t>
      </w:r>
      <w:r>
        <w:t>granular</w:t>
      </w:r>
      <w:r>
        <w:rPr>
          <w:spacing w:val="-6"/>
        </w:rPr>
        <w:t xml:space="preserve"> </w:t>
      </w:r>
      <w:r>
        <w:t>the</w:t>
      </w:r>
      <w:r>
        <w:rPr>
          <w:spacing w:val="-58"/>
        </w:rPr>
        <w:t xml:space="preserve"> </w:t>
      </w:r>
      <w:r>
        <w:t>calculation,</w:t>
      </w:r>
      <w:r>
        <w:rPr>
          <w:spacing w:val="-2"/>
        </w:rPr>
        <w:t xml:space="preserve"> </w:t>
      </w:r>
      <w:r>
        <w:t>the</w:t>
      </w:r>
      <w:r>
        <w:rPr>
          <w:spacing w:val="-1"/>
        </w:rPr>
        <w:t xml:space="preserve"> </w:t>
      </w:r>
      <w:r>
        <w:t>longer</w:t>
      </w:r>
      <w:r>
        <w:rPr>
          <w:spacing w:val="-1"/>
        </w:rPr>
        <w:t xml:space="preserve"> </w:t>
      </w:r>
      <w:r>
        <w:t>it</w:t>
      </w:r>
      <w:r>
        <w:rPr>
          <w:spacing w:val="-2"/>
        </w:rPr>
        <w:t xml:space="preserve"> </w:t>
      </w:r>
      <w:r>
        <w:t>takes.</w:t>
      </w:r>
    </w:p>
    <w:p w14:paraId="10960507" w14:textId="07234E32" w:rsidR="00335123" w:rsidRDefault="002B124F">
      <w:pPr>
        <w:pStyle w:val="BodyText"/>
        <w:spacing w:before="108" w:line="228" w:lineRule="auto"/>
        <w:ind w:left="1645" w:right="1078" w:hanging="360"/>
      </w:pPr>
      <w:r>
        <w:rPr>
          <w:rFonts w:ascii="Courier New"/>
          <w:sz w:val="20"/>
        </w:rPr>
        <w:t>o</w:t>
      </w:r>
      <w:r>
        <w:rPr>
          <w:rFonts w:ascii="Courier New"/>
          <w:spacing w:val="101"/>
          <w:sz w:val="20"/>
        </w:rPr>
        <w:t xml:space="preserve"> </w:t>
      </w:r>
      <w:r>
        <w:t>Calculations</w:t>
      </w:r>
      <w:r>
        <w:rPr>
          <w:spacing w:val="-5"/>
        </w:rPr>
        <w:t xml:space="preserve"> </w:t>
      </w:r>
      <w:r>
        <w:t>-</w:t>
      </w:r>
      <w:r>
        <w:rPr>
          <w:spacing w:val="-6"/>
        </w:rPr>
        <w:t xml:space="preserve"> </w:t>
      </w:r>
      <w:r>
        <w:t>the</w:t>
      </w:r>
      <w:r>
        <w:rPr>
          <w:spacing w:val="-5"/>
        </w:rPr>
        <w:t xml:space="preserve"> </w:t>
      </w:r>
      <w:r>
        <w:t>more</w:t>
      </w:r>
      <w:r>
        <w:rPr>
          <w:spacing w:val="-5"/>
        </w:rPr>
        <w:t xml:space="preserve"> </w:t>
      </w:r>
      <w:r>
        <w:t>marks</w:t>
      </w:r>
      <w:r>
        <w:rPr>
          <w:spacing w:val="-6"/>
        </w:rPr>
        <w:t xml:space="preserve"> </w:t>
      </w:r>
      <w:r>
        <w:t>in</w:t>
      </w:r>
      <w:r>
        <w:rPr>
          <w:spacing w:val="-5"/>
        </w:rPr>
        <w:t xml:space="preserve"> </w:t>
      </w:r>
      <w:r>
        <w:t>the</w:t>
      </w:r>
      <w:r>
        <w:rPr>
          <w:spacing w:val="-5"/>
        </w:rPr>
        <w:t xml:space="preserve"> </w:t>
      </w:r>
      <w:r>
        <w:t>view,</w:t>
      </w:r>
      <w:r>
        <w:rPr>
          <w:spacing w:val="-6"/>
        </w:rPr>
        <w:t xml:space="preserve"> </w:t>
      </w:r>
      <w:r>
        <w:t>the</w:t>
      </w:r>
      <w:r>
        <w:rPr>
          <w:spacing w:val="-5"/>
        </w:rPr>
        <w:t xml:space="preserve"> </w:t>
      </w:r>
      <w:r>
        <w:t>longer</w:t>
      </w:r>
      <w:r>
        <w:rPr>
          <w:spacing w:val="-5"/>
        </w:rPr>
        <w:t xml:space="preserve"> </w:t>
      </w:r>
      <w:r>
        <w:t>it</w:t>
      </w:r>
      <w:r>
        <w:rPr>
          <w:spacing w:val="-6"/>
        </w:rPr>
        <w:t xml:space="preserve"> </w:t>
      </w:r>
      <w:r>
        <w:t>will</w:t>
      </w:r>
      <w:r>
        <w:rPr>
          <w:spacing w:val="-5"/>
        </w:rPr>
        <w:t xml:space="preserve"> </w:t>
      </w:r>
      <w:r>
        <w:t>take</w:t>
      </w:r>
      <w:r>
        <w:rPr>
          <w:spacing w:val="-5"/>
        </w:rPr>
        <w:t xml:space="preserve"> </w:t>
      </w:r>
      <w:r>
        <w:t>to</w:t>
      </w:r>
      <w:r>
        <w:rPr>
          <w:spacing w:val="-58"/>
        </w:rPr>
        <w:t xml:space="preserve"> </w:t>
      </w:r>
      <w:r>
        <w:t>calculate.</w:t>
      </w:r>
    </w:p>
    <w:p w14:paraId="664BA76C" w14:textId="77777777" w:rsidR="00335123" w:rsidRDefault="00335123">
      <w:pPr>
        <w:spacing w:line="228" w:lineRule="auto"/>
        <w:sectPr w:rsidR="00335123">
          <w:pgSz w:w="11920" w:h="16840"/>
          <w:pgMar w:top="960" w:right="620" w:bottom="280" w:left="1240" w:header="469" w:footer="0" w:gutter="0"/>
          <w:cols w:space="720"/>
        </w:sectPr>
      </w:pPr>
    </w:p>
    <w:p w14:paraId="7F62B7D1" w14:textId="77777777" w:rsidR="00335123" w:rsidRDefault="00335123">
      <w:pPr>
        <w:pStyle w:val="BodyText"/>
        <w:rPr>
          <w:sz w:val="20"/>
        </w:rPr>
      </w:pPr>
    </w:p>
    <w:p w14:paraId="0932C81D" w14:textId="77777777" w:rsidR="00335123" w:rsidRDefault="00335123">
      <w:pPr>
        <w:pStyle w:val="BodyText"/>
        <w:rPr>
          <w:sz w:val="23"/>
        </w:rPr>
      </w:pPr>
    </w:p>
    <w:p w14:paraId="7C33A552" w14:textId="77777777" w:rsidR="00335123" w:rsidRDefault="00CD1365">
      <w:pPr>
        <w:pStyle w:val="BodyText"/>
        <w:spacing w:before="93" w:line="247" w:lineRule="auto"/>
        <w:ind w:left="100" w:right="1188"/>
      </w:pPr>
      <w:hyperlink r:id="rId24" w:anchor="calculations_aggregation.html">
        <w:r w:rsidR="002B124F">
          <w:rPr>
            <w:spacing w:val="-1"/>
          </w:rPr>
          <w:t xml:space="preserve">Where possible, use MIN </w:t>
        </w:r>
        <w:r w:rsidR="002B124F">
          <w:t>or MAX instead of AVG</w:t>
        </w:r>
      </w:hyperlink>
      <w:r w:rsidR="002B124F">
        <w:t>. AVG requires more processing than</w:t>
      </w:r>
      <w:r w:rsidR="002B124F">
        <w:rPr>
          <w:spacing w:val="1"/>
        </w:rPr>
        <w:t xml:space="preserve"> </w:t>
      </w:r>
      <w:r w:rsidR="002B124F">
        <w:t>MIN</w:t>
      </w:r>
      <w:r w:rsidR="002B124F">
        <w:rPr>
          <w:spacing w:val="-5"/>
        </w:rPr>
        <w:t xml:space="preserve"> </w:t>
      </w:r>
      <w:r w:rsidR="002B124F">
        <w:t>or</w:t>
      </w:r>
      <w:r w:rsidR="002B124F">
        <w:rPr>
          <w:spacing w:val="-4"/>
        </w:rPr>
        <w:t xml:space="preserve"> </w:t>
      </w:r>
      <w:r w:rsidR="002B124F">
        <w:t>MAX.</w:t>
      </w:r>
      <w:r w:rsidR="002B124F">
        <w:rPr>
          <w:spacing w:val="-4"/>
        </w:rPr>
        <w:t xml:space="preserve"> </w:t>
      </w:r>
      <w:r w:rsidR="002B124F">
        <w:t>Often</w:t>
      </w:r>
      <w:r w:rsidR="002B124F">
        <w:rPr>
          <w:spacing w:val="-4"/>
        </w:rPr>
        <w:t xml:space="preserve"> </w:t>
      </w:r>
      <w:r w:rsidR="002B124F">
        <w:t>rows</w:t>
      </w:r>
      <w:r w:rsidR="002B124F">
        <w:rPr>
          <w:spacing w:val="-4"/>
        </w:rPr>
        <w:t xml:space="preserve"> </w:t>
      </w:r>
      <w:r w:rsidR="002B124F">
        <w:t>will</w:t>
      </w:r>
      <w:r w:rsidR="002B124F">
        <w:rPr>
          <w:spacing w:val="-4"/>
        </w:rPr>
        <w:t xml:space="preserve"> </w:t>
      </w:r>
      <w:r w:rsidR="002B124F">
        <w:t>be</w:t>
      </w:r>
      <w:r w:rsidR="002B124F">
        <w:rPr>
          <w:spacing w:val="-5"/>
        </w:rPr>
        <w:t xml:space="preserve"> </w:t>
      </w:r>
      <w:r w:rsidR="002B124F">
        <w:t>duplicated</w:t>
      </w:r>
      <w:r w:rsidR="002B124F">
        <w:rPr>
          <w:spacing w:val="-4"/>
        </w:rPr>
        <w:t xml:space="preserve"> </w:t>
      </w:r>
      <w:r w:rsidR="002B124F">
        <w:t>and</w:t>
      </w:r>
      <w:r w:rsidR="002B124F">
        <w:rPr>
          <w:spacing w:val="-4"/>
        </w:rPr>
        <w:t xml:space="preserve"> </w:t>
      </w:r>
      <w:r w:rsidR="002B124F">
        <w:t>display</w:t>
      </w:r>
      <w:r w:rsidR="002B124F">
        <w:rPr>
          <w:spacing w:val="-4"/>
        </w:rPr>
        <w:t xml:space="preserve"> </w:t>
      </w:r>
      <w:r w:rsidR="002B124F">
        <w:t>the</w:t>
      </w:r>
      <w:r w:rsidR="002B124F">
        <w:rPr>
          <w:spacing w:val="-4"/>
        </w:rPr>
        <w:t xml:space="preserve"> </w:t>
      </w:r>
      <w:r w:rsidR="002B124F">
        <w:t>same</w:t>
      </w:r>
      <w:r w:rsidR="002B124F">
        <w:rPr>
          <w:spacing w:val="-4"/>
        </w:rPr>
        <w:t xml:space="preserve"> </w:t>
      </w:r>
      <w:r w:rsidR="002B124F">
        <w:t>result</w:t>
      </w:r>
      <w:r w:rsidR="002B124F">
        <w:rPr>
          <w:spacing w:val="-5"/>
        </w:rPr>
        <w:t xml:space="preserve"> </w:t>
      </w:r>
      <w:r w:rsidR="002B124F">
        <w:t>with</w:t>
      </w:r>
      <w:r w:rsidR="002B124F">
        <w:rPr>
          <w:spacing w:val="-4"/>
        </w:rPr>
        <w:t xml:space="preserve"> </w:t>
      </w:r>
      <w:r w:rsidR="002B124F">
        <w:t>MIN,</w:t>
      </w:r>
      <w:r w:rsidR="002B124F">
        <w:rPr>
          <w:spacing w:val="-4"/>
        </w:rPr>
        <w:t xml:space="preserve"> </w:t>
      </w:r>
      <w:r w:rsidR="002B124F">
        <w:t>MAX,</w:t>
      </w:r>
      <w:r w:rsidR="002B124F">
        <w:rPr>
          <w:spacing w:val="-4"/>
        </w:rPr>
        <w:t xml:space="preserve"> </w:t>
      </w:r>
      <w:r w:rsidR="002B124F">
        <w:t>or</w:t>
      </w:r>
      <w:r w:rsidR="002B124F">
        <w:rPr>
          <w:spacing w:val="1"/>
        </w:rPr>
        <w:t xml:space="preserve"> </w:t>
      </w:r>
      <w:r w:rsidR="002B124F">
        <w:t>AVG.</w:t>
      </w:r>
    </w:p>
    <w:p w14:paraId="645A421C" w14:textId="77777777" w:rsidR="00335123" w:rsidRDefault="00335123">
      <w:pPr>
        <w:pStyle w:val="BodyText"/>
        <w:rPr>
          <w:sz w:val="24"/>
        </w:rPr>
      </w:pPr>
    </w:p>
    <w:p w14:paraId="75A707CE" w14:textId="77777777" w:rsidR="00335123" w:rsidRDefault="00335123">
      <w:pPr>
        <w:pStyle w:val="BodyText"/>
        <w:rPr>
          <w:sz w:val="24"/>
        </w:rPr>
      </w:pPr>
    </w:p>
    <w:p w14:paraId="23E36FA9" w14:textId="77777777" w:rsidR="00335123" w:rsidRDefault="00335123">
      <w:pPr>
        <w:pStyle w:val="BodyText"/>
        <w:rPr>
          <w:sz w:val="24"/>
        </w:rPr>
      </w:pPr>
    </w:p>
    <w:p w14:paraId="673F69C1" w14:textId="77777777" w:rsidR="00335123" w:rsidRDefault="00335123">
      <w:pPr>
        <w:pStyle w:val="BodyText"/>
        <w:spacing w:before="5"/>
        <w:rPr>
          <w:sz w:val="33"/>
        </w:rPr>
      </w:pPr>
    </w:p>
    <w:p w14:paraId="1A9F9FF2" w14:textId="77777777" w:rsidR="00335123" w:rsidRDefault="00CD1365">
      <w:pPr>
        <w:pStyle w:val="BodyText"/>
        <w:spacing w:before="193" w:line="320" w:lineRule="atLeast"/>
        <w:ind w:left="925" w:right="330"/>
      </w:pPr>
      <w:hyperlink r:id="rId25" w:anchor="functions_functions_string.html">
        <w:r w:rsidR="002B124F">
          <w:rPr>
            <w:u w:val="thick"/>
          </w:rPr>
          <w:t>Use</w:t>
        </w:r>
        <w:r w:rsidR="002B124F">
          <w:rPr>
            <w:spacing w:val="-7"/>
            <w:u w:val="thick"/>
          </w:rPr>
          <w:t xml:space="preserve"> </w:t>
        </w:r>
        <w:r w:rsidR="002B124F">
          <w:rPr>
            <w:u w:val="thick"/>
          </w:rPr>
          <w:t>Booleans</w:t>
        </w:r>
        <w:r w:rsidR="002B124F">
          <w:rPr>
            <w:spacing w:val="-6"/>
            <w:u w:val="thick"/>
          </w:rPr>
          <w:t xml:space="preserve"> </w:t>
        </w:r>
        <w:r w:rsidR="002B124F">
          <w:rPr>
            <w:u w:val="thick"/>
          </w:rPr>
          <w:t>or</w:t>
        </w:r>
        <w:r w:rsidR="002B124F">
          <w:rPr>
            <w:spacing w:val="-7"/>
            <w:u w:val="thick"/>
          </w:rPr>
          <w:t xml:space="preserve"> </w:t>
        </w:r>
        <w:r w:rsidR="002B124F">
          <w:rPr>
            <w:u w:val="thick"/>
          </w:rPr>
          <w:t>numeric</w:t>
        </w:r>
        <w:r w:rsidR="002B124F">
          <w:rPr>
            <w:spacing w:val="-6"/>
            <w:u w:val="thick"/>
          </w:rPr>
          <w:t xml:space="preserve"> </w:t>
        </w:r>
        <w:r w:rsidR="002B124F">
          <w:rPr>
            <w:u w:val="thick"/>
          </w:rPr>
          <w:t>calculations</w:t>
        </w:r>
        <w:r w:rsidR="002B124F">
          <w:rPr>
            <w:spacing w:val="-7"/>
            <w:u w:val="thick"/>
          </w:rPr>
          <w:t xml:space="preserve"> </w:t>
        </w:r>
        <w:r w:rsidR="002B124F">
          <w:rPr>
            <w:u w:val="thick"/>
          </w:rPr>
          <w:t>instead</w:t>
        </w:r>
        <w:r w:rsidR="002B124F">
          <w:rPr>
            <w:spacing w:val="-6"/>
            <w:u w:val="thick"/>
          </w:rPr>
          <w:t xml:space="preserve"> </w:t>
        </w:r>
        <w:r w:rsidR="002B124F">
          <w:rPr>
            <w:u w:val="thick"/>
          </w:rPr>
          <w:t>of</w:t>
        </w:r>
        <w:r w:rsidR="002B124F">
          <w:rPr>
            <w:spacing w:val="-7"/>
            <w:u w:val="thick"/>
          </w:rPr>
          <w:t xml:space="preserve"> </w:t>
        </w:r>
        <w:r w:rsidR="002B124F">
          <w:rPr>
            <w:u w:val="thick"/>
          </w:rPr>
          <w:t>string</w:t>
        </w:r>
        <w:r w:rsidR="002B124F">
          <w:rPr>
            <w:spacing w:val="-6"/>
            <w:u w:val="thick"/>
          </w:rPr>
          <w:t xml:space="preserve"> </w:t>
        </w:r>
        <w:r w:rsidR="002B124F">
          <w:rPr>
            <w:u w:val="thick"/>
          </w:rPr>
          <w:t>calculations</w:t>
        </w:r>
      </w:hyperlink>
      <w:r w:rsidR="002B124F">
        <w:t>.</w:t>
      </w:r>
      <w:r w:rsidR="002B124F">
        <w:rPr>
          <w:spacing w:val="-7"/>
        </w:rPr>
        <w:t xml:space="preserve"> </w:t>
      </w:r>
      <w:r w:rsidR="002B124F">
        <w:t>Computers</w:t>
      </w:r>
      <w:r w:rsidR="002B124F">
        <w:rPr>
          <w:spacing w:val="-6"/>
        </w:rPr>
        <w:t xml:space="preserve"> </w:t>
      </w:r>
      <w:r w:rsidR="002B124F">
        <w:t>can</w:t>
      </w:r>
      <w:r w:rsidR="002B124F">
        <w:rPr>
          <w:spacing w:val="1"/>
        </w:rPr>
        <w:t xml:space="preserve"> </w:t>
      </w:r>
      <w:r w:rsidR="002B124F">
        <w:t>process</w:t>
      </w:r>
      <w:r w:rsidR="002B124F">
        <w:rPr>
          <w:spacing w:val="-2"/>
        </w:rPr>
        <w:t xml:space="preserve"> </w:t>
      </w:r>
      <w:r w:rsidR="002B124F">
        <w:t>integers</w:t>
      </w:r>
      <w:r w:rsidR="002B124F">
        <w:rPr>
          <w:spacing w:val="-2"/>
        </w:rPr>
        <w:t xml:space="preserve"> </w:t>
      </w:r>
      <w:r w:rsidR="002B124F">
        <w:t>and</w:t>
      </w:r>
      <w:r w:rsidR="002B124F">
        <w:rPr>
          <w:spacing w:val="-2"/>
        </w:rPr>
        <w:t xml:space="preserve"> </w:t>
      </w:r>
      <w:r w:rsidR="002B124F">
        <w:t>Booleans</w:t>
      </w:r>
      <w:r w:rsidR="002B124F">
        <w:rPr>
          <w:spacing w:val="-2"/>
        </w:rPr>
        <w:t xml:space="preserve"> </w:t>
      </w:r>
      <w:r w:rsidR="002B124F">
        <w:t>(t/f)</w:t>
      </w:r>
      <w:r w:rsidR="002B124F">
        <w:rPr>
          <w:spacing w:val="-2"/>
        </w:rPr>
        <w:t xml:space="preserve"> </w:t>
      </w:r>
      <w:r w:rsidR="002B124F">
        <w:t>much</w:t>
      </w:r>
      <w:r w:rsidR="002B124F">
        <w:rPr>
          <w:spacing w:val="-2"/>
        </w:rPr>
        <w:t xml:space="preserve"> </w:t>
      </w:r>
      <w:r w:rsidR="002B124F">
        <w:t>faster</w:t>
      </w:r>
      <w:r w:rsidR="002B124F">
        <w:rPr>
          <w:spacing w:val="-2"/>
        </w:rPr>
        <w:t xml:space="preserve"> </w:t>
      </w:r>
      <w:r w:rsidR="002B124F">
        <w:t>than</w:t>
      </w:r>
      <w:r w:rsidR="002B124F">
        <w:rPr>
          <w:spacing w:val="-2"/>
        </w:rPr>
        <w:t xml:space="preserve"> </w:t>
      </w:r>
      <w:r w:rsidR="002B124F">
        <w:t>strings.</w:t>
      </w:r>
    </w:p>
    <w:p w14:paraId="78C7C0FB" w14:textId="77777777" w:rsidR="00335123" w:rsidRDefault="002B124F">
      <w:pPr>
        <w:pStyle w:val="BodyText"/>
        <w:spacing w:before="16"/>
        <w:ind w:left="925"/>
      </w:pPr>
      <w:r>
        <w:t>Boolean&gt;Int&gt;Float&gt;Date&gt;DateTime&gt;String</w:t>
      </w:r>
    </w:p>
    <w:p w14:paraId="2243549F" w14:textId="77777777" w:rsidR="00335123" w:rsidRDefault="00335123">
      <w:pPr>
        <w:sectPr w:rsidR="00335123">
          <w:pgSz w:w="11920" w:h="16840"/>
          <w:pgMar w:top="960" w:right="620" w:bottom="280" w:left="1240" w:header="469" w:footer="0" w:gutter="0"/>
          <w:cols w:space="720"/>
        </w:sectPr>
      </w:pPr>
    </w:p>
    <w:p w14:paraId="0C121FEC" w14:textId="77777777" w:rsidR="00335123" w:rsidRDefault="00335123">
      <w:pPr>
        <w:pStyle w:val="BodyText"/>
        <w:rPr>
          <w:sz w:val="20"/>
        </w:rPr>
      </w:pPr>
    </w:p>
    <w:p w14:paraId="2E5F5124" w14:textId="77777777" w:rsidR="00335123" w:rsidRDefault="00335123">
      <w:pPr>
        <w:pStyle w:val="BodyText"/>
        <w:rPr>
          <w:sz w:val="20"/>
        </w:rPr>
      </w:pPr>
    </w:p>
    <w:p w14:paraId="19B89298" w14:textId="77777777" w:rsidR="00335123" w:rsidRDefault="00335123">
      <w:pPr>
        <w:pStyle w:val="BodyText"/>
        <w:spacing w:before="4"/>
        <w:rPr>
          <w:sz w:val="21"/>
        </w:rPr>
      </w:pPr>
    </w:p>
    <w:p w14:paraId="58DC93C1" w14:textId="77777777" w:rsidR="00335123" w:rsidRDefault="002B124F">
      <w:pPr>
        <w:pStyle w:val="Heading1"/>
        <w:numPr>
          <w:ilvl w:val="0"/>
          <w:numId w:val="2"/>
        </w:numPr>
        <w:tabs>
          <w:tab w:val="left" w:pos="475"/>
        </w:tabs>
        <w:spacing w:before="90"/>
        <w:jc w:val="both"/>
      </w:pPr>
      <w:bookmarkStart w:id="9" w:name="_TOC_250001"/>
      <w:bookmarkEnd w:id="9"/>
      <w:r>
        <w:rPr>
          <w:color w:val="2E5394"/>
        </w:rPr>
        <w:t>KPIs</w:t>
      </w:r>
    </w:p>
    <w:p w14:paraId="211D3858" w14:textId="77777777" w:rsidR="00335123" w:rsidRDefault="002B124F">
      <w:pPr>
        <w:pStyle w:val="BodyText"/>
        <w:spacing w:before="60" w:line="288" w:lineRule="auto"/>
        <w:ind w:left="205" w:right="859"/>
        <w:jc w:val="both"/>
      </w:pPr>
      <w:r>
        <w:t>Dashboards will be implemented to display and indicate certain KPIs and relevant indicators</w:t>
      </w:r>
      <w:r>
        <w:rPr>
          <w:spacing w:val="-59"/>
        </w:rPr>
        <w:t xml:space="preserve"> </w:t>
      </w:r>
      <w:r>
        <w:t>for</w:t>
      </w:r>
      <w:r>
        <w:rPr>
          <w:spacing w:val="-2"/>
        </w:rPr>
        <w:t xml:space="preserve"> </w:t>
      </w:r>
      <w:r>
        <w:t>the</w:t>
      </w:r>
      <w:r>
        <w:rPr>
          <w:spacing w:val="-1"/>
        </w:rPr>
        <w:t xml:space="preserve"> </w:t>
      </w:r>
      <w:r>
        <w:t>customer</w:t>
      </w:r>
      <w:r>
        <w:rPr>
          <w:spacing w:val="-1"/>
        </w:rPr>
        <w:t xml:space="preserve"> </w:t>
      </w:r>
      <w:r>
        <w:t>lifetime</w:t>
      </w:r>
      <w:r>
        <w:rPr>
          <w:spacing w:val="-1"/>
        </w:rPr>
        <w:t xml:space="preserve"> </w:t>
      </w:r>
      <w:r>
        <w:t>value.</w:t>
      </w:r>
    </w:p>
    <w:p w14:paraId="79074AA7" w14:textId="77777777" w:rsidR="00335123" w:rsidRDefault="00335123">
      <w:pPr>
        <w:pStyle w:val="BodyText"/>
        <w:spacing w:before="3"/>
        <w:rPr>
          <w:sz w:val="26"/>
        </w:rPr>
      </w:pPr>
    </w:p>
    <w:p w14:paraId="27C7DBD6" w14:textId="77777777" w:rsidR="00335123" w:rsidRDefault="002B124F">
      <w:pPr>
        <w:pStyle w:val="BodyText"/>
        <w:spacing w:before="1" w:line="288" w:lineRule="auto"/>
        <w:ind w:left="205" w:right="834"/>
        <w:jc w:val="both"/>
      </w:pPr>
      <w:r>
        <w:t>As</w:t>
      </w:r>
      <w:r>
        <w:rPr>
          <w:spacing w:val="1"/>
        </w:rPr>
        <w:t xml:space="preserve"> </w:t>
      </w:r>
      <w:r>
        <w:t>and</w:t>
      </w:r>
      <w:r>
        <w:rPr>
          <w:spacing w:val="1"/>
        </w:rPr>
        <w:t xml:space="preserve"> </w:t>
      </w:r>
      <w:r>
        <w:t>when,</w:t>
      </w:r>
      <w:r>
        <w:rPr>
          <w:spacing w:val="1"/>
        </w:rPr>
        <w:t xml:space="preserve"> </w:t>
      </w:r>
      <w:r>
        <w:t>the</w:t>
      </w:r>
      <w:r>
        <w:rPr>
          <w:spacing w:val="1"/>
        </w:rPr>
        <w:t xml:space="preserve"> </w:t>
      </w:r>
      <w:r>
        <w:t>system starts to capture the historical/periodic data for a user, the</w:t>
      </w:r>
      <w:r>
        <w:rPr>
          <w:spacing w:val="1"/>
        </w:rPr>
        <w:t xml:space="preserve"> </w:t>
      </w:r>
      <w:r>
        <w:t>dashboards</w:t>
      </w:r>
      <w:r>
        <w:rPr>
          <w:spacing w:val="-6"/>
        </w:rPr>
        <w:t xml:space="preserve"> </w:t>
      </w:r>
      <w:r>
        <w:t>will</w:t>
      </w:r>
      <w:r>
        <w:rPr>
          <w:spacing w:val="-5"/>
        </w:rPr>
        <w:t xml:space="preserve"> </w:t>
      </w:r>
      <w:r>
        <w:t>be</w:t>
      </w:r>
      <w:r>
        <w:rPr>
          <w:spacing w:val="-5"/>
        </w:rPr>
        <w:t xml:space="preserve"> </w:t>
      </w:r>
      <w:r>
        <w:t>included</w:t>
      </w:r>
      <w:r>
        <w:rPr>
          <w:spacing w:val="-6"/>
        </w:rPr>
        <w:t xml:space="preserve"> </w:t>
      </w:r>
      <w:r>
        <w:t>to</w:t>
      </w:r>
      <w:r>
        <w:rPr>
          <w:spacing w:val="-5"/>
        </w:rPr>
        <w:t xml:space="preserve"> </w:t>
      </w:r>
      <w:r>
        <w:t>display</w:t>
      </w:r>
      <w:r>
        <w:rPr>
          <w:spacing w:val="-5"/>
        </w:rPr>
        <w:t xml:space="preserve"> </w:t>
      </w:r>
      <w:r>
        <w:t>charts</w:t>
      </w:r>
      <w:r>
        <w:rPr>
          <w:spacing w:val="-5"/>
        </w:rPr>
        <w:t xml:space="preserve"> </w:t>
      </w:r>
      <w:r>
        <w:t>over</w:t>
      </w:r>
      <w:r>
        <w:rPr>
          <w:spacing w:val="-6"/>
        </w:rPr>
        <w:t xml:space="preserve"> </w:t>
      </w:r>
      <w:r>
        <w:t>time</w:t>
      </w:r>
      <w:r>
        <w:rPr>
          <w:spacing w:val="-5"/>
        </w:rPr>
        <w:t xml:space="preserve"> </w:t>
      </w:r>
      <w:r>
        <w:t>with</w:t>
      </w:r>
      <w:r>
        <w:rPr>
          <w:spacing w:val="-5"/>
        </w:rPr>
        <w:t xml:space="preserve"> </w:t>
      </w:r>
      <w:r>
        <w:t>progress</w:t>
      </w:r>
      <w:r>
        <w:rPr>
          <w:spacing w:val="-5"/>
        </w:rPr>
        <w:t xml:space="preserve"> </w:t>
      </w:r>
      <w:r>
        <w:t>on</w:t>
      </w:r>
      <w:r>
        <w:rPr>
          <w:spacing w:val="-6"/>
        </w:rPr>
        <w:t xml:space="preserve"> </w:t>
      </w:r>
      <w:r>
        <w:t>various</w:t>
      </w:r>
      <w:r>
        <w:rPr>
          <w:spacing w:val="-5"/>
        </w:rPr>
        <w:t xml:space="preserve"> </w:t>
      </w:r>
      <w:r>
        <w:t>indicators</w:t>
      </w:r>
      <w:r>
        <w:rPr>
          <w:spacing w:val="-5"/>
        </w:rPr>
        <w:t xml:space="preserve"> </w:t>
      </w:r>
      <w:r>
        <w:t>or</w:t>
      </w:r>
      <w:r>
        <w:rPr>
          <w:spacing w:val="1"/>
        </w:rPr>
        <w:t xml:space="preserve"> </w:t>
      </w:r>
      <w:r>
        <w:t>factors</w:t>
      </w:r>
    </w:p>
    <w:p w14:paraId="39495B43" w14:textId="77777777" w:rsidR="00335123" w:rsidRDefault="00335123">
      <w:pPr>
        <w:pStyle w:val="BodyText"/>
        <w:rPr>
          <w:sz w:val="24"/>
        </w:rPr>
      </w:pPr>
    </w:p>
    <w:p w14:paraId="4E3EEDDC" w14:textId="77777777" w:rsidR="00335123" w:rsidRDefault="00335123">
      <w:pPr>
        <w:pStyle w:val="BodyText"/>
        <w:rPr>
          <w:sz w:val="24"/>
        </w:rPr>
      </w:pPr>
    </w:p>
    <w:p w14:paraId="5F37E690" w14:textId="77777777" w:rsidR="00335123" w:rsidRDefault="00335123">
      <w:pPr>
        <w:pStyle w:val="BodyText"/>
        <w:rPr>
          <w:sz w:val="24"/>
        </w:rPr>
      </w:pPr>
    </w:p>
    <w:p w14:paraId="7E9513C0" w14:textId="77777777" w:rsidR="00335123" w:rsidRDefault="00335123">
      <w:pPr>
        <w:pStyle w:val="BodyText"/>
        <w:rPr>
          <w:sz w:val="24"/>
        </w:rPr>
      </w:pPr>
    </w:p>
    <w:p w14:paraId="3823AD1A" w14:textId="77777777" w:rsidR="00335123" w:rsidRDefault="00335123">
      <w:pPr>
        <w:pStyle w:val="BodyText"/>
        <w:spacing w:before="10"/>
        <w:rPr>
          <w:sz w:val="19"/>
        </w:rPr>
      </w:pPr>
    </w:p>
    <w:p w14:paraId="4BB49E21" w14:textId="77777777" w:rsidR="00335123" w:rsidRDefault="002B124F">
      <w:pPr>
        <w:pStyle w:val="Heading2"/>
        <w:numPr>
          <w:ilvl w:val="1"/>
          <w:numId w:val="2"/>
        </w:numPr>
        <w:tabs>
          <w:tab w:val="left" w:pos="670"/>
        </w:tabs>
      </w:pPr>
      <w:bookmarkStart w:id="10" w:name="_TOC_250000"/>
      <w:r>
        <w:rPr>
          <w:color w:val="4470C3"/>
        </w:rPr>
        <w:t>KPIs</w:t>
      </w:r>
      <w:r>
        <w:rPr>
          <w:color w:val="4470C3"/>
          <w:spacing w:val="-8"/>
        </w:rPr>
        <w:t xml:space="preserve"> </w:t>
      </w:r>
      <w:r>
        <w:rPr>
          <w:color w:val="4470C3"/>
        </w:rPr>
        <w:t>(Key</w:t>
      </w:r>
      <w:r>
        <w:rPr>
          <w:color w:val="4470C3"/>
          <w:spacing w:val="-7"/>
        </w:rPr>
        <w:t xml:space="preserve"> </w:t>
      </w:r>
      <w:r>
        <w:rPr>
          <w:color w:val="4470C3"/>
        </w:rPr>
        <w:t>Performance</w:t>
      </w:r>
      <w:r>
        <w:rPr>
          <w:color w:val="4470C3"/>
          <w:spacing w:val="-7"/>
        </w:rPr>
        <w:t xml:space="preserve"> </w:t>
      </w:r>
      <w:bookmarkEnd w:id="10"/>
      <w:r>
        <w:rPr>
          <w:color w:val="4470C3"/>
        </w:rPr>
        <w:t>Indicators)</w:t>
      </w:r>
    </w:p>
    <w:p w14:paraId="6B23301A" w14:textId="17615FE0" w:rsidR="00335123" w:rsidRDefault="002B124F">
      <w:pPr>
        <w:pStyle w:val="BodyText"/>
        <w:spacing w:before="49" w:line="292" w:lineRule="auto"/>
        <w:ind w:left="205" w:right="497"/>
      </w:pPr>
      <w:r>
        <w:t>Key</w:t>
      </w:r>
      <w:r>
        <w:rPr>
          <w:spacing w:val="9"/>
        </w:rPr>
        <w:t xml:space="preserve"> </w:t>
      </w:r>
      <w:r>
        <w:t>indicators</w:t>
      </w:r>
      <w:r>
        <w:rPr>
          <w:spacing w:val="9"/>
        </w:rPr>
        <w:t xml:space="preserve"> </w:t>
      </w:r>
      <w:r>
        <w:t>displaying</w:t>
      </w:r>
      <w:r>
        <w:rPr>
          <w:spacing w:val="9"/>
        </w:rPr>
        <w:t xml:space="preserve"> </w:t>
      </w:r>
      <w:r>
        <w:t>a</w:t>
      </w:r>
      <w:r>
        <w:rPr>
          <w:spacing w:val="10"/>
        </w:rPr>
        <w:t xml:space="preserve"> </w:t>
      </w:r>
      <w:r>
        <w:t>summary</w:t>
      </w:r>
      <w:r>
        <w:rPr>
          <w:spacing w:val="9"/>
        </w:rPr>
        <w:t xml:space="preserve"> </w:t>
      </w:r>
      <w:r>
        <w:t>of</w:t>
      </w:r>
      <w:r>
        <w:rPr>
          <w:spacing w:val="9"/>
        </w:rPr>
        <w:t xml:space="preserve"> </w:t>
      </w:r>
      <w:r>
        <w:t>the</w:t>
      </w:r>
      <w:r>
        <w:rPr>
          <w:spacing w:val="10"/>
        </w:rPr>
        <w:t xml:space="preserve"> </w:t>
      </w:r>
      <w:r w:rsidR="001C689B">
        <w:t>sales prediction</w:t>
      </w:r>
      <w:r>
        <w:rPr>
          <w:spacing w:val="9"/>
        </w:rPr>
        <w:t xml:space="preserve"> </w:t>
      </w:r>
      <w:r>
        <w:t>and</w:t>
      </w:r>
      <w:r>
        <w:rPr>
          <w:spacing w:val="10"/>
        </w:rPr>
        <w:t xml:space="preserve"> </w:t>
      </w:r>
      <w:r>
        <w:t>its</w:t>
      </w:r>
      <w:r>
        <w:rPr>
          <w:spacing w:val="9"/>
        </w:rPr>
        <w:t xml:space="preserve"> </w:t>
      </w:r>
      <w:r>
        <w:t>relationship</w:t>
      </w:r>
      <w:r>
        <w:rPr>
          <w:spacing w:val="-5"/>
        </w:rPr>
        <w:t xml:space="preserve"> </w:t>
      </w:r>
      <w:r>
        <w:t>with</w:t>
      </w:r>
      <w:r>
        <w:rPr>
          <w:spacing w:val="1"/>
        </w:rPr>
        <w:t xml:space="preserve"> </w:t>
      </w:r>
      <w:r>
        <w:t>different</w:t>
      </w:r>
      <w:r>
        <w:rPr>
          <w:spacing w:val="-2"/>
        </w:rPr>
        <w:t xml:space="preserve"> </w:t>
      </w:r>
      <w:r>
        <w:t>metrics</w:t>
      </w:r>
    </w:p>
    <w:p w14:paraId="0DA7DB1C" w14:textId="65771E6C" w:rsidR="001C689B" w:rsidRDefault="001C689B">
      <w:pPr>
        <w:pStyle w:val="BodyText"/>
        <w:spacing w:before="49" w:line="292" w:lineRule="auto"/>
        <w:ind w:left="205" w:right="497"/>
      </w:pPr>
      <w:r>
        <w:t>Score card for revenue and unit sold product</w:t>
      </w:r>
    </w:p>
    <w:p w14:paraId="25D70135" w14:textId="2DFF21CA" w:rsidR="001C689B" w:rsidRDefault="001C689B">
      <w:pPr>
        <w:pStyle w:val="BodyText"/>
        <w:spacing w:before="49" w:line="292" w:lineRule="auto"/>
        <w:ind w:left="205" w:right="497"/>
      </w:pPr>
      <w:r>
        <w:t xml:space="preserve">Slicer for product id, user id, </w:t>
      </w:r>
      <w:r w:rsidR="00770830">
        <w:t>marital status, city type and gender.</w:t>
      </w:r>
    </w:p>
    <w:p w14:paraId="68316978" w14:textId="77777777" w:rsidR="00335123" w:rsidRDefault="00335123">
      <w:pPr>
        <w:pStyle w:val="BodyText"/>
        <w:rPr>
          <w:sz w:val="24"/>
        </w:rPr>
      </w:pPr>
    </w:p>
    <w:p w14:paraId="4AA8158E" w14:textId="77777777" w:rsidR="00335123" w:rsidRDefault="00335123">
      <w:pPr>
        <w:pStyle w:val="BodyText"/>
        <w:rPr>
          <w:sz w:val="24"/>
        </w:rPr>
      </w:pPr>
    </w:p>
    <w:p w14:paraId="2D4FD72E" w14:textId="77777777" w:rsidR="00335123" w:rsidRDefault="00335123">
      <w:pPr>
        <w:pStyle w:val="BodyText"/>
        <w:spacing w:before="9"/>
        <w:rPr>
          <w:sz w:val="30"/>
        </w:rPr>
      </w:pPr>
    </w:p>
    <w:p w14:paraId="6AFEDD72" w14:textId="77777777" w:rsidR="00335123" w:rsidRDefault="002B124F">
      <w:pPr>
        <w:pStyle w:val="Heading1"/>
        <w:numPr>
          <w:ilvl w:val="0"/>
          <w:numId w:val="2"/>
        </w:numPr>
        <w:tabs>
          <w:tab w:val="left" w:pos="475"/>
        </w:tabs>
        <w:spacing w:before="0"/>
      </w:pPr>
      <w:r>
        <w:rPr>
          <w:color w:val="2E5394"/>
        </w:rPr>
        <w:t>Deployment</w:t>
      </w:r>
    </w:p>
    <w:p w14:paraId="4E82412B" w14:textId="5D889BBC" w:rsidR="00335123" w:rsidRDefault="002B124F">
      <w:pPr>
        <w:pStyle w:val="BodyText"/>
        <w:spacing w:before="62" w:line="271" w:lineRule="auto"/>
        <w:ind w:left="205" w:right="833"/>
        <w:jc w:val="both"/>
      </w:pPr>
      <w:r>
        <w:t>Prioritizing data and analytics couldn’t come at a better time. Companies, no matter what</w:t>
      </w:r>
      <w:r>
        <w:rPr>
          <w:spacing w:val="1"/>
        </w:rPr>
        <w:t xml:space="preserve"> </w:t>
      </w:r>
      <w:r>
        <w:t>size,</w:t>
      </w:r>
      <w:r>
        <w:rPr>
          <w:spacing w:val="1"/>
        </w:rPr>
        <w:t xml:space="preserve"> </w:t>
      </w:r>
      <w:r>
        <w:t>are</w:t>
      </w:r>
      <w:r>
        <w:rPr>
          <w:spacing w:val="1"/>
        </w:rPr>
        <w:t xml:space="preserve"> </w:t>
      </w:r>
      <w:r>
        <w:t>already</w:t>
      </w:r>
      <w:r>
        <w:rPr>
          <w:spacing w:val="1"/>
        </w:rPr>
        <w:t xml:space="preserve"> </w:t>
      </w:r>
      <w:r>
        <w:t>collecting</w:t>
      </w:r>
      <w:r>
        <w:rPr>
          <w:spacing w:val="1"/>
        </w:rPr>
        <w:t xml:space="preserve"> </w:t>
      </w:r>
      <w:r>
        <w:t>data</w:t>
      </w:r>
      <w:r>
        <w:rPr>
          <w:spacing w:val="1"/>
        </w:rPr>
        <w:t xml:space="preserve"> </w:t>
      </w:r>
      <w:r>
        <w:t>and</w:t>
      </w:r>
      <w:r>
        <w:rPr>
          <w:spacing w:val="1"/>
        </w:rPr>
        <w:t xml:space="preserve"> </w:t>
      </w:r>
      <w:r>
        <w:t>most</w:t>
      </w:r>
      <w:r>
        <w:rPr>
          <w:spacing w:val="1"/>
        </w:rPr>
        <w:t xml:space="preserve"> </w:t>
      </w:r>
      <w:r>
        <w:t>likely</w:t>
      </w:r>
      <w:r>
        <w:rPr>
          <w:spacing w:val="1"/>
        </w:rPr>
        <w:t xml:space="preserve"> </w:t>
      </w:r>
      <w:r>
        <w:t>analyzing</w:t>
      </w:r>
      <w:r>
        <w:rPr>
          <w:spacing w:val="1"/>
        </w:rPr>
        <w:t xml:space="preserve"> </w:t>
      </w:r>
      <w:r>
        <w:t>just</w:t>
      </w:r>
      <w:r>
        <w:rPr>
          <w:spacing w:val="1"/>
        </w:rPr>
        <w:t xml:space="preserve"> </w:t>
      </w:r>
      <w:r>
        <w:t>a</w:t>
      </w:r>
      <w:r>
        <w:rPr>
          <w:spacing w:val="1"/>
        </w:rPr>
        <w:t xml:space="preserve"> </w:t>
      </w:r>
      <w:r>
        <w:t>portion</w:t>
      </w:r>
      <w:r>
        <w:rPr>
          <w:spacing w:val="1"/>
        </w:rPr>
        <w:t xml:space="preserve"> </w:t>
      </w:r>
      <w:r>
        <w:t>of</w:t>
      </w:r>
      <w:r>
        <w:rPr>
          <w:spacing w:val="61"/>
        </w:rPr>
        <w:t xml:space="preserve"> </w:t>
      </w:r>
      <w:r>
        <w:t>it to solve</w:t>
      </w:r>
      <w:r>
        <w:rPr>
          <w:spacing w:val="1"/>
        </w:rPr>
        <w:t xml:space="preserve"> </w:t>
      </w:r>
      <w:r>
        <w:t>business problems, gain competitive advantages, and drive enterprise transformation. With</w:t>
      </w:r>
      <w:r>
        <w:rPr>
          <w:spacing w:val="1"/>
        </w:rPr>
        <w:t xml:space="preserve"> </w:t>
      </w:r>
      <w:r>
        <w:t>the explosive growth of enterprise data, database technologies, and the high demand for</w:t>
      </w:r>
      <w:r>
        <w:rPr>
          <w:spacing w:val="1"/>
        </w:rPr>
        <w:t xml:space="preserve"> </w:t>
      </w:r>
      <w:r>
        <w:t>analytical skills, today’s most effective IT organizations have shifted their focus to enabling</w:t>
      </w:r>
      <w:r>
        <w:rPr>
          <w:spacing w:val="1"/>
        </w:rPr>
        <w:t xml:space="preserve"> </w:t>
      </w:r>
      <w:r>
        <w:t>self-service</w:t>
      </w:r>
      <w:r>
        <w:rPr>
          <w:spacing w:val="1"/>
        </w:rPr>
        <w:t xml:space="preserve"> </w:t>
      </w:r>
      <w:r>
        <w:t>by</w:t>
      </w:r>
      <w:r>
        <w:rPr>
          <w:spacing w:val="1"/>
        </w:rPr>
        <w:t xml:space="preserve"> </w:t>
      </w:r>
      <w:r>
        <w:t>deploying</w:t>
      </w:r>
      <w:r>
        <w:rPr>
          <w:spacing w:val="1"/>
        </w:rPr>
        <w:t xml:space="preserve"> </w:t>
      </w:r>
      <w:r>
        <w:t>and</w:t>
      </w:r>
      <w:r>
        <w:rPr>
          <w:spacing w:val="1"/>
        </w:rPr>
        <w:t xml:space="preserve"> </w:t>
      </w:r>
      <w:r>
        <w:t>operating</w:t>
      </w:r>
      <w:r>
        <w:rPr>
          <w:spacing w:val="1"/>
        </w:rPr>
        <w:t xml:space="preserve"> </w:t>
      </w:r>
      <w:r w:rsidR="00770830">
        <w:t>Power BI</w:t>
      </w:r>
      <w:r>
        <w:rPr>
          <w:spacing w:val="1"/>
        </w:rPr>
        <w:t xml:space="preserve"> </w:t>
      </w:r>
      <w:r>
        <w:t>at</w:t>
      </w:r>
      <w:r>
        <w:rPr>
          <w:spacing w:val="1"/>
        </w:rPr>
        <w:t xml:space="preserve"> </w:t>
      </w:r>
      <w:r>
        <w:t>scale,</w:t>
      </w:r>
      <w:r>
        <w:rPr>
          <w:spacing w:val="1"/>
        </w:rPr>
        <w:t xml:space="preserve"> </w:t>
      </w:r>
      <w:r>
        <w:t>as</w:t>
      </w:r>
      <w:r>
        <w:rPr>
          <w:spacing w:val="1"/>
        </w:rPr>
        <w:t xml:space="preserve"> </w:t>
      </w:r>
      <w:r>
        <w:t>well</w:t>
      </w:r>
      <w:r>
        <w:rPr>
          <w:spacing w:val="1"/>
        </w:rPr>
        <w:t xml:space="preserve"> </w:t>
      </w:r>
      <w:r>
        <w:t>as</w:t>
      </w:r>
      <w:r>
        <w:rPr>
          <w:spacing w:val="1"/>
        </w:rPr>
        <w:t xml:space="preserve"> </w:t>
      </w:r>
      <w:r>
        <w:t>organizing,</w:t>
      </w:r>
      <w:r>
        <w:rPr>
          <w:spacing w:val="1"/>
        </w:rPr>
        <w:t xml:space="preserve"> </w:t>
      </w:r>
      <w:r>
        <w:t>orchestrating, and unifying disparate sources of data for business users and experts alike to</w:t>
      </w:r>
      <w:r>
        <w:rPr>
          <w:spacing w:val="1"/>
        </w:rPr>
        <w:t xml:space="preserve"> </w:t>
      </w:r>
      <w:r>
        <w:t>author</w:t>
      </w:r>
      <w:r>
        <w:rPr>
          <w:spacing w:val="-2"/>
        </w:rPr>
        <w:t xml:space="preserve"> </w:t>
      </w:r>
      <w:r>
        <w:t>and</w:t>
      </w:r>
      <w:r>
        <w:rPr>
          <w:spacing w:val="-1"/>
        </w:rPr>
        <w:t xml:space="preserve"> </w:t>
      </w:r>
      <w:r>
        <w:t>consume</w:t>
      </w:r>
      <w:r>
        <w:rPr>
          <w:spacing w:val="-1"/>
        </w:rPr>
        <w:t xml:space="preserve"> </w:t>
      </w:r>
      <w:r>
        <w:t>content.</w:t>
      </w:r>
    </w:p>
    <w:p w14:paraId="760AF80B" w14:textId="77777777" w:rsidR="00335123" w:rsidRDefault="00335123">
      <w:pPr>
        <w:pStyle w:val="BodyText"/>
        <w:rPr>
          <w:sz w:val="24"/>
        </w:rPr>
      </w:pPr>
    </w:p>
    <w:p w14:paraId="1DDAADA4" w14:textId="77777777" w:rsidR="00335123" w:rsidRDefault="00335123">
      <w:pPr>
        <w:pStyle w:val="BodyText"/>
        <w:rPr>
          <w:sz w:val="24"/>
        </w:rPr>
      </w:pPr>
    </w:p>
    <w:p w14:paraId="694438EE" w14:textId="77777777" w:rsidR="00335123" w:rsidRDefault="00335123">
      <w:pPr>
        <w:pStyle w:val="BodyText"/>
        <w:rPr>
          <w:sz w:val="24"/>
        </w:rPr>
      </w:pPr>
    </w:p>
    <w:p w14:paraId="7948DFD2" w14:textId="77777777" w:rsidR="00335123" w:rsidRDefault="00335123">
      <w:pPr>
        <w:pStyle w:val="BodyText"/>
        <w:spacing w:before="6"/>
        <w:rPr>
          <w:sz w:val="21"/>
        </w:rPr>
      </w:pPr>
    </w:p>
    <w:p w14:paraId="7BBF6190" w14:textId="77777777" w:rsidR="00335123" w:rsidRDefault="002B124F">
      <w:pPr>
        <w:ind w:left="205"/>
        <w:rPr>
          <w:rFonts w:ascii="Arial"/>
          <w:b/>
          <w:sz w:val="24"/>
        </w:rPr>
      </w:pPr>
      <w:r>
        <w:rPr>
          <w:rFonts w:ascii="Arial"/>
          <w:b/>
          <w:color w:val="2E5394"/>
          <w:sz w:val="24"/>
        </w:rPr>
        <w:t>Deployment Process</w:t>
      </w:r>
    </w:p>
    <w:p w14:paraId="780ECF44" w14:textId="77777777" w:rsidR="00335123" w:rsidRDefault="00335123">
      <w:pPr>
        <w:rPr>
          <w:rFonts w:ascii="Arial"/>
          <w:sz w:val="24"/>
        </w:rPr>
        <w:sectPr w:rsidR="00335123">
          <w:pgSz w:w="11920" w:h="16840"/>
          <w:pgMar w:top="960" w:right="620" w:bottom="280" w:left="1240" w:header="469" w:footer="0" w:gutter="0"/>
          <w:cols w:space="720"/>
        </w:sectPr>
      </w:pPr>
    </w:p>
    <w:p w14:paraId="6B324A94" w14:textId="77777777" w:rsidR="00335123" w:rsidRDefault="00335123">
      <w:pPr>
        <w:pStyle w:val="BodyText"/>
        <w:rPr>
          <w:rFonts w:ascii="Arial"/>
          <w:b/>
          <w:sz w:val="20"/>
        </w:rPr>
      </w:pPr>
    </w:p>
    <w:p w14:paraId="0363F8BF" w14:textId="77777777" w:rsidR="00335123" w:rsidRDefault="00335123">
      <w:pPr>
        <w:pStyle w:val="BodyText"/>
        <w:rPr>
          <w:rFonts w:ascii="Arial"/>
          <w:b/>
          <w:sz w:val="14"/>
        </w:rPr>
      </w:pPr>
    </w:p>
    <w:p w14:paraId="2D4A56EF" w14:textId="321398B1" w:rsidR="00335123" w:rsidRDefault="00770830">
      <w:pPr>
        <w:pStyle w:val="BodyText"/>
        <w:ind w:left="235"/>
        <w:rPr>
          <w:rFonts w:ascii="Arial"/>
          <w:sz w:val="20"/>
        </w:rPr>
      </w:pPr>
      <w:r>
        <w:rPr>
          <w:rFonts w:ascii="Calibri" w:hAnsi="Calibri" w:cs="Calibri"/>
          <w:noProof/>
          <w:color w:val="000000"/>
          <w:sz w:val="23"/>
          <w:szCs w:val="23"/>
          <w:bdr w:val="none" w:sz="0" w:space="0" w:color="auto" w:frame="1"/>
        </w:rPr>
        <w:drawing>
          <wp:inline distT="0" distB="0" distL="0" distR="0" wp14:anchorId="2FFE1303" wp14:editId="05D406C0">
            <wp:extent cx="6210300" cy="963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9639300"/>
                    </a:xfrm>
                    <a:prstGeom prst="rect">
                      <a:avLst/>
                    </a:prstGeom>
                    <a:noFill/>
                    <a:ln>
                      <a:noFill/>
                    </a:ln>
                  </pic:spPr>
                </pic:pic>
              </a:graphicData>
            </a:graphic>
          </wp:inline>
        </w:drawing>
      </w:r>
    </w:p>
    <w:p w14:paraId="17F5D45C" w14:textId="77777777" w:rsidR="00335123" w:rsidRDefault="00335123">
      <w:pPr>
        <w:rPr>
          <w:rFonts w:ascii="Arial"/>
          <w:sz w:val="20"/>
        </w:rPr>
        <w:sectPr w:rsidR="00335123">
          <w:pgSz w:w="11920" w:h="16840"/>
          <w:pgMar w:top="960" w:right="620" w:bottom="280" w:left="1240" w:header="469" w:footer="0" w:gutter="0"/>
          <w:cols w:space="720"/>
        </w:sectPr>
      </w:pPr>
    </w:p>
    <w:p w14:paraId="1B2FD696" w14:textId="77777777" w:rsidR="00770830" w:rsidRPr="00770830" w:rsidRDefault="00770830" w:rsidP="00770830">
      <w:pPr>
        <w:widowControl/>
        <w:autoSpaceDE/>
        <w:autoSpaceDN/>
        <w:spacing w:before="44"/>
        <w:ind w:left="1440"/>
        <w:rPr>
          <w:rFonts w:ascii="Times New Roman" w:eastAsia="Times New Roman" w:hAnsi="Times New Roman" w:cs="Times New Roman"/>
          <w:sz w:val="28"/>
          <w:szCs w:val="28"/>
          <w:lang w:val="en-IN" w:eastAsia="en-IN"/>
        </w:rPr>
      </w:pPr>
      <w:r w:rsidRPr="00770830">
        <w:rPr>
          <w:rFonts w:ascii="Calibri" w:eastAsia="Times New Roman" w:hAnsi="Calibri" w:cs="Calibri"/>
          <w:b/>
          <w:bCs/>
          <w:color w:val="4471C4"/>
          <w:sz w:val="28"/>
          <w:szCs w:val="28"/>
          <w:shd w:val="clear" w:color="auto" w:fill="FDFCF9"/>
          <w:lang w:val="en-IN" w:eastAsia="en-IN"/>
        </w:rPr>
        <w:lastRenderedPageBreak/>
        <w:t>1. Power BI Desktop</w:t>
      </w:r>
    </w:p>
    <w:p w14:paraId="154800F4" w14:textId="77777777" w:rsidR="00770830" w:rsidRPr="00770830" w:rsidRDefault="00770830" w:rsidP="00770830">
      <w:pPr>
        <w:widowControl/>
        <w:autoSpaceDE/>
        <w:autoSpaceDN/>
        <w:spacing w:before="167"/>
        <w:ind w:left="1440" w:right="628"/>
        <w:rPr>
          <w:rFonts w:ascii="Times New Roman" w:eastAsia="Times New Roman" w:hAnsi="Times New Roman" w:cs="Times New Roman"/>
          <w:sz w:val="28"/>
          <w:szCs w:val="28"/>
          <w:lang w:val="en-IN" w:eastAsia="en-IN"/>
        </w:rPr>
      </w:pPr>
      <w:r w:rsidRPr="00770830">
        <w:rPr>
          <w:rFonts w:ascii="Calibri" w:eastAsia="Times New Roman" w:hAnsi="Calibri" w:cs="Calibri"/>
          <w:color w:val="000000"/>
          <w:sz w:val="28"/>
          <w:szCs w:val="28"/>
          <w:shd w:val="clear" w:color="auto" w:fill="FFFFFF"/>
          <w:lang w:val="en-IN" w:eastAsia="en-IN"/>
        </w:rPr>
        <w:t>This desktop-based software is loaded with tools and functionalities to connect to data sources, transform data, data modeling and create reports.</w:t>
      </w:r>
    </w:p>
    <w:p w14:paraId="0659420F" w14:textId="77777777" w:rsidR="00770830" w:rsidRPr="00770830" w:rsidRDefault="00770830" w:rsidP="00770830">
      <w:pPr>
        <w:widowControl/>
        <w:autoSpaceDE/>
        <w:autoSpaceDN/>
        <w:spacing w:before="167"/>
        <w:ind w:left="1440" w:right="628"/>
        <w:rPr>
          <w:rFonts w:ascii="Times New Roman" w:eastAsia="Times New Roman" w:hAnsi="Times New Roman" w:cs="Times New Roman"/>
          <w:sz w:val="28"/>
          <w:szCs w:val="28"/>
          <w:lang w:val="en-IN" w:eastAsia="en-IN"/>
        </w:rPr>
      </w:pPr>
      <w:r w:rsidRPr="00770830">
        <w:rPr>
          <w:rFonts w:ascii="Calibri" w:eastAsia="Times New Roman" w:hAnsi="Calibri" w:cs="Calibri"/>
          <w:b/>
          <w:bCs/>
          <w:color w:val="4471C4"/>
          <w:sz w:val="28"/>
          <w:szCs w:val="28"/>
          <w:lang w:val="en-IN" w:eastAsia="en-IN"/>
        </w:rPr>
        <w:t>2. PowerBI Service</w:t>
      </w:r>
    </w:p>
    <w:p w14:paraId="2947F821" w14:textId="77777777" w:rsidR="00770830" w:rsidRPr="00770830" w:rsidRDefault="00770830" w:rsidP="00770830">
      <w:pPr>
        <w:widowControl/>
        <w:autoSpaceDE/>
        <w:autoSpaceDN/>
        <w:spacing w:before="167"/>
        <w:ind w:left="1440" w:right="628"/>
        <w:rPr>
          <w:rFonts w:ascii="Times New Roman" w:eastAsia="Times New Roman" w:hAnsi="Times New Roman" w:cs="Times New Roman"/>
          <w:sz w:val="28"/>
          <w:szCs w:val="28"/>
          <w:lang w:val="en-IN" w:eastAsia="en-IN"/>
        </w:rPr>
      </w:pPr>
      <w:r w:rsidRPr="00770830">
        <w:rPr>
          <w:rFonts w:ascii="Calibri" w:eastAsia="Times New Roman" w:hAnsi="Calibri" w:cs="Calibri"/>
          <w:color w:val="000000"/>
          <w:sz w:val="28"/>
          <w:szCs w:val="28"/>
          <w:shd w:val="clear" w:color="auto" w:fill="FFFFFF"/>
          <w:lang w:val="en-IN" w:eastAsia="en-IN"/>
        </w:rPr>
        <w:t>Power BI Service is a web-based platform from where you can share reports made on Power BI Desktop, collaborate with other users, and create dashboards.</w:t>
      </w:r>
    </w:p>
    <w:p w14:paraId="4906CE6F" w14:textId="77777777" w:rsidR="00770830" w:rsidRPr="00770830" w:rsidRDefault="00770830" w:rsidP="00770830">
      <w:pPr>
        <w:widowControl/>
        <w:autoSpaceDE/>
        <w:autoSpaceDN/>
        <w:spacing w:before="167"/>
        <w:ind w:left="1440" w:right="628"/>
        <w:rPr>
          <w:rFonts w:ascii="Times New Roman" w:eastAsia="Times New Roman" w:hAnsi="Times New Roman" w:cs="Times New Roman"/>
          <w:sz w:val="28"/>
          <w:szCs w:val="28"/>
          <w:lang w:val="en-IN" w:eastAsia="en-IN"/>
        </w:rPr>
      </w:pPr>
      <w:r w:rsidRPr="00770830">
        <w:rPr>
          <w:rFonts w:ascii="Calibri" w:eastAsia="Times New Roman" w:hAnsi="Calibri" w:cs="Calibri"/>
          <w:b/>
          <w:bCs/>
          <w:color w:val="4471C4"/>
          <w:sz w:val="28"/>
          <w:szCs w:val="28"/>
          <w:lang w:val="en-IN" w:eastAsia="en-IN"/>
        </w:rPr>
        <w:t>3. PowerBI Report Server</w:t>
      </w:r>
    </w:p>
    <w:p w14:paraId="252A629D" w14:textId="77777777" w:rsidR="00770830" w:rsidRPr="00770830" w:rsidRDefault="00770830" w:rsidP="00770830">
      <w:pPr>
        <w:widowControl/>
        <w:autoSpaceDE/>
        <w:autoSpaceDN/>
        <w:spacing w:before="167"/>
        <w:ind w:left="1440" w:right="628"/>
        <w:rPr>
          <w:rFonts w:ascii="Times New Roman" w:eastAsia="Times New Roman" w:hAnsi="Times New Roman" w:cs="Times New Roman"/>
          <w:sz w:val="28"/>
          <w:szCs w:val="28"/>
          <w:lang w:val="en-IN" w:eastAsia="en-IN"/>
        </w:rPr>
      </w:pPr>
      <w:r w:rsidRPr="00770830">
        <w:rPr>
          <w:rFonts w:ascii="Calibri" w:eastAsia="Times New Roman" w:hAnsi="Calibri" w:cs="Calibri"/>
          <w:color w:val="000000"/>
          <w:sz w:val="28"/>
          <w:szCs w:val="28"/>
          <w:shd w:val="clear" w:color="auto" w:fill="FFFFFF"/>
          <w:lang w:val="en-IN" w:eastAsia="en-IN"/>
        </w:rPr>
        <w:t>The Power BI Report Server is similar to the Power BI Service. The only difference between these two is that Power BI Report Server is an on-premise platform. It is used by organizations who do not want to publish their reports on the cloud and are concerned about the security of their data.</w:t>
      </w:r>
    </w:p>
    <w:p w14:paraId="6615DA94" w14:textId="77777777" w:rsidR="00770830" w:rsidRPr="00770830" w:rsidRDefault="00770830" w:rsidP="00770830">
      <w:pPr>
        <w:widowControl/>
        <w:autoSpaceDE/>
        <w:autoSpaceDN/>
        <w:spacing w:before="167"/>
        <w:ind w:left="1440" w:right="628"/>
        <w:rPr>
          <w:rFonts w:ascii="Times New Roman" w:eastAsia="Times New Roman" w:hAnsi="Times New Roman" w:cs="Times New Roman"/>
          <w:sz w:val="28"/>
          <w:szCs w:val="28"/>
          <w:lang w:val="en-IN" w:eastAsia="en-IN"/>
        </w:rPr>
      </w:pPr>
      <w:r w:rsidRPr="00770830">
        <w:rPr>
          <w:rFonts w:ascii="Calibri" w:eastAsia="Times New Roman" w:hAnsi="Calibri" w:cs="Calibri"/>
          <w:b/>
          <w:bCs/>
          <w:color w:val="4471C4"/>
          <w:sz w:val="28"/>
          <w:szCs w:val="28"/>
          <w:lang w:val="en-IN" w:eastAsia="en-IN"/>
        </w:rPr>
        <w:t>4. PowerBI Gateway</w:t>
      </w:r>
    </w:p>
    <w:p w14:paraId="6F6F4CC9" w14:textId="77777777" w:rsidR="00770830" w:rsidRPr="00770830" w:rsidRDefault="00770830" w:rsidP="00770830">
      <w:pPr>
        <w:widowControl/>
        <w:autoSpaceDE/>
        <w:autoSpaceDN/>
        <w:spacing w:before="167"/>
        <w:ind w:left="1440" w:right="628"/>
        <w:rPr>
          <w:rFonts w:ascii="Times New Roman" w:eastAsia="Times New Roman" w:hAnsi="Times New Roman" w:cs="Times New Roman"/>
          <w:sz w:val="28"/>
          <w:szCs w:val="28"/>
          <w:lang w:val="en-IN" w:eastAsia="en-IN"/>
        </w:rPr>
      </w:pPr>
      <w:r w:rsidRPr="00770830">
        <w:rPr>
          <w:rFonts w:ascii="Calibri" w:eastAsia="Times New Roman" w:hAnsi="Calibri" w:cs="Calibri"/>
          <w:color w:val="000000"/>
          <w:sz w:val="28"/>
          <w:szCs w:val="28"/>
          <w:shd w:val="clear" w:color="auto" w:fill="FFFFFF"/>
          <w:lang w:val="en-IN" w:eastAsia="en-IN"/>
        </w:rPr>
        <w:t>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p>
    <w:p w14:paraId="4CE0967A" w14:textId="77777777" w:rsidR="00335123" w:rsidRPr="00770830" w:rsidRDefault="00335123" w:rsidP="00770830">
      <w:pPr>
        <w:pStyle w:val="BodyText"/>
        <w:rPr>
          <w:rFonts w:ascii="Arial"/>
          <w:b/>
          <w:sz w:val="28"/>
          <w:szCs w:val="28"/>
        </w:rPr>
      </w:pPr>
    </w:p>
    <w:sectPr w:rsidR="00335123" w:rsidRPr="00770830">
      <w:pgSz w:w="11920" w:h="16840"/>
      <w:pgMar w:top="960" w:right="620" w:bottom="280" w:left="1240" w:header="4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864B3" w14:textId="77777777" w:rsidR="00CD1365" w:rsidRDefault="00CD1365">
      <w:r>
        <w:separator/>
      </w:r>
    </w:p>
  </w:endnote>
  <w:endnote w:type="continuationSeparator" w:id="0">
    <w:p w14:paraId="16964E40" w14:textId="77777777" w:rsidR="00CD1365" w:rsidRDefault="00CD1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E3600" w14:textId="77777777" w:rsidR="00CD1365" w:rsidRDefault="00CD1365">
      <w:r>
        <w:separator/>
      </w:r>
    </w:p>
  </w:footnote>
  <w:footnote w:type="continuationSeparator" w:id="0">
    <w:p w14:paraId="605AF2DF" w14:textId="77777777" w:rsidR="00CD1365" w:rsidRDefault="00CD1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3ED16" w14:textId="77777777" w:rsidR="00335123" w:rsidRDefault="002B124F">
    <w:pPr>
      <w:pStyle w:val="BodyText"/>
      <w:spacing w:line="14" w:lineRule="auto"/>
      <w:rPr>
        <w:sz w:val="20"/>
      </w:rPr>
    </w:pPr>
    <w:r>
      <w:rPr>
        <w:noProof/>
      </w:rPr>
      <w:drawing>
        <wp:anchor distT="0" distB="0" distL="0" distR="0" simplePos="0" relativeHeight="487338496" behindDoc="1" locked="0" layoutInCell="1" allowOverlap="1" wp14:anchorId="2279F0FB" wp14:editId="3B1E8ADA">
          <wp:simplePos x="0" y="0"/>
          <wp:positionH relativeFrom="page">
            <wp:posOffset>6193563</wp:posOffset>
          </wp:positionH>
          <wp:positionV relativeFrom="page">
            <wp:posOffset>297573</wp:posOffset>
          </wp:positionV>
          <wp:extent cx="1228725" cy="3238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28725" cy="323850"/>
                  </a:xfrm>
                  <a:prstGeom prst="rect">
                    <a:avLst/>
                  </a:prstGeom>
                </pic:spPr>
              </pic:pic>
            </a:graphicData>
          </a:graphic>
        </wp:anchor>
      </w:drawing>
    </w:r>
    <w:r>
      <w:rPr>
        <w:noProof/>
      </w:rPr>
      <w:drawing>
        <wp:anchor distT="0" distB="0" distL="0" distR="0" simplePos="0" relativeHeight="487339008" behindDoc="1" locked="0" layoutInCell="1" allowOverlap="1" wp14:anchorId="1DC1937B" wp14:editId="264397B3">
          <wp:simplePos x="0" y="0"/>
          <wp:positionH relativeFrom="page">
            <wp:posOffset>0</wp:posOffset>
          </wp:positionH>
          <wp:positionV relativeFrom="page">
            <wp:posOffset>364886</wp:posOffset>
          </wp:positionV>
          <wp:extent cx="2973387" cy="2190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2973387" cy="2190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18B5" w14:textId="77777777" w:rsidR="00335123" w:rsidRDefault="002B124F">
    <w:pPr>
      <w:pStyle w:val="BodyText"/>
      <w:spacing w:line="14" w:lineRule="auto"/>
      <w:rPr>
        <w:sz w:val="20"/>
      </w:rPr>
    </w:pPr>
    <w:r>
      <w:rPr>
        <w:noProof/>
      </w:rPr>
      <w:drawing>
        <wp:anchor distT="0" distB="0" distL="0" distR="0" simplePos="0" relativeHeight="487339520" behindDoc="1" locked="0" layoutInCell="1" allowOverlap="1" wp14:anchorId="0A1F627B" wp14:editId="7111C1DA">
          <wp:simplePos x="0" y="0"/>
          <wp:positionH relativeFrom="page">
            <wp:posOffset>6193563</wp:posOffset>
          </wp:positionH>
          <wp:positionV relativeFrom="page">
            <wp:posOffset>297572</wp:posOffset>
          </wp:positionV>
          <wp:extent cx="1228725" cy="32385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1228725" cy="323850"/>
                  </a:xfrm>
                  <a:prstGeom prst="rect">
                    <a:avLst/>
                  </a:prstGeom>
                </pic:spPr>
              </pic:pic>
            </a:graphicData>
          </a:graphic>
        </wp:anchor>
      </w:drawing>
    </w:r>
    <w:r>
      <w:rPr>
        <w:noProof/>
      </w:rPr>
      <w:drawing>
        <wp:anchor distT="0" distB="0" distL="0" distR="0" simplePos="0" relativeHeight="487340032" behindDoc="1" locked="0" layoutInCell="1" allowOverlap="1" wp14:anchorId="5146B8BD" wp14:editId="2129FDE8">
          <wp:simplePos x="0" y="0"/>
          <wp:positionH relativeFrom="page">
            <wp:posOffset>0</wp:posOffset>
          </wp:positionH>
          <wp:positionV relativeFrom="page">
            <wp:posOffset>364886</wp:posOffset>
          </wp:positionV>
          <wp:extent cx="2973387" cy="219075"/>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 cstate="print"/>
                  <a:stretch>
                    <a:fillRect/>
                  </a:stretch>
                </pic:blipFill>
                <pic:spPr>
                  <a:xfrm>
                    <a:off x="0" y="0"/>
                    <a:ext cx="2973387" cy="219075"/>
                  </a:xfrm>
                  <a:prstGeom prst="rect">
                    <a:avLst/>
                  </a:prstGeom>
                </pic:spPr>
              </pic:pic>
            </a:graphicData>
          </a:graphic>
        </wp:anchor>
      </w:drawing>
    </w:r>
    <w:r w:rsidR="00CD1365">
      <w:pict w14:anchorId="62FE7F8D">
        <v:shapetype id="_x0000_t202" coordsize="21600,21600" o:spt="202" path="m,l,21600r21600,l21600,xe">
          <v:stroke joinstyle="miter"/>
          <v:path gradientshapeok="t" o:connecttype="rect"/>
        </v:shapetype>
        <v:shape id="_x0000_s1027" type="#_x0000_t202" style="position:absolute;margin-left:544.15pt;margin-top:13.9pt;width:12.15pt;height:14.3pt;z-index:-15975936;mso-position-horizontal-relative:page;mso-position-vertical-relative:page" filled="f" stroked="f">
          <v:textbox inset="0,0,0,0">
            <w:txbxContent>
              <w:p w14:paraId="157AB45B" w14:textId="77777777" w:rsidR="00335123" w:rsidRDefault="002B124F">
                <w:pPr>
                  <w:pStyle w:val="BodyText"/>
                  <w:spacing w:before="13"/>
                  <w:ind w:left="60"/>
                </w:pPr>
                <w:r>
                  <w:fldChar w:fldCharType="begin"/>
                </w:r>
                <w:r>
                  <w:instrText xml:space="preserve"> PAGE </w:instrText>
                </w:r>
                <w:r>
                  <w:fldChar w:fldCharType="separate"/>
                </w:r>
                <w:r>
                  <w:t>3</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0A28" w14:textId="77777777" w:rsidR="00335123" w:rsidRDefault="002B124F">
    <w:pPr>
      <w:pStyle w:val="BodyText"/>
      <w:spacing w:line="14" w:lineRule="auto"/>
      <w:rPr>
        <w:sz w:val="20"/>
      </w:rPr>
    </w:pPr>
    <w:r>
      <w:rPr>
        <w:noProof/>
      </w:rPr>
      <w:drawing>
        <wp:anchor distT="0" distB="0" distL="0" distR="0" simplePos="0" relativeHeight="487341056" behindDoc="1" locked="0" layoutInCell="1" allowOverlap="1" wp14:anchorId="58702EFF" wp14:editId="62C7C041">
          <wp:simplePos x="0" y="0"/>
          <wp:positionH relativeFrom="page">
            <wp:posOffset>6193563</wp:posOffset>
          </wp:positionH>
          <wp:positionV relativeFrom="page">
            <wp:posOffset>297572</wp:posOffset>
          </wp:positionV>
          <wp:extent cx="1228725" cy="32385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1228725" cy="323850"/>
                  </a:xfrm>
                  <a:prstGeom prst="rect">
                    <a:avLst/>
                  </a:prstGeom>
                </pic:spPr>
              </pic:pic>
            </a:graphicData>
          </a:graphic>
        </wp:anchor>
      </w:drawing>
    </w:r>
    <w:r>
      <w:rPr>
        <w:noProof/>
      </w:rPr>
      <w:drawing>
        <wp:anchor distT="0" distB="0" distL="0" distR="0" simplePos="0" relativeHeight="487341568" behindDoc="1" locked="0" layoutInCell="1" allowOverlap="1" wp14:anchorId="242772BA" wp14:editId="18691FBE">
          <wp:simplePos x="0" y="0"/>
          <wp:positionH relativeFrom="page">
            <wp:posOffset>0</wp:posOffset>
          </wp:positionH>
          <wp:positionV relativeFrom="page">
            <wp:posOffset>364883</wp:posOffset>
          </wp:positionV>
          <wp:extent cx="2973387" cy="219075"/>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2" cstate="print"/>
                  <a:stretch>
                    <a:fillRect/>
                  </a:stretch>
                </pic:blipFill>
                <pic:spPr>
                  <a:xfrm>
                    <a:off x="0" y="0"/>
                    <a:ext cx="2973387" cy="219075"/>
                  </a:xfrm>
                  <a:prstGeom prst="rect">
                    <a:avLst/>
                  </a:prstGeom>
                </pic:spPr>
              </pic:pic>
            </a:graphicData>
          </a:graphic>
        </wp:anchor>
      </w:drawing>
    </w:r>
    <w:r w:rsidR="00CD1365">
      <w:pict w14:anchorId="13F36B28">
        <v:shapetype id="_x0000_t202" coordsize="21600,21600" o:spt="202" path="m,l,21600r21600,l21600,xe">
          <v:stroke joinstyle="miter"/>
          <v:path gradientshapeok="t" o:connecttype="rect"/>
        </v:shapetype>
        <v:shape id="_x0000_s1026" type="#_x0000_t202" style="position:absolute;margin-left:71.25pt;margin-top:70.55pt;width:108.8pt;height:19.9pt;z-index:-15974400;mso-position-horizontal-relative:page;mso-position-vertical-relative:page" filled="f" stroked="f">
          <v:textbox inset="0,0,0,0">
            <w:txbxContent>
              <w:p w14:paraId="1DF6BCD4" w14:textId="77777777" w:rsidR="00335123" w:rsidRDefault="002B124F">
                <w:pPr>
                  <w:spacing w:before="9"/>
                  <w:ind w:left="20"/>
                  <w:rPr>
                    <w:rFonts w:ascii="Arial"/>
                    <w:b/>
                    <w:sz w:val="32"/>
                  </w:rPr>
                </w:pPr>
                <w:r>
                  <w:rPr>
                    <w:rFonts w:ascii="Arial"/>
                    <w:b/>
                    <w:color w:val="2E5394"/>
                    <w:sz w:val="32"/>
                  </w:rPr>
                  <w:t>1</w:t>
                </w:r>
                <w:r>
                  <w:rPr>
                    <w:rFonts w:ascii="Arial"/>
                    <w:b/>
                    <w:color w:val="2E5394"/>
                    <w:spacing w:val="-6"/>
                    <w:sz w:val="32"/>
                  </w:rPr>
                  <w:t xml:space="preserve"> </w:t>
                </w:r>
                <w:r>
                  <w:rPr>
                    <w:rFonts w:ascii="Arial"/>
                    <w:b/>
                    <w:color w:val="2E5394"/>
                    <w:sz w:val="32"/>
                  </w:rPr>
                  <w:t>Introduction</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61CE1" w14:textId="77777777" w:rsidR="00335123" w:rsidRDefault="002B124F">
    <w:pPr>
      <w:pStyle w:val="BodyText"/>
      <w:spacing w:line="14" w:lineRule="auto"/>
      <w:rPr>
        <w:sz w:val="20"/>
      </w:rPr>
    </w:pPr>
    <w:r>
      <w:rPr>
        <w:noProof/>
      </w:rPr>
      <w:drawing>
        <wp:anchor distT="0" distB="0" distL="0" distR="0" simplePos="0" relativeHeight="251657216" behindDoc="1" locked="0" layoutInCell="1" allowOverlap="1" wp14:anchorId="7C629AAB" wp14:editId="6DD49AB7">
          <wp:simplePos x="0" y="0"/>
          <wp:positionH relativeFrom="page">
            <wp:posOffset>6193563</wp:posOffset>
          </wp:positionH>
          <wp:positionV relativeFrom="page">
            <wp:posOffset>297569</wp:posOffset>
          </wp:positionV>
          <wp:extent cx="1228725" cy="323850"/>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 cstate="print"/>
                  <a:stretch>
                    <a:fillRect/>
                  </a:stretch>
                </pic:blipFill>
                <pic:spPr>
                  <a:xfrm>
                    <a:off x="0" y="0"/>
                    <a:ext cx="1228725" cy="323850"/>
                  </a:xfrm>
                  <a:prstGeom prst="rect">
                    <a:avLst/>
                  </a:prstGeom>
                </pic:spPr>
              </pic:pic>
            </a:graphicData>
          </a:graphic>
        </wp:anchor>
      </w:drawing>
    </w:r>
    <w:r>
      <w:rPr>
        <w:noProof/>
      </w:rPr>
      <w:drawing>
        <wp:anchor distT="0" distB="0" distL="0" distR="0" simplePos="0" relativeHeight="251659264" behindDoc="1" locked="0" layoutInCell="1" allowOverlap="1" wp14:anchorId="10403D6B" wp14:editId="0B80EABF">
          <wp:simplePos x="0" y="0"/>
          <wp:positionH relativeFrom="page">
            <wp:posOffset>0</wp:posOffset>
          </wp:positionH>
          <wp:positionV relativeFrom="page">
            <wp:posOffset>364883</wp:posOffset>
          </wp:positionV>
          <wp:extent cx="2973387" cy="219075"/>
          <wp:effectExtent l="0" t="0" r="0" b="0"/>
          <wp:wrapNone/>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2" cstate="print"/>
                  <a:stretch>
                    <a:fillRect/>
                  </a:stretch>
                </pic:blipFill>
                <pic:spPr>
                  <a:xfrm>
                    <a:off x="0" y="0"/>
                    <a:ext cx="2973387" cy="219075"/>
                  </a:xfrm>
                  <a:prstGeom prst="rect">
                    <a:avLst/>
                  </a:prstGeom>
                </pic:spPr>
              </pic:pic>
            </a:graphicData>
          </a:graphic>
        </wp:anchor>
      </w:drawing>
    </w:r>
    <w:r w:rsidR="00CD1365">
      <w:pict w14:anchorId="6BBA4FB1">
        <v:shapetype id="_x0000_t202" coordsize="21600,21600" o:spt="202" path="m,l,21600r21600,l21600,xe">
          <v:stroke joinstyle="miter"/>
          <v:path gradientshapeok="t" o:connecttype="rect"/>
        </v:shapetype>
        <v:shape id="_x0000_s1025" type="#_x0000_t202" style="position:absolute;margin-left:71.25pt;margin-top:70.55pt;width:167.55pt;height:19.9pt;z-index:-15972864;mso-position-horizontal-relative:page;mso-position-vertical-relative:page" filled="f" stroked="f">
          <v:textbox style="mso-next-textbox:#_x0000_s1025" inset="0,0,0,0">
            <w:txbxContent>
              <w:p w14:paraId="0C7F4F31" w14:textId="77777777" w:rsidR="00335123" w:rsidRDefault="002B124F">
                <w:pPr>
                  <w:spacing w:before="9"/>
                  <w:ind w:left="20"/>
                  <w:rPr>
                    <w:rFonts w:ascii="Arial"/>
                    <w:b/>
                    <w:sz w:val="32"/>
                  </w:rPr>
                </w:pPr>
                <w:r>
                  <w:rPr>
                    <w:rFonts w:ascii="Arial"/>
                    <w:b/>
                    <w:color w:val="2E5394"/>
                    <w:sz w:val="32"/>
                  </w:rPr>
                  <w:t>2</w:t>
                </w:r>
                <w:r>
                  <w:rPr>
                    <w:rFonts w:ascii="Arial"/>
                    <w:b/>
                    <w:color w:val="2E5394"/>
                    <w:spacing w:val="-4"/>
                    <w:sz w:val="32"/>
                  </w:rPr>
                  <w:t xml:space="preserve"> </w:t>
                </w:r>
                <w:r>
                  <w:rPr>
                    <w:rFonts w:ascii="Arial"/>
                    <w:b/>
                    <w:color w:val="2E5394"/>
                    <w:sz w:val="32"/>
                  </w:rPr>
                  <w:t>General</w:t>
                </w:r>
                <w:r>
                  <w:rPr>
                    <w:rFonts w:ascii="Arial"/>
                    <w:b/>
                    <w:color w:val="2E5394"/>
                    <w:spacing w:val="-8"/>
                    <w:sz w:val="32"/>
                  </w:rPr>
                  <w:t xml:space="preserve"> </w:t>
                </w:r>
                <w:r>
                  <w:rPr>
                    <w:rFonts w:ascii="Arial"/>
                    <w:b/>
                    <w:color w:val="2E5394"/>
                    <w:sz w:val="32"/>
                  </w:rPr>
                  <w:t>Description</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A5ECF" w14:textId="77777777" w:rsidR="00335123" w:rsidRDefault="002B124F">
    <w:pPr>
      <w:pStyle w:val="BodyText"/>
      <w:spacing w:line="14" w:lineRule="auto"/>
      <w:rPr>
        <w:sz w:val="20"/>
      </w:rPr>
    </w:pPr>
    <w:r>
      <w:rPr>
        <w:noProof/>
      </w:rPr>
      <w:drawing>
        <wp:anchor distT="0" distB="0" distL="0" distR="0" simplePos="0" relativeHeight="487344128" behindDoc="1" locked="0" layoutInCell="1" allowOverlap="1" wp14:anchorId="65901CE1" wp14:editId="64B0CD03">
          <wp:simplePos x="0" y="0"/>
          <wp:positionH relativeFrom="page">
            <wp:posOffset>6193563</wp:posOffset>
          </wp:positionH>
          <wp:positionV relativeFrom="page">
            <wp:posOffset>297569</wp:posOffset>
          </wp:positionV>
          <wp:extent cx="1228725" cy="323850"/>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 cstate="print"/>
                  <a:stretch>
                    <a:fillRect/>
                  </a:stretch>
                </pic:blipFill>
                <pic:spPr>
                  <a:xfrm>
                    <a:off x="0" y="0"/>
                    <a:ext cx="1228725" cy="323850"/>
                  </a:xfrm>
                  <a:prstGeom prst="rect">
                    <a:avLst/>
                  </a:prstGeom>
                </pic:spPr>
              </pic:pic>
            </a:graphicData>
          </a:graphic>
        </wp:anchor>
      </w:drawing>
    </w:r>
    <w:r>
      <w:rPr>
        <w:noProof/>
      </w:rPr>
      <w:drawing>
        <wp:anchor distT="0" distB="0" distL="0" distR="0" simplePos="0" relativeHeight="487344640" behindDoc="1" locked="0" layoutInCell="1" allowOverlap="1" wp14:anchorId="6DB5CDCB" wp14:editId="72A4DF8D">
          <wp:simplePos x="0" y="0"/>
          <wp:positionH relativeFrom="page">
            <wp:posOffset>0</wp:posOffset>
          </wp:positionH>
          <wp:positionV relativeFrom="page">
            <wp:posOffset>364883</wp:posOffset>
          </wp:positionV>
          <wp:extent cx="2973387" cy="219075"/>
          <wp:effectExtent l="0" t="0" r="0" b="0"/>
          <wp:wrapNone/>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png"/>
                  <pic:cNvPicPr/>
                </pic:nvPicPr>
                <pic:blipFill>
                  <a:blip r:embed="rId2" cstate="print"/>
                  <a:stretch>
                    <a:fillRect/>
                  </a:stretch>
                </pic:blipFill>
                <pic:spPr>
                  <a:xfrm>
                    <a:off x="0" y="0"/>
                    <a:ext cx="2973387" cy="21907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C6A" w14:textId="77777777" w:rsidR="00335123" w:rsidRDefault="002B124F">
    <w:pPr>
      <w:pStyle w:val="BodyText"/>
      <w:spacing w:line="14" w:lineRule="auto"/>
      <w:rPr>
        <w:sz w:val="20"/>
      </w:rPr>
    </w:pPr>
    <w:r>
      <w:rPr>
        <w:noProof/>
      </w:rPr>
      <w:drawing>
        <wp:anchor distT="0" distB="0" distL="0" distR="0" simplePos="0" relativeHeight="487345152" behindDoc="1" locked="0" layoutInCell="1" allowOverlap="1" wp14:anchorId="3A211956" wp14:editId="22D5CE7D">
          <wp:simplePos x="0" y="0"/>
          <wp:positionH relativeFrom="page">
            <wp:posOffset>6193563</wp:posOffset>
          </wp:positionH>
          <wp:positionV relativeFrom="page">
            <wp:posOffset>297569</wp:posOffset>
          </wp:positionV>
          <wp:extent cx="1228725" cy="32385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1" cstate="print"/>
                  <a:stretch>
                    <a:fillRect/>
                  </a:stretch>
                </pic:blipFill>
                <pic:spPr>
                  <a:xfrm>
                    <a:off x="0" y="0"/>
                    <a:ext cx="1228725" cy="323850"/>
                  </a:xfrm>
                  <a:prstGeom prst="rect">
                    <a:avLst/>
                  </a:prstGeom>
                </pic:spPr>
              </pic:pic>
            </a:graphicData>
          </a:graphic>
        </wp:anchor>
      </w:drawing>
    </w:r>
    <w:r>
      <w:rPr>
        <w:noProof/>
      </w:rPr>
      <w:drawing>
        <wp:anchor distT="0" distB="0" distL="0" distR="0" simplePos="0" relativeHeight="487345664" behindDoc="1" locked="0" layoutInCell="1" allowOverlap="1" wp14:anchorId="7F5F4781" wp14:editId="0547259D">
          <wp:simplePos x="0" y="0"/>
          <wp:positionH relativeFrom="page">
            <wp:posOffset>0</wp:posOffset>
          </wp:positionH>
          <wp:positionV relativeFrom="page">
            <wp:posOffset>364883</wp:posOffset>
          </wp:positionV>
          <wp:extent cx="2973387" cy="219075"/>
          <wp:effectExtent l="0" t="0" r="0" b="0"/>
          <wp:wrapNone/>
          <wp:docPr id="4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png"/>
                  <pic:cNvPicPr/>
                </pic:nvPicPr>
                <pic:blipFill>
                  <a:blip r:embed="rId2" cstate="print"/>
                  <a:stretch>
                    <a:fillRect/>
                  </a:stretch>
                </pic:blipFill>
                <pic:spPr>
                  <a:xfrm>
                    <a:off x="0" y="0"/>
                    <a:ext cx="2973387" cy="2190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552F5"/>
    <w:multiLevelType w:val="hybridMultilevel"/>
    <w:tmpl w:val="AF4A4284"/>
    <w:lvl w:ilvl="0" w:tplc="3D208556">
      <w:numFmt w:val="bullet"/>
      <w:lvlText w:val="o"/>
      <w:lvlJc w:val="left"/>
      <w:pPr>
        <w:ind w:left="1645" w:hanging="360"/>
      </w:pPr>
      <w:rPr>
        <w:rFonts w:ascii="Courier New" w:eastAsia="Courier New" w:hAnsi="Courier New" w:cs="Courier New" w:hint="default"/>
        <w:w w:val="100"/>
        <w:sz w:val="22"/>
        <w:szCs w:val="22"/>
        <w:lang w:val="en-US" w:eastAsia="en-US" w:bidi="ar-SA"/>
      </w:rPr>
    </w:lvl>
    <w:lvl w:ilvl="1" w:tplc="948890D4">
      <w:numFmt w:val="bullet"/>
      <w:lvlText w:val="•"/>
      <w:lvlJc w:val="left"/>
      <w:pPr>
        <w:ind w:left="2482" w:hanging="360"/>
      </w:pPr>
      <w:rPr>
        <w:rFonts w:hint="default"/>
        <w:lang w:val="en-US" w:eastAsia="en-US" w:bidi="ar-SA"/>
      </w:rPr>
    </w:lvl>
    <w:lvl w:ilvl="2" w:tplc="ADF8A074">
      <w:numFmt w:val="bullet"/>
      <w:lvlText w:val="•"/>
      <w:lvlJc w:val="left"/>
      <w:pPr>
        <w:ind w:left="3324" w:hanging="360"/>
      </w:pPr>
      <w:rPr>
        <w:rFonts w:hint="default"/>
        <w:lang w:val="en-US" w:eastAsia="en-US" w:bidi="ar-SA"/>
      </w:rPr>
    </w:lvl>
    <w:lvl w:ilvl="3" w:tplc="19C4D58E">
      <w:numFmt w:val="bullet"/>
      <w:lvlText w:val="•"/>
      <w:lvlJc w:val="left"/>
      <w:pPr>
        <w:ind w:left="4166" w:hanging="360"/>
      </w:pPr>
      <w:rPr>
        <w:rFonts w:hint="default"/>
        <w:lang w:val="en-US" w:eastAsia="en-US" w:bidi="ar-SA"/>
      </w:rPr>
    </w:lvl>
    <w:lvl w:ilvl="4" w:tplc="68086D78">
      <w:numFmt w:val="bullet"/>
      <w:lvlText w:val="•"/>
      <w:lvlJc w:val="left"/>
      <w:pPr>
        <w:ind w:left="5008" w:hanging="360"/>
      </w:pPr>
      <w:rPr>
        <w:rFonts w:hint="default"/>
        <w:lang w:val="en-US" w:eastAsia="en-US" w:bidi="ar-SA"/>
      </w:rPr>
    </w:lvl>
    <w:lvl w:ilvl="5" w:tplc="04A47D78">
      <w:numFmt w:val="bullet"/>
      <w:lvlText w:val="•"/>
      <w:lvlJc w:val="left"/>
      <w:pPr>
        <w:ind w:left="5850" w:hanging="360"/>
      </w:pPr>
      <w:rPr>
        <w:rFonts w:hint="default"/>
        <w:lang w:val="en-US" w:eastAsia="en-US" w:bidi="ar-SA"/>
      </w:rPr>
    </w:lvl>
    <w:lvl w:ilvl="6" w:tplc="EEBC5C64">
      <w:numFmt w:val="bullet"/>
      <w:lvlText w:val="•"/>
      <w:lvlJc w:val="left"/>
      <w:pPr>
        <w:ind w:left="6692" w:hanging="360"/>
      </w:pPr>
      <w:rPr>
        <w:rFonts w:hint="default"/>
        <w:lang w:val="en-US" w:eastAsia="en-US" w:bidi="ar-SA"/>
      </w:rPr>
    </w:lvl>
    <w:lvl w:ilvl="7" w:tplc="CAAEFC04">
      <w:numFmt w:val="bullet"/>
      <w:lvlText w:val="•"/>
      <w:lvlJc w:val="left"/>
      <w:pPr>
        <w:ind w:left="7534" w:hanging="360"/>
      </w:pPr>
      <w:rPr>
        <w:rFonts w:hint="default"/>
        <w:lang w:val="en-US" w:eastAsia="en-US" w:bidi="ar-SA"/>
      </w:rPr>
    </w:lvl>
    <w:lvl w:ilvl="8" w:tplc="E28E17C0">
      <w:numFmt w:val="bullet"/>
      <w:lvlText w:val="•"/>
      <w:lvlJc w:val="left"/>
      <w:pPr>
        <w:ind w:left="8376" w:hanging="360"/>
      </w:pPr>
      <w:rPr>
        <w:rFonts w:hint="default"/>
        <w:lang w:val="en-US" w:eastAsia="en-US" w:bidi="ar-SA"/>
      </w:rPr>
    </w:lvl>
  </w:abstractNum>
  <w:abstractNum w:abstractNumId="1" w15:restartNumberingAfterBreak="0">
    <w:nsid w:val="1A1F4F43"/>
    <w:multiLevelType w:val="multilevel"/>
    <w:tmpl w:val="08BA4358"/>
    <w:lvl w:ilvl="0">
      <w:start w:val="2"/>
      <w:numFmt w:val="decimal"/>
      <w:lvlText w:val="%1"/>
      <w:lvlJc w:val="left"/>
      <w:pPr>
        <w:ind w:left="670" w:hanging="465"/>
      </w:pPr>
      <w:rPr>
        <w:rFonts w:hint="default"/>
        <w:lang w:val="en-US" w:eastAsia="en-US" w:bidi="ar-SA"/>
      </w:rPr>
    </w:lvl>
    <w:lvl w:ilvl="1">
      <w:start w:val="1"/>
      <w:numFmt w:val="decimal"/>
      <w:lvlText w:val="%1.%2"/>
      <w:lvlJc w:val="left"/>
      <w:pPr>
        <w:ind w:left="670" w:hanging="465"/>
      </w:pPr>
      <w:rPr>
        <w:rFonts w:ascii="Arial" w:eastAsia="Arial" w:hAnsi="Arial" w:cs="Arial" w:hint="default"/>
        <w:b/>
        <w:bCs/>
        <w:color w:val="4470C3"/>
        <w:spacing w:val="-1"/>
        <w:w w:val="100"/>
        <w:sz w:val="28"/>
        <w:szCs w:val="28"/>
        <w:lang w:val="en-US" w:eastAsia="en-US" w:bidi="ar-SA"/>
      </w:rPr>
    </w:lvl>
    <w:lvl w:ilvl="2">
      <w:numFmt w:val="bullet"/>
      <w:lvlText w:val="•"/>
      <w:lvlJc w:val="left"/>
      <w:pPr>
        <w:ind w:left="2556" w:hanging="465"/>
      </w:pPr>
      <w:rPr>
        <w:rFonts w:hint="default"/>
        <w:lang w:val="en-US" w:eastAsia="en-US" w:bidi="ar-SA"/>
      </w:rPr>
    </w:lvl>
    <w:lvl w:ilvl="3">
      <w:numFmt w:val="bullet"/>
      <w:lvlText w:val="•"/>
      <w:lvlJc w:val="left"/>
      <w:pPr>
        <w:ind w:left="3494" w:hanging="465"/>
      </w:pPr>
      <w:rPr>
        <w:rFonts w:hint="default"/>
        <w:lang w:val="en-US" w:eastAsia="en-US" w:bidi="ar-SA"/>
      </w:rPr>
    </w:lvl>
    <w:lvl w:ilvl="4">
      <w:numFmt w:val="bullet"/>
      <w:lvlText w:val="•"/>
      <w:lvlJc w:val="left"/>
      <w:pPr>
        <w:ind w:left="4432" w:hanging="465"/>
      </w:pPr>
      <w:rPr>
        <w:rFonts w:hint="default"/>
        <w:lang w:val="en-US" w:eastAsia="en-US" w:bidi="ar-SA"/>
      </w:rPr>
    </w:lvl>
    <w:lvl w:ilvl="5">
      <w:numFmt w:val="bullet"/>
      <w:lvlText w:val="•"/>
      <w:lvlJc w:val="left"/>
      <w:pPr>
        <w:ind w:left="5370" w:hanging="465"/>
      </w:pPr>
      <w:rPr>
        <w:rFonts w:hint="default"/>
        <w:lang w:val="en-US" w:eastAsia="en-US" w:bidi="ar-SA"/>
      </w:rPr>
    </w:lvl>
    <w:lvl w:ilvl="6">
      <w:numFmt w:val="bullet"/>
      <w:lvlText w:val="•"/>
      <w:lvlJc w:val="left"/>
      <w:pPr>
        <w:ind w:left="6308" w:hanging="465"/>
      </w:pPr>
      <w:rPr>
        <w:rFonts w:hint="default"/>
        <w:lang w:val="en-US" w:eastAsia="en-US" w:bidi="ar-SA"/>
      </w:rPr>
    </w:lvl>
    <w:lvl w:ilvl="7">
      <w:numFmt w:val="bullet"/>
      <w:lvlText w:val="•"/>
      <w:lvlJc w:val="left"/>
      <w:pPr>
        <w:ind w:left="7246" w:hanging="465"/>
      </w:pPr>
      <w:rPr>
        <w:rFonts w:hint="default"/>
        <w:lang w:val="en-US" w:eastAsia="en-US" w:bidi="ar-SA"/>
      </w:rPr>
    </w:lvl>
    <w:lvl w:ilvl="8">
      <w:numFmt w:val="bullet"/>
      <w:lvlText w:val="•"/>
      <w:lvlJc w:val="left"/>
      <w:pPr>
        <w:ind w:left="8184" w:hanging="465"/>
      </w:pPr>
      <w:rPr>
        <w:rFonts w:hint="default"/>
        <w:lang w:val="en-US" w:eastAsia="en-US" w:bidi="ar-SA"/>
      </w:rPr>
    </w:lvl>
  </w:abstractNum>
  <w:abstractNum w:abstractNumId="2" w15:restartNumberingAfterBreak="0">
    <w:nsid w:val="33AD41F1"/>
    <w:multiLevelType w:val="multilevel"/>
    <w:tmpl w:val="EE34D8C8"/>
    <w:lvl w:ilvl="0">
      <w:start w:val="3"/>
      <w:numFmt w:val="decimal"/>
      <w:lvlText w:val="%1"/>
      <w:lvlJc w:val="left"/>
      <w:pPr>
        <w:ind w:left="475" w:hanging="270"/>
      </w:pPr>
      <w:rPr>
        <w:rFonts w:ascii="Arial" w:eastAsia="Arial" w:hAnsi="Arial" w:cs="Arial" w:hint="default"/>
        <w:b/>
        <w:bCs/>
        <w:color w:val="2E5394"/>
        <w:w w:val="100"/>
        <w:sz w:val="32"/>
        <w:szCs w:val="32"/>
        <w:lang w:val="en-US" w:eastAsia="en-US" w:bidi="ar-SA"/>
      </w:rPr>
    </w:lvl>
    <w:lvl w:ilvl="1">
      <w:start w:val="1"/>
      <w:numFmt w:val="decimal"/>
      <w:lvlText w:val="%1.%2"/>
      <w:lvlJc w:val="left"/>
      <w:pPr>
        <w:ind w:left="670" w:hanging="465"/>
      </w:pPr>
      <w:rPr>
        <w:rFonts w:ascii="Arial" w:eastAsia="Arial" w:hAnsi="Arial" w:cs="Arial" w:hint="default"/>
        <w:b/>
        <w:bCs/>
        <w:color w:val="4470C3"/>
        <w:spacing w:val="-1"/>
        <w:w w:val="100"/>
        <w:sz w:val="28"/>
        <w:szCs w:val="28"/>
        <w:lang w:val="en-US" w:eastAsia="en-US" w:bidi="ar-SA"/>
      </w:rPr>
    </w:lvl>
    <w:lvl w:ilvl="2">
      <w:start w:val="1"/>
      <w:numFmt w:val="decimal"/>
      <w:lvlText w:val="%3."/>
      <w:lvlJc w:val="left"/>
      <w:pPr>
        <w:ind w:left="985" w:hanging="360"/>
      </w:pPr>
      <w:rPr>
        <w:rFonts w:ascii="Arial MT" w:eastAsia="Arial MT" w:hAnsi="Arial MT" w:cs="Arial MT" w:hint="default"/>
        <w:spacing w:val="-1"/>
        <w:w w:val="100"/>
        <w:sz w:val="22"/>
        <w:szCs w:val="22"/>
        <w:lang w:val="en-US" w:eastAsia="en-US" w:bidi="ar-SA"/>
      </w:rPr>
    </w:lvl>
    <w:lvl w:ilvl="3">
      <w:numFmt w:val="bullet"/>
      <w:lvlText w:val="•"/>
      <w:lvlJc w:val="left"/>
      <w:pPr>
        <w:ind w:left="2115" w:hanging="360"/>
      </w:pPr>
      <w:rPr>
        <w:rFonts w:hint="default"/>
        <w:lang w:val="en-US" w:eastAsia="en-US" w:bidi="ar-SA"/>
      </w:rPr>
    </w:lvl>
    <w:lvl w:ilvl="4">
      <w:numFmt w:val="bullet"/>
      <w:lvlText w:val="•"/>
      <w:lvlJc w:val="left"/>
      <w:pPr>
        <w:ind w:left="3250" w:hanging="360"/>
      </w:pPr>
      <w:rPr>
        <w:rFonts w:hint="default"/>
        <w:lang w:val="en-US" w:eastAsia="en-US" w:bidi="ar-SA"/>
      </w:rPr>
    </w:lvl>
    <w:lvl w:ilvl="5">
      <w:numFmt w:val="bullet"/>
      <w:lvlText w:val="•"/>
      <w:lvlJc w:val="left"/>
      <w:pPr>
        <w:ind w:left="4385" w:hanging="360"/>
      </w:pPr>
      <w:rPr>
        <w:rFonts w:hint="default"/>
        <w:lang w:val="en-US" w:eastAsia="en-US" w:bidi="ar-SA"/>
      </w:rPr>
    </w:lvl>
    <w:lvl w:ilvl="6">
      <w:numFmt w:val="bullet"/>
      <w:lvlText w:val="•"/>
      <w:lvlJc w:val="left"/>
      <w:pPr>
        <w:ind w:left="5520" w:hanging="360"/>
      </w:pPr>
      <w:rPr>
        <w:rFonts w:hint="default"/>
        <w:lang w:val="en-US" w:eastAsia="en-US" w:bidi="ar-SA"/>
      </w:rPr>
    </w:lvl>
    <w:lvl w:ilvl="7">
      <w:numFmt w:val="bullet"/>
      <w:lvlText w:val="•"/>
      <w:lvlJc w:val="left"/>
      <w:pPr>
        <w:ind w:left="6655" w:hanging="360"/>
      </w:pPr>
      <w:rPr>
        <w:rFonts w:hint="default"/>
        <w:lang w:val="en-US" w:eastAsia="en-US" w:bidi="ar-SA"/>
      </w:rPr>
    </w:lvl>
    <w:lvl w:ilvl="8">
      <w:numFmt w:val="bullet"/>
      <w:lvlText w:val="•"/>
      <w:lvlJc w:val="left"/>
      <w:pPr>
        <w:ind w:left="7790" w:hanging="360"/>
      </w:pPr>
      <w:rPr>
        <w:rFonts w:hint="default"/>
        <w:lang w:val="en-US" w:eastAsia="en-US" w:bidi="ar-SA"/>
      </w:rPr>
    </w:lvl>
  </w:abstractNum>
  <w:abstractNum w:abstractNumId="3" w15:restartNumberingAfterBreak="0">
    <w:nsid w:val="364A70E3"/>
    <w:multiLevelType w:val="multilevel"/>
    <w:tmpl w:val="E3188F7C"/>
    <w:lvl w:ilvl="0">
      <w:start w:val="1"/>
      <w:numFmt w:val="decimal"/>
      <w:lvlText w:val="%1"/>
      <w:lvlJc w:val="left"/>
      <w:pPr>
        <w:ind w:left="670" w:hanging="465"/>
      </w:pPr>
      <w:rPr>
        <w:rFonts w:hint="default"/>
        <w:lang w:val="en-US" w:eastAsia="en-US" w:bidi="ar-SA"/>
      </w:rPr>
    </w:lvl>
    <w:lvl w:ilvl="1">
      <w:start w:val="1"/>
      <w:numFmt w:val="decimal"/>
      <w:lvlText w:val="%1.%2"/>
      <w:lvlJc w:val="left"/>
      <w:pPr>
        <w:ind w:left="670" w:hanging="465"/>
      </w:pPr>
      <w:rPr>
        <w:rFonts w:ascii="Arial" w:eastAsia="Arial" w:hAnsi="Arial" w:cs="Arial" w:hint="default"/>
        <w:b/>
        <w:bCs/>
        <w:color w:val="4470C3"/>
        <w:spacing w:val="-1"/>
        <w:w w:val="100"/>
        <w:sz w:val="28"/>
        <w:szCs w:val="28"/>
        <w:lang w:val="en-US" w:eastAsia="en-US" w:bidi="ar-SA"/>
      </w:rPr>
    </w:lvl>
    <w:lvl w:ilvl="2">
      <w:numFmt w:val="bullet"/>
      <w:lvlText w:val="•"/>
      <w:lvlJc w:val="left"/>
      <w:pPr>
        <w:ind w:left="2556" w:hanging="465"/>
      </w:pPr>
      <w:rPr>
        <w:rFonts w:hint="default"/>
        <w:lang w:val="en-US" w:eastAsia="en-US" w:bidi="ar-SA"/>
      </w:rPr>
    </w:lvl>
    <w:lvl w:ilvl="3">
      <w:numFmt w:val="bullet"/>
      <w:lvlText w:val="•"/>
      <w:lvlJc w:val="left"/>
      <w:pPr>
        <w:ind w:left="3494" w:hanging="465"/>
      </w:pPr>
      <w:rPr>
        <w:rFonts w:hint="default"/>
        <w:lang w:val="en-US" w:eastAsia="en-US" w:bidi="ar-SA"/>
      </w:rPr>
    </w:lvl>
    <w:lvl w:ilvl="4">
      <w:numFmt w:val="bullet"/>
      <w:lvlText w:val="•"/>
      <w:lvlJc w:val="left"/>
      <w:pPr>
        <w:ind w:left="4432" w:hanging="465"/>
      </w:pPr>
      <w:rPr>
        <w:rFonts w:hint="default"/>
        <w:lang w:val="en-US" w:eastAsia="en-US" w:bidi="ar-SA"/>
      </w:rPr>
    </w:lvl>
    <w:lvl w:ilvl="5">
      <w:numFmt w:val="bullet"/>
      <w:lvlText w:val="•"/>
      <w:lvlJc w:val="left"/>
      <w:pPr>
        <w:ind w:left="5370" w:hanging="465"/>
      </w:pPr>
      <w:rPr>
        <w:rFonts w:hint="default"/>
        <w:lang w:val="en-US" w:eastAsia="en-US" w:bidi="ar-SA"/>
      </w:rPr>
    </w:lvl>
    <w:lvl w:ilvl="6">
      <w:numFmt w:val="bullet"/>
      <w:lvlText w:val="•"/>
      <w:lvlJc w:val="left"/>
      <w:pPr>
        <w:ind w:left="6308" w:hanging="465"/>
      </w:pPr>
      <w:rPr>
        <w:rFonts w:hint="default"/>
        <w:lang w:val="en-US" w:eastAsia="en-US" w:bidi="ar-SA"/>
      </w:rPr>
    </w:lvl>
    <w:lvl w:ilvl="7">
      <w:numFmt w:val="bullet"/>
      <w:lvlText w:val="•"/>
      <w:lvlJc w:val="left"/>
      <w:pPr>
        <w:ind w:left="7246" w:hanging="465"/>
      </w:pPr>
      <w:rPr>
        <w:rFonts w:hint="default"/>
        <w:lang w:val="en-US" w:eastAsia="en-US" w:bidi="ar-SA"/>
      </w:rPr>
    </w:lvl>
    <w:lvl w:ilvl="8">
      <w:numFmt w:val="bullet"/>
      <w:lvlText w:val="•"/>
      <w:lvlJc w:val="left"/>
      <w:pPr>
        <w:ind w:left="8184" w:hanging="465"/>
      </w:pPr>
      <w:rPr>
        <w:rFonts w:hint="default"/>
        <w:lang w:val="en-US" w:eastAsia="en-US" w:bidi="ar-SA"/>
      </w:rPr>
    </w:lvl>
  </w:abstractNum>
  <w:abstractNum w:abstractNumId="4" w15:restartNumberingAfterBreak="0">
    <w:nsid w:val="6AC71B61"/>
    <w:multiLevelType w:val="hybridMultilevel"/>
    <w:tmpl w:val="013A86CA"/>
    <w:lvl w:ilvl="0" w:tplc="88EE977A">
      <w:numFmt w:val="bullet"/>
      <w:lvlText w:val="●"/>
      <w:lvlJc w:val="left"/>
      <w:pPr>
        <w:ind w:left="925" w:hanging="360"/>
      </w:pPr>
      <w:rPr>
        <w:rFonts w:ascii="Arial MT" w:eastAsia="Arial MT" w:hAnsi="Arial MT" w:cs="Arial MT" w:hint="default"/>
        <w:w w:val="60"/>
        <w:sz w:val="22"/>
        <w:szCs w:val="22"/>
        <w:lang w:val="en-US" w:eastAsia="en-US" w:bidi="ar-SA"/>
      </w:rPr>
    </w:lvl>
    <w:lvl w:ilvl="1" w:tplc="8B1AE4B0">
      <w:numFmt w:val="bullet"/>
      <w:lvlText w:val="•"/>
      <w:lvlJc w:val="left"/>
      <w:pPr>
        <w:ind w:left="1834" w:hanging="360"/>
      </w:pPr>
      <w:rPr>
        <w:rFonts w:hint="default"/>
        <w:lang w:val="en-US" w:eastAsia="en-US" w:bidi="ar-SA"/>
      </w:rPr>
    </w:lvl>
    <w:lvl w:ilvl="2" w:tplc="EDA8EBDC">
      <w:numFmt w:val="bullet"/>
      <w:lvlText w:val="•"/>
      <w:lvlJc w:val="left"/>
      <w:pPr>
        <w:ind w:left="2748" w:hanging="360"/>
      </w:pPr>
      <w:rPr>
        <w:rFonts w:hint="default"/>
        <w:lang w:val="en-US" w:eastAsia="en-US" w:bidi="ar-SA"/>
      </w:rPr>
    </w:lvl>
    <w:lvl w:ilvl="3" w:tplc="F708ABBE">
      <w:numFmt w:val="bullet"/>
      <w:lvlText w:val="•"/>
      <w:lvlJc w:val="left"/>
      <w:pPr>
        <w:ind w:left="3662" w:hanging="360"/>
      </w:pPr>
      <w:rPr>
        <w:rFonts w:hint="default"/>
        <w:lang w:val="en-US" w:eastAsia="en-US" w:bidi="ar-SA"/>
      </w:rPr>
    </w:lvl>
    <w:lvl w:ilvl="4" w:tplc="1D162956">
      <w:numFmt w:val="bullet"/>
      <w:lvlText w:val="•"/>
      <w:lvlJc w:val="left"/>
      <w:pPr>
        <w:ind w:left="4576" w:hanging="360"/>
      </w:pPr>
      <w:rPr>
        <w:rFonts w:hint="default"/>
        <w:lang w:val="en-US" w:eastAsia="en-US" w:bidi="ar-SA"/>
      </w:rPr>
    </w:lvl>
    <w:lvl w:ilvl="5" w:tplc="3B8CEF36">
      <w:numFmt w:val="bullet"/>
      <w:lvlText w:val="•"/>
      <w:lvlJc w:val="left"/>
      <w:pPr>
        <w:ind w:left="5490" w:hanging="360"/>
      </w:pPr>
      <w:rPr>
        <w:rFonts w:hint="default"/>
        <w:lang w:val="en-US" w:eastAsia="en-US" w:bidi="ar-SA"/>
      </w:rPr>
    </w:lvl>
    <w:lvl w:ilvl="6" w:tplc="9DF8C33C">
      <w:numFmt w:val="bullet"/>
      <w:lvlText w:val="•"/>
      <w:lvlJc w:val="left"/>
      <w:pPr>
        <w:ind w:left="6404" w:hanging="360"/>
      </w:pPr>
      <w:rPr>
        <w:rFonts w:hint="default"/>
        <w:lang w:val="en-US" w:eastAsia="en-US" w:bidi="ar-SA"/>
      </w:rPr>
    </w:lvl>
    <w:lvl w:ilvl="7" w:tplc="78A82528">
      <w:numFmt w:val="bullet"/>
      <w:lvlText w:val="•"/>
      <w:lvlJc w:val="left"/>
      <w:pPr>
        <w:ind w:left="7318" w:hanging="360"/>
      </w:pPr>
      <w:rPr>
        <w:rFonts w:hint="default"/>
        <w:lang w:val="en-US" w:eastAsia="en-US" w:bidi="ar-SA"/>
      </w:rPr>
    </w:lvl>
    <w:lvl w:ilvl="8" w:tplc="BB704D2E">
      <w:numFmt w:val="bullet"/>
      <w:lvlText w:val="•"/>
      <w:lvlJc w:val="left"/>
      <w:pPr>
        <w:ind w:left="8232" w:hanging="360"/>
      </w:pPr>
      <w:rPr>
        <w:rFonts w:hint="default"/>
        <w:lang w:val="en-US" w:eastAsia="en-US" w:bidi="ar-SA"/>
      </w:rPr>
    </w:lvl>
  </w:abstractNum>
  <w:abstractNum w:abstractNumId="5" w15:restartNumberingAfterBreak="0">
    <w:nsid w:val="7AC51BAC"/>
    <w:multiLevelType w:val="multilevel"/>
    <w:tmpl w:val="9DECE280"/>
    <w:lvl w:ilvl="0">
      <w:start w:val="1"/>
      <w:numFmt w:val="decimal"/>
      <w:lvlText w:val="%1"/>
      <w:lvlJc w:val="left"/>
      <w:pPr>
        <w:ind w:left="385" w:hanging="180"/>
      </w:pPr>
      <w:rPr>
        <w:rFonts w:ascii="Arial MT" w:eastAsia="Arial MT" w:hAnsi="Arial MT" w:cs="Arial MT" w:hint="default"/>
        <w:w w:val="100"/>
        <w:sz w:val="22"/>
        <w:szCs w:val="22"/>
        <w:lang w:val="en-US" w:eastAsia="en-US" w:bidi="ar-SA"/>
      </w:rPr>
    </w:lvl>
    <w:lvl w:ilvl="1">
      <w:start w:val="1"/>
      <w:numFmt w:val="decimal"/>
      <w:lvlText w:val="%1.%2"/>
      <w:lvlJc w:val="left"/>
      <w:pPr>
        <w:ind w:left="790" w:hanging="375"/>
      </w:pPr>
      <w:rPr>
        <w:rFonts w:ascii="Arial MT" w:eastAsia="Arial MT" w:hAnsi="Arial MT" w:cs="Arial MT" w:hint="default"/>
        <w:spacing w:val="-1"/>
        <w:w w:val="100"/>
        <w:sz w:val="22"/>
        <w:szCs w:val="22"/>
        <w:lang w:val="en-US" w:eastAsia="en-US" w:bidi="ar-SA"/>
      </w:rPr>
    </w:lvl>
    <w:lvl w:ilvl="2">
      <w:numFmt w:val="bullet"/>
      <w:lvlText w:val="•"/>
      <w:lvlJc w:val="left"/>
      <w:pPr>
        <w:ind w:left="1828" w:hanging="375"/>
      </w:pPr>
      <w:rPr>
        <w:rFonts w:hint="default"/>
        <w:lang w:val="en-US" w:eastAsia="en-US" w:bidi="ar-SA"/>
      </w:rPr>
    </w:lvl>
    <w:lvl w:ilvl="3">
      <w:numFmt w:val="bullet"/>
      <w:lvlText w:val="•"/>
      <w:lvlJc w:val="left"/>
      <w:pPr>
        <w:ind w:left="2857" w:hanging="375"/>
      </w:pPr>
      <w:rPr>
        <w:rFonts w:hint="default"/>
        <w:lang w:val="en-US" w:eastAsia="en-US" w:bidi="ar-SA"/>
      </w:rPr>
    </w:lvl>
    <w:lvl w:ilvl="4">
      <w:numFmt w:val="bullet"/>
      <w:lvlText w:val="•"/>
      <w:lvlJc w:val="left"/>
      <w:pPr>
        <w:ind w:left="3886" w:hanging="375"/>
      </w:pPr>
      <w:rPr>
        <w:rFonts w:hint="default"/>
        <w:lang w:val="en-US" w:eastAsia="en-US" w:bidi="ar-SA"/>
      </w:rPr>
    </w:lvl>
    <w:lvl w:ilvl="5">
      <w:numFmt w:val="bullet"/>
      <w:lvlText w:val="•"/>
      <w:lvlJc w:val="left"/>
      <w:pPr>
        <w:ind w:left="4915" w:hanging="375"/>
      </w:pPr>
      <w:rPr>
        <w:rFonts w:hint="default"/>
        <w:lang w:val="en-US" w:eastAsia="en-US" w:bidi="ar-SA"/>
      </w:rPr>
    </w:lvl>
    <w:lvl w:ilvl="6">
      <w:numFmt w:val="bullet"/>
      <w:lvlText w:val="•"/>
      <w:lvlJc w:val="left"/>
      <w:pPr>
        <w:ind w:left="5944" w:hanging="375"/>
      </w:pPr>
      <w:rPr>
        <w:rFonts w:hint="default"/>
        <w:lang w:val="en-US" w:eastAsia="en-US" w:bidi="ar-SA"/>
      </w:rPr>
    </w:lvl>
    <w:lvl w:ilvl="7">
      <w:numFmt w:val="bullet"/>
      <w:lvlText w:val="•"/>
      <w:lvlJc w:val="left"/>
      <w:pPr>
        <w:ind w:left="6973" w:hanging="375"/>
      </w:pPr>
      <w:rPr>
        <w:rFonts w:hint="default"/>
        <w:lang w:val="en-US" w:eastAsia="en-US" w:bidi="ar-SA"/>
      </w:rPr>
    </w:lvl>
    <w:lvl w:ilvl="8">
      <w:numFmt w:val="bullet"/>
      <w:lvlText w:val="•"/>
      <w:lvlJc w:val="left"/>
      <w:pPr>
        <w:ind w:left="8002" w:hanging="375"/>
      </w:pPr>
      <w:rPr>
        <w:rFonts w:hint="default"/>
        <w:lang w:val="en-US" w:eastAsia="en-US" w:bidi="ar-SA"/>
      </w:r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35123"/>
    <w:rsid w:val="001C689B"/>
    <w:rsid w:val="002B124F"/>
    <w:rsid w:val="00335123"/>
    <w:rsid w:val="00770830"/>
    <w:rsid w:val="00CB3900"/>
    <w:rsid w:val="00CD1365"/>
    <w:rsid w:val="00E47556"/>
    <w:rsid w:val="00EB4A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415F5"/>
  <w15:docId w15:val="{CCA3EC26-6A63-4DED-A584-78429BDA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9"/>
      <w:ind w:left="205"/>
      <w:outlineLvl w:val="0"/>
    </w:pPr>
    <w:rPr>
      <w:rFonts w:ascii="Arial" w:eastAsia="Arial" w:hAnsi="Arial" w:cs="Arial"/>
      <w:b/>
      <w:bCs/>
      <w:sz w:val="32"/>
      <w:szCs w:val="32"/>
    </w:rPr>
  </w:style>
  <w:style w:type="paragraph" w:styleId="Heading2">
    <w:name w:val="heading 2"/>
    <w:basedOn w:val="Normal"/>
    <w:uiPriority w:val="9"/>
    <w:unhideWhenUsed/>
    <w:qFormat/>
    <w:pPr>
      <w:ind w:left="670" w:hanging="465"/>
      <w:outlineLvl w:val="1"/>
    </w:pPr>
    <w:rPr>
      <w:rFonts w:ascii="Arial" w:eastAsia="Arial" w:hAnsi="Arial" w:cs="Arial"/>
      <w:b/>
      <w:bCs/>
      <w:sz w:val="28"/>
      <w:szCs w:val="28"/>
    </w:rPr>
  </w:style>
  <w:style w:type="paragraph" w:styleId="Heading3">
    <w:name w:val="heading 3"/>
    <w:basedOn w:val="Normal"/>
    <w:uiPriority w:val="9"/>
    <w:unhideWhenUsed/>
    <w:qFormat/>
    <w:pPr>
      <w:ind w:left="205"/>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3"/>
      <w:ind w:left="385" w:hanging="180"/>
    </w:pPr>
  </w:style>
  <w:style w:type="paragraph" w:styleId="TOC2">
    <w:name w:val="toc 2"/>
    <w:basedOn w:val="Normal"/>
    <w:uiPriority w:val="1"/>
    <w:qFormat/>
    <w:pPr>
      <w:spacing w:before="128"/>
      <w:ind w:left="790" w:hanging="375"/>
    </w:pPr>
  </w:style>
  <w:style w:type="paragraph" w:styleId="BodyText">
    <w:name w:val="Body Text"/>
    <w:basedOn w:val="Normal"/>
    <w:uiPriority w:val="1"/>
    <w:qFormat/>
  </w:style>
  <w:style w:type="paragraph" w:styleId="Title">
    <w:name w:val="Title"/>
    <w:basedOn w:val="Normal"/>
    <w:uiPriority w:val="10"/>
    <w:qFormat/>
    <w:pPr>
      <w:spacing w:before="220"/>
      <w:ind w:left="1622" w:right="2234"/>
      <w:jc w:val="center"/>
    </w:pPr>
    <w:rPr>
      <w:sz w:val="56"/>
      <w:szCs w:val="56"/>
    </w:rPr>
  </w:style>
  <w:style w:type="paragraph" w:styleId="ListParagraph">
    <w:name w:val="List Paragraph"/>
    <w:basedOn w:val="Normal"/>
    <w:uiPriority w:val="1"/>
    <w:qFormat/>
    <w:pPr>
      <w:spacing w:before="27"/>
      <w:ind w:left="925" w:hanging="360"/>
    </w:pPr>
  </w:style>
  <w:style w:type="paragraph" w:customStyle="1" w:styleId="TableParagraph">
    <w:name w:val="Table Paragraph"/>
    <w:basedOn w:val="Normal"/>
    <w:uiPriority w:val="1"/>
    <w:qFormat/>
    <w:rPr>
      <w:rFonts w:ascii="Arial" w:eastAsia="Arial" w:hAnsi="Arial" w:cs="Arial"/>
    </w:rPr>
  </w:style>
  <w:style w:type="paragraph" w:styleId="NormalWeb">
    <w:name w:val="Normal (Web)"/>
    <w:basedOn w:val="Normal"/>
    <w:uiPriority w:val="99"/>
    <w:semiHidden/>
    <w:unhideWhenUsed/>
    <w:rsid w:val="00CB390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4355">
      <w:bodyDiv w:val="1"/>
      <w:marLeft w:val="0"/>
      <w:marRight w:val="0"/>
      <w:marTop w:val="0"/>
      <w:marBottom w:val="0"/>
      <w:divBdr>
        <w:top w:val="none" w:sz="0" w:space="0" w:color="auto"/>
        <w:left w:val="none" w:sz="0" w:space="0" w:color="auto"/>
        <w:bottom w:val="none" w:sz="0" w:space="0" w:color="auto"/>
        <w:right w:val="none" w:sz="0" w:space="0" w:color="auto"/>
      </w:divBdr>
    </w:div>
    <w:div w:id="507601856">
      <w:bodyDiv w:val="1"/>
      <w:marLeft w:val="0"/>
      <w:marRight w:val="0"/>
      <w:marTop w:val="0"/>
      <w:marBottom w:val="0"/>
      <w:divBdr>
        <w:top w:val="none" w:sz="0" w:space="0" w:color="auto"/>
        <w:left w:val="none" w:sz="0" w:space="0" w:color="auto"/>
        <w:bottom w:val="none" w:sz="0" w:space="0" w:color="auto"/>
        <w:right w:val="none" w:sz="0" w:space="0" w:color="auto"/>
      </w:divBdr>
      <w:divsChild>
        <w:div w:id="939483701">
          <w:marLeft w:val="0"/>
          <w:marRight w:val="0"/>
          <w:marTop w:val="0"/>
          <w:marBottom w:val="0"/>
          <w:divBdr>
            <w:top w:val="none" w:sz="0" w:space="0" w:color="auto"/>
            <w:left w:val="none" w:sz="0" w:space="0" w:color="auto"/>
            <w:bottom w:val="none" w:sz="0" w:space="0" w:color="auto"/>
            <w:right w:val="none" w:sz="0" w:space="0" w:color="auto"/>
          </w:divBdr>
          <w:divsChild>
            <w:div w:id="4252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8788">
      <w:bodyDiv w:val="1"/>
      <w:marLeft w:val="0"/>
      <w:marRight w:val="0"/>
      <w:marTop w:val="0"/>
      <w:marBottom w:val="0"/>
      <w:divBdr>
        <w:top w:val="none" w:sz="0" w:space="0" w:color="auto"/>
        <w:left w:val="none" w:sz="0" w:space="0" w:color="auto"/>
        <w:bottom w:val="none" w:sz="0" w:space="0" w:color="auto"/>
        <w:right w:val="none" w:sz="0" w:space="0" w:color="auto"/>
      </w:divBdr>
    </w:div>
    <w:div w:id="166384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13.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onlinehelp.tableau.com/current/pro/online/mac/en-us/help.htm" TargetMode="External"/><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header" Target="header5.xml"/><Relationship Id="rId25" Type="http://schemas.openxmlformats.org/officeDocument/2006/relationships/hyperlink" Target="http://onlinehelp.tableau.com/current/pro/online/mac/en-us/help.htm"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hyperlink" Target="http://onlinehelp.tableau.com/current/pro/online/windows/en-us/help.htm" TargetMode="Externa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hyperlink" Target="http://onlinehelp.tableau.com/current/pro/online/en-us/help.htm"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9.png"/><Relationship Id="rId22" Type="http://schemas.openxmlformats.org/officeDocument/2006/relationships/hyperlink" Target="http://onlinehelp.tableau.com/current/pro/online/en-us/help.ht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13</Pages>
  <Words>1344</Words>
  <Characters>7664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CLV_HLD (1).docx</vt:lpstr>
    </vt:vector>
  </TitlesOfParts>
  <Company/>
  <LinksUpToDate>false</LinksUpToDate>
  <CharactersWithSpaces>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CLV_HLD (1).docx</dc:title>
  <cp:lastModifiedBy>Soumit Kar</cp:lastModifiedBy>
  <cp:revision>3</cp:revision>
  <dcterms:created xsi:type="dcterms:W3CDTF">2021-10-02T06:53:00Z</dcterms:created>
  <dcterms:modified xsi:type="dcterms:W3CDTF">2021-10-03T18:48:00Z</dcterms:modified>
</cp:coreProperties>
</file>