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76B8E">
      <w:pPr>
        <w:spacing w:before="32"/>
        <w:ind w:left="154" w:right="0" w:firstLine="0"/>
        <w:jc w:val="left"/>
      </w:pPr>
      <w:r>
        <w:drawing>
          <wp:inline distT="0" distB="0" distL="114300" distR="114300">
            <wp:extent cx="6257925" cy="3705225"/>
            <wp:effectExtent l="0" t="0" r="9525" b="9525"/>
            <wp:docPr id="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165D1">
      <w:pPr>
        <w:spacing w:before="32"/>
        <w:ind w:left="154" w:right="0" w:firstLine="0"/>
        <w:jc w:val="left"/>
      </w:pPr>
    </w:p>
    <w:p w14:paraId="28C7CADC">
      <w:pPr>
        <w:spacing w:before="32"/>
        <w:ind w:left="154" w:right="0" w:firstLine="0"/>
        <w:jc w:val="left"/>
        <w:rPr>
          <w:rFonts w:hint="default"/>
          <w:lang w:val="fr-FR"/>
        </w:rPr>
      </w:pPr>
      <w:r>
        <w:rPr>
          <w:rFonts w:hint="default"/>
          <w:lang w:val="fr-FR"/>
        </w:rPr>
        <w:t>Titre: PINOUT</w:t>
      </w:r>
    </w:p>
    <w:tbl>
      <w:tblPr>
        <w:tblW w:w="978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1183"/>
        <w:gridCol w:w="2071"/>
        <w:gridCol w:w="1418"/>
        <w:gridCol w:w="3426"/>
      </w:tblGrid>
      <w:tr w14:paraId="0DF72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99E6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STM32F103RB,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67952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Module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7DD842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Broche module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0B155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Signal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A5F57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Sens</w:t>
            </w:r>
          </w:p>
        </w:tc>
      </w:tr>
      <w:tr w14:paraId="4D736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1E0C4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PB6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3DA74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AHT20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E4EE8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SCL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97750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I2C horloge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27858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MCU → capteur</w:t>
            </w:r>
          </w:p>
        </w:tc>
      </w:tr>
      <w:tr w14:paraId="76188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879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PB7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36847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AHT20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6A9B02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0D284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I2C données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1BEFBF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"bidirectionnel (pull-ups 4,7 kΩ)"</w:t>
            </w:r>
          </w:p>
        </w:tc>
      </w:tr>
      <w:tr w14:paraId="7ABF9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933E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PB15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6CD547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microSD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B0BD27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DI (MOSI)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01CB8F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SPI données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ACA67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MCU → SD</w:t>
            </w:r>
          </w:p>
        </w:tc>
      </w:tr>
      <w:tr w14:paraId="1AAB2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6C7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PB14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993C2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microSD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76266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DO (MISO)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A12B99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SPI données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5A359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SD → MCU</w:t>
            </w:r>
          </w:p>
        </w:tc>
      </w:tr>
      <w:tr w14:paraId="7802F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46B8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PB13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CF964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microSD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FDFD7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04AE37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SPI horloge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B38D2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MCU → SD</w:t>
            </w:r>
          </w:p>
        </w:tc>
      </w:tr>
      <w:tr w14:paraId="3A52B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A706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6B09A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microSD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6E63F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33A246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chip select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52B7C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MCU → SD (actif bas)</w:t>
            </w:r>
          </w:p>
        </w:tc>
      </w:tr>
      <w:tr w14:paraId="6ADCC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4B9E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6F709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HC-05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B6ABB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RXD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5E2882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UART 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FAE31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MCU → HC-05</w:t>
            </w:r>
          </w:p>
        </w:tc>
      </w:tr>
      <w:tr w14:paraId="1CAAB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E6821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EFD3CC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HC-05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B0E0C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fr-FR" w:eastAsia="zh-CN" w:bidi="ar"/>
              </w:rPr>
              <w:t>T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A2356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UART RX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8C4F91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HC-05 → MCU</w:t>
            </w:r>
          </w:p>
        </w:tc>
      </w:tr>
      <w:tr w14:paraId="09FAF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25AD7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35E868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LED verte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789FD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9E22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4AF46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166B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818B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784330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LED bleue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69D50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fr-FR" w:eastAsia="zh-CN" w:bidi="ar"/>
              </w:rPr>
              <w:t>a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node (via R 330Ω)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43A1E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heartbeat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D7D2F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MCU → LED</w:t>
            </w:r>
          </w:p>
        </w:tc>
      </w:tr>
      <w:tr w14:paraId="08534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16EC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8E893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IWDG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0E9CB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interne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1BF70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LSI 40 kHz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F2EF5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fr-FR" w:eastAsia="zh-CN" w:bidi="ar"/>
              </w:rPr>
              <w:t>r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eset CPU</w:t>
            </w:r>
          </w:p>
        </w:tc>
      </w:tr>
    </w:tbl>
    <w:p w14:paraId="180192D4">
      <w:pPr>
        <w:spacing w:before="32"/>
        <w:ind w:left="154" w:right="0" w:firstLine="0"/>
        <w:jc w:val="left"/>
        <w:rPr>
          <w:rFonts w:hint="default"/>
          <w:lang w:val="fr-FR"/>
        </w:rPr>
      </w:pPr>
      <w:bookmarkStart w:id="0" w:name="_GoBack"/>
      <w:bookmarkEnd w:id="0"/>
    </w:p>
    <w:sectPr>
      <w:type w:val="continuous"/>
      <w:pgSz w:w="11910" w:h="16840"/>
      <w:pgMar w:top="70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A41276"/>
    <w:rsid w:val="3BCE3D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1"/>
    <w:pPr>
      <w:spacing w:before="161"/>
      <w:ind w:left="154"/>
      <w:outlineLvl w:val="1"/>
    </w:pPr>
    <w:rPr>
      <w:rFonts w:ascii="Cambria" w:hAnsi="Cambria" w:eastAsia="Cambria" w:cs="Cambria"/>
      <w:b/>
      <w:bCs/>
      <w:sz w:val="21"/>
      <w:szCs w:val="21"/>
      <w:lang w:val="fr-FR" w:eastAsia="en-US" w:bidi="ar-SA"/>
    </w:rPr>
  </w:style>
  <w:style w:type="paragraph" w:styleId="3">
    <w:name w:val="heading 2"/>
    <w:basedOn w:val="1"/>
    <w:qFormat/>
    <w:uiPriority w:val="1"/>
    <w:pPr>
      <w:spacing w:before="27"/>
      <w:ind w:left="154"/>
      <w:outlineLvl w:val="2"/>
    </w:pPr>
    <w:rPr>
      <w:rFonts w:ascii="Cambria" w:hAnsi="Cambria" w:eastAsia="Cambria" w:cs="Cambria"/>
      <w:b/>
      <w:bCs/>
      <w:sz w:val="19"/>
      <w:szCs w:val="19"/>
      <w:lang w:val="fr-FR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5"/>
      <w:ind w:left="154"/>
    </w:pPr>
    <w:rPr>
      <w:rFonts w:ascii="Cambria" w:hAnsi="Cambria" w:eastAsia="Cambria" w:cs="Cambria"/>
      <w:sz w:val="19"/>
      <w:szCs w:val="19"/>
      <w:lang w:val="fr-FR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fr-FR" w:eastAsia="en-US" w:bidi="ar-SA"/>
    </w:rPr>
  </w:style>
  <w:style w:type="paragraph" w:customStyle="1" w:styleId="9">
    <w:name w:val="Table Paragraph"/>
    <w:basedOn w:val="1"/>
    <w:qFormat/>
    <w:uiPriority w:val="1"/>
    <w:pPr>
      <w:ind w:left="162"/>
    </w:pPr>
    <w:rPr>
      <w:rFonts w:ascii="Cambria" w:hAnsi="Cambria" w:eastAsia="Cambria" w:cs="Cambria"/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349</Words>
  <Characters>2081</Characters>
  <TotalTime>6</TotalTime>
  <ScaleCrop>false</ScaleCrop>
  <LinksUpToDate>false</LinksUpToDate>
  <CharactersWithSpaces>2401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2026-09-28T09:40:00Z</dcterms:created>
  <dc:creator>Un-named</dc:creator>
  <cp:lastModifiedBy>Ismael Souber</cp:lastModifiedBy>
  <dcterms:modified xsi:type="dcterms:W3CDTF">2026-10-10T10:09:37Z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eyJoZGlkIjoiMGRlZDhiNWQyNjI1YWNhNWY5MDEzMDNhYjQzMDk1NmMiLCJ1c2VySWQiOiIzNzI4NjUzNjIzNDYzIn0=</vt:lpwstr>
  </property>
  <property fmtid="{D5CDD505-2E9C-101B-9397-08002B2CF9AE}" pid="7" name="KSOProductBuildVer">
    <vt:lpwstr>1036-12.1.0.28485</vt:lpwstr>
  </property>
  <property fmtid="{D5CDD505-2E9C-101B-9397-08002B2CF9AE}" pid="8" name="ICV">
    <vt:lpwstr>D7E1A837079C44DF896BAEC6E8A82067_12</vt:lpwstr>
  </property>
</Properties>
</file>