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Review</w:t>
      </w:r>
      <w:r>
        <w:t xml:space="preserve"> </w:t>
      </w:r>
      <w:r>
        <w:t xml:space="preserve">Gate</w:t>
      </w:r>
      <w:r>
        <w:t xml:space="preserve"> </w:t>
      </w:r>
      <w:r>
        <w:t xml:space="preserve">Stops</w:t>
      </w:r>
      <w:r>
        <w:t xml:space="preserve"> </w:t>
      </w:r>
      <w:r>
        <w:t xml:space="preserve">Wrong</w:t>
      </w:r>
      <w:r>
        <w:t xml:space="preserve"> </w:t>
      </w:r>
      <w:r>
        <w:t xml:space="preserve">Memory</w:t>
      </w:r>
      <w:r>
        <w:t xml:space="preserve"> </w:t>
      </w:r>
      <w:r>
        <w:t xml:space="preserve">Writes</w:t>
      </w:r>
      <w:r>
        <w:t xml:space="preserve"> </w:t>
      </w:r>
      <w:r>
        <w:t xml:space="preserve">but</w:t>
      </w:r>
      <w:r>
        <w:t xml:space="preserve"> </w:t>
      </w:r>
      <w:r>
        <w:t xml:space="preserve">Not</w:t>
      </w:r>
      <w:r>
        <w:t xml:space="preserve"> </w:t>
      </w:r>
      <w:r>
        <w:t xml:space="preserve">Missed</w:t>
      </w:r>
      <w:r>
        <w:t xml:space="preserve"> </w:t>
      </w:r>
      <w:r>
        <w:t xml:space="preserve">Updates:</w:t>
      </w:r>
      <w:r>
        <w:t xml:space="preserve"> </w:t>
      </w:r>
      <w:r>
        <w:t xml:space="preserve">Candidate</w:t>
      </w:r>
      <w:r>
        <w:t xml:space="preserve"> </w:t>
      </w:r>
      <w:r>
        <w:t xml:space="preserve">Selection</w:t>
      </w:r>
      <w:r>
        <w:t xml:space="preserve"> </w:t>
      </w:r>
      <w:r>
        <w:t xml:space="preserve">in</w:t>
      </w:r>
      <w:r>
        <w:t xml:space="preserve"> </w:t>
      </w:r>
      <w:r>
        <w:t xml:space="preserve">User-Controlled</w:t>
      </w:r>
      <w:r>
        <w:t xml:space="preserve"> </w:t>
      </w:r>
      <w:r>
        <w:t xml:space="preserve">Long-Term</w:t>
      </w:r>
      <w:r>
        <w:t xml:space="preserve"> </w:t>
      </w:r>
      <w:r>
        <w:t xml:space="preserve">Memory</w:t>
      </w:r>
      <w:r>
        <w:t xml:space="preserve"> </w:t>
      </w:r>
      <w:r>
        <w:t xml:space="preserve">for</w:t>
      </w:r>
      <w:r>
        <w:t xml:space="preserve"> </w:t>
      </w:r>
      <w:r>
        <w:t xml:space="preserve">LLM</w:t>
      </w:r>
      <w:r>
        <w:t xml:space="preserve"> </w:t>
      </w:r>
      <w:r>
        <w:t xml:space="preserve">Assistants</w:t>
      </w:r>
    </w:p>
    <w:tbl>
      <w:tblPr>
        <w:tblW w:type="auto" w:w="0"/>
        <w:jc w:val="center"/>
        <w:tblLook w:firstColumn="1" w:firstRow="1" w:lastColumn="0" w:lastRow="0" w:noHBand="0" w:noVBand="1" w:val="04A0"/>
      </w:tblPr>
      <w:tblGrid>
        <w:gridCol w:w="2610"/>
        <w:gridCol w:w="2610"/>
        <w:gridCol w:w="2610"/>
        <w:gridCol w:w="2610"/>
      </w:tblGrid>
      <w:tr>
        <w:tc>
          <w:tcPr>
            <w:tcW w:type="dxa" w:w="2592"/>
          </w:tcPr>
          <w:p>
            <w:pPr>
              <w:spacing w:after="40" w:before="0"/>
              <w:jc w:val="center"/>
            </w:pPr>
            <w:r>
              <w:rPr>
                <w:rFonts w:ascii="Times New Roman" w:hAnsi="Times New Roman" w:cs="Times New Roman" w:eastAsia="Times New Roman"/>
                <w:b w:val="0"/>
                <w:sz w:val="22"/>
              </w:rPr>
              <w:t>Radha Mohan Pattanayak</w:t>
            </w:r>
          </w:p>
          <w:p>
            <w:pPr>
              <w:spacing w:after="0" w:before="0"/>
              <w:jc w:val="center"/>
            </w:pPr>
            <w:r>
              <w:rPr>
                <w:rFonts w:ascii="Times New Roman" w:hAnsi="Times New Roman" w:cs="Times New Roman" w:eastAsia="Times New Roman"/>
                <w:b w:val="0"/>
                <w:sz w:val="18"/>
              </w:rPr>
              <w:t>Associate Professor, SCOPE</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radhamohan.pattanayak@vitap.ac.in</w:t>
            </w:r>
          </w:p>
        </w:tc>
        <w:tc>
          <w:tcPr>
            <w:tcW w:type="dxa" w:w="2592"/>
          </w:tcPr>
          <w:p>
            <w:pPr>
              <w:spacing w:after="40" w:before="0"/>
              <w:jc w:val="center"/>
            </w:pPr>
            <w:r>
              <w:rPr>
                <w:rFonts w:ascii="Times New Roman" w:hAnsi="Times New Roman" w:cs="Times New Roman" w:eastAsia="Times New Roman"/>
                <w:b w:val="0"/>
                <w:sz w:val="22"/>
              </w:rPr>
              <w:t>Soubhagya Swastik Dhal</w:t>
            </w:r>
          </w:p>
          <w:p>
            <w:pPr>
              <w:spacing w:after="0" w:before="0"/>
              <w:jc w:val="center"/>
            </w:pPr>
            <w:r>
              <w:rPr>
                <w:rFonts w:ascii="Times New Roman" w:hAnsi="Times New Roman" w:cs="Times New Roman" w:eastAsia="Times New Roman"/>
                <w:b w:val="0"/>
                <w:sz w:val="18"/>
              </w:rPr>
              <w:t>B.Tech (Computer Science</w:t>
            </w:r>
          </w:p>
          <w:p>
            <w:pPr>
              <w:spacing w:after="0" w:before="0"/>
              <w:jc w:val="center"/>
            </w:pPr>
            <w:r>
              <w:rPr>
                <w:rFonts w:ascii="Times New Roman" w:hAnsi="Times New Roman" w:cs="Times New Roman" w:eastAsia="Times New Roman"/>
                <w:b w:val="0"/>
                <w:sz w:val="18"/>
              </w:rPr>
              <w:t>&amp; Engineering)</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soubhagya3696@gmail.com</w:t>
            </w:r>
          </w:p>
        </w:tc>
        <w:tc>
          <w:tcPr>
            <w:tcW w:type="dxa" w:w="2592"/>
          </w:tcPr>
          <w:p>
            <w:pPr>
              <w:spacing w:after="40" w:before="0"/>
              <w:jc w:val="center"/>
            </w:pPr>
            <w:r>
              <w:rPr>
                <w:rFonts w:ascii="Times New Roman" w:hAnsi="Times New Roman" w:cs="Times New Roman" w:eastAsia="Times New Roman"/>
                <w:b w:val="0"/>
                <w:sz w:val="22"/>
              </w:rPr>
              <w:t>Basant Kumar</w:t>
            </w:r>
          </w:p>
          <w:p>
            <w:pPr>
              <w:spacing w:after="0" w:before="0"/>
              <w:jc w:val="center"/>
            </w:pPr>
            <w:r>
              <w:rPr>
                <w:rFonts w:ascii="Times New Roman" w:hAnsi="Times New Roman" w:cs="Times New Roman" w:eastAsia="Times New Roman"/>
                <w:b w:val="0"/>
                <w:sz w:val="18"/>
              </w:rPr>
              <w:t>B.Tech (Computer Science</w:t>
            </w:r>
          </w:p>
          <w:p>
            <w:pPr>
              <w:spacing w:after="0" w:before="0"/>
              <w:jc w:val="center"/>
            </w:pPr>
            <w:r>
              <w:rPr>
                <w:rFonts w:ascii="Times New Roman" w:hAnsi="Times New Roman" w:cs="Times New Roman" w:eastAsia="Times New Roman"/>
                <w:b w:val="0"/>
                <w:sz w:val="18"/>
              </w:rPr>
              <w:t>&amp; Engineering)</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gbasant201036@gmail.com</w:t>
            </w:r>
          </w:p>
        </w:tc>
        <w:tc>
          <w:tcPr>
            <w:tcW w:type="dxa" w:w="2592"/>
          </w:tcPr>
          <w:p>
            <w:pPr>
              <w:spacing w:after="40" w:before="0"/>
              <w:jc w:val="center"/>
            </w:pPr>
            <w:r>
              <w:rPr>
                <w:rFonts w:ascii="Times New Roman" w:hAnsi="Times New Roman" w:cs="Times New Roman" w:eastAsia="Times New Roman"/>
                <w:b w:val="0"/>
                <w:sz w:val="22"/>
              </w:rPr>
              <w:t>Mehal Mathur</w:t>
            </w:r>
          </w:p>
          <w:p>
            <w:pPr>
              <w:spacing w:after="0" w:before="0"/>
              <w:jc w:val="center"/>
            </w:pPr>
            <w:r>
              <w:rPr>
                <w:rFonts w:ascii="Times New Roman" w:hAnsi="Times New Roman" w:cs="Times New Roman" w:eastAsia="Times New Roman"/>
                <w:b w:val="0"/>
                <w:sz w:val="18"/>
              </w:rPr>
              <w:t>B.Tech (Computer Science</w:t>
            </w:r>
          </w:p>
          <w:p>
            <w:pPr>
              <w:spacing w:after="0" w:before="0"/>
              <w:jc w:val="center"/>
            </w:pPr>
            <w:r>
              <w:rPr>
                <w:rFonts w:ascii="Times New Roman" w:hAnsi="Times New Roman" w:cs="Times New Roman" w:eastAsia="Times New Roman"/>
                <w:b w:val="0"/>
                <w:sz w:val="18"/>
              </w:rPr>
              <w:t>&amp; Engineering)</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mehalmathur24@gmail.com</w:t>
            </w:r>
          </w:p>
        </w:tc>
      </w:tr>
      <w:tr>
        <w:tc>
          <w:tcPr>
            <w:tcW w:type="dxa" w:w="2592"/>
          </w:tcPr>
          <w:p>
            <w:pPr>
              <w:spacing w:after="40" w:before="160"/>
              <w:jc w:val="center"/>
            </w:pPr>
            <w:r>
              <w:rPr>
                <w:rFonts w:ascii="Times New Roman" w:hAnsi="Times New Roman" w:cs="Times New Roman" w:eastAsia="Times New Roman"/>
                <w:b w:val="0"/>
                <w:sz w:val="22"/>
              </w:rPr>
              <w:t>Aditya Kumar Jena</w:t>
            </w:r>
          </w:p>
          <w:p>
            <w:pPr>
              <w:spacing w:after="0" w:before="0"/>
              <w:jc w:val="center"/>
            </w:pPr>
            <w:r>
              <w:rPr>
                <w:rFonts w:ascii="Times New Roman" w:hAnsi="Times New Roman" w:cs="Times New Roman" w:eastAsia="Times New Roman"/>
                <w:b w:val="0"/>
                <w:sz w:val="18"/>
              </w:rPr>
              <w:t>B.Tech (Computer Science</w:t>
            </w:r>
          </w:p>
          <w:p>
            <w:pPr>
              <w:spacing w:after="0" w:before="0"/>
              <w:jc w:val="center"/>
            </w:pPr>
            <w:r>
              <w:rPr>
                <w:rFonts w:ascii="Times New Roman" w:hAnsi="Times New Roman" w:cs="Times New Roman" w:eastAsia="Times New Roman"/>
                <w:b w:val="0"/>
                <w:sz w:val="18"/>
              </w:rPr>
              <w:t>&amp; Engineering)</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adi.jena1904@gmail.com</w:t>
            </w:r>
          </w:p>
        </w:tc>
        <w:tc>
          <w:tcPr>
            <w:tcW w:type="dxa" w:w="2610"/>
          </w:tcPr>
          <w:p/>
        </w:tc>
        <w:tc>
          <w:tcPr>
            <w:tcW w:type="dxa" w:w="2610"/>
          </w:tcPr>
          <w:p/>
        </w:tc>
        <w:tc>
          <w:tcPr>
            <w:tcW w:type="dxa" w:w="2610"/>
          </w:tcPr>
          <w:p/>
        </w:tc>
      </w:tr>
    </w:tbl>
    <w:p>
      <w:pPr/>
    </w:p>
    <w:p>
      <w:pPr>
        <w:pStyle w:val="Abstract"/>
      </w:pPr>
      <w:r>
        <w:rPr>
          <w:b/>
          <w:sz w:val="18"/>
        </w:rPr>
        <w:t>Abstract—Assistants</w:t>
      </w:r>
      <w:r>
        <w:rPr>
          <w:b/>
          <w:sz w:val="18"/>
        </w:rPr>
        <w:t xml:space="preserve"> </w:t>
      </w:r>
      <w:r>
        <w:rPr>
          <w:b/>
          <w:sz w:val="18"/>
        </w:rPr>
        <w:t xml:space="preserve">that</w:t>
      </w:r>
      <w:r>
        <w:rPr>
          <w:b/>
          <w:sz w:val="18"/>
        </w:rPr>
        <w:t xml:space="preserve"> </w:t>
      </w:r>
      <w:r>
        <w:rPr>
          <w:b/>
          <w:sz w:val="18"/>
        </w:rPr>
        <w:t xml:space="preserve">keep</w:t>
      </w:r>
      <w:r>
        <w:rPr>
          <w:b/>
          <w:sz w:val="18"/>
        </w:rPr>
        <w:t xml:space="preserve"> </w:t>
      </w:r>
      <w:r>
        <w:rPr>
          <w:b/>
          <w:sz w:val="18"/>
        </w:rPr>
        <w:t xml:space="preserve">long-term</w:t>
      </w:r>
      <w:r>
        <w:rPr>
          <w:b/>
          <w:sz w:val="18"/>
        </w:rPr>
        <w:t xml:space="preserve"> </w:t>
      </w:r>
      <w:r>
        <w:rPr>
          <w:b/>
          <w:sz w:val="18"/>
        </w:rPr>
        <w:t xml:space="preserve">memory</w:t>
      </w:r>
      <w:r>
        <w:rPr>
          <w:b/>
          <w:sz w:val="18"/>
        </w:rPr>
        <w:t xml:space="preserve"> </w:t>
      </w:r>
      <w:r>
        <w:rPr>
          <w:b/>
          <w:sz w:val="18"/>
        </w:rPr>
        <w:t xml:space="preserve">about</w:t>
      </w:r>
      <w:r>
        <w:rPr>
          <w:b/>
          <w:sz w:val="18"/>
        </w:rPr>
        <w:t xml:space="preserve"> </w:t>
      </w:r>
      <w:r>
        <w:rPr>
          <w:b/>
          <w:sz w:val="18"/>
        </w:rPr>
        <w:t xml:space="preserve">their</w:t>
      </w:r>
      <w:r>
        <w:rPr>
          <w:b/>
          <w:sz w:val="18"/>
        </w:rPr>
        <w:t xml:space="preserve"> </w:t>
      </w:r>
      <w:r>
        <w:rPr>
          <w:b/>
          <w:sz w:val="18"/>
        </w:rPr>
        <w:t xml:space="preserve">user</w:t>
      </w:r>
      <w:r>
        <w:rPr>
          <w:b/>
          <w:sz w:val="18"/>
        </w:rPr>
        <w:t xml:space="preserve"> </w:t>
      </w:r>
      <w:r>
        <w:rPr>
          <w:b/>
          <w:sz w:val="18"/>
        </w:rPr>
        <w:t xml:space="preserve">increasingly</w:t>
      </w:r>
      <w:r>
        <w:rPr>
          <w:b/>
          <w:sz w:val="18"/>
        </w:rPr>
        <w:t xml:space="preserve"> </w:t>
      </w:r>
      <w:r>
        <w:rPr>
          <w:b/>
          <w:sz w:val="18"/>
        </w:rPr>
        <w:t xml:space="preserve">ask</w:t>
      </w:r>
      <w:r>
        <w:rPr>
          <w:b/>
          <w:sz w:val="18"/>
        </w:rPr>
        <w:t xml:space="preserve"> </w:t>
      </w:r>
      <w:r>
        <w:rPr>
          <w:b/>
          <w:sz w:val="18"/>
        </w:rPr>
        <w:t xml:space="preserve">for</w:t>
      </w:r>
      <w:r>
        <w:rPr>
          <w:b/>
          <w:sz w:val="18"/>
        </w:rPr>
        <w:t xml:space="preserve"> </w:t>
      </w:r>
      <w:r>
        <w:rPr>
          <w:b/>
          <w:sz w:val="18"/>
        </w:rPr>
        <w:t xml:space="preserve">approval</w:t>
      </w:r>
      <w:r>
        <w:rPr>
          <w:b/>
          <w:sz w:val="18"/>
        </w:rPr>
        <w:t xml:space="preserve"> </w:t>
      </w:r>
      <w:r>
        <w:rPr>
          <w:b/>
          <w:sz w:val="18"/>
        </w:rPr>
        <w:t xml:space="preserve">before</w:t>
      </w:r>
      <w:r>
        <w:rPr>
          <w:b/>
          <w:sz w:val="18"/>
        </w:rPr>
        <w:t xml:space="preserve"> </w:t>
      </w:r>
      <w:r>
        <w:rPr>
          <w:b/>
          <w:sz w:val="18"/>
        </w:rPr>
        <w:t xml:space="preserve">they</w:t>
      </w:r>
      <w:r>
        <w:rPr>
          <w:b/>
          <w:sz w:val="18"/>
        </w:rPr>
        <w:t xml:space="preserve"> </w:t>
      </w:r>
      <w:r>
        <w:rPr>
          <w:b/>
          <w:sz w:val="18"/>
        </w:rPr>
        <w:t xml:space="preserve">change</w:t>
      </w:r>
      <w:r>
        <w:rPr>
          <w:b/>
          <w:sz w:val="18"/>
        </w:rPr>
        <w:t xml:space="preserve"> </w:t>
      </w:r>
      <w:r>
        <w:rPr>
          <w:b/>
          <w:sz w:val="18"/>
        </w:rPr>
        <w:t xml:space="preserve">what</w:t>
      </w:r>
      <w:r>
        <w:rPr>
          <w:b/>
          <w:sz w:val="18"/>
        </w:rPr>
        <w:t xml:space="preserve"> </w:t>
      </w:r>
      <w:r>
        <w:rPr>
          <w:b/>
          <w:sz w:val="18"/>
        </w:rPr>
        <w:t xml:space="preserve">they</w:t>
      </w:r>
      <w:r>
        <w:rPr>
          <w:b/>
          <w:sz w:val="18"/>
        </w:rPr>
        <w:t xml:space="preserve"> </w:t>
      </w:r>
      <w:r>
        <w:rPr>
          <w:b/>
          <w:sz w:val="18"/>
        </w:rPr>
        <w:t xml:space="preserve">believe.</w:t>
      </w:r>
      <w:r>
        <w:rPr>
          <w:b/>
          <w:sz w:val="18"/>
        </w:rPr>
        <w:t xml:space="preserve"> </w:t>
      </w:r>
      <w:r>
        <w:rPr>
          <w:b/>
          <w:sz w:val="18"/>
        </w:rPr>
        <w:t xml:space="preserve">We</w:t>
      </w:r>
      <w:r>
        <w:rPr>
          <w:b/>
          <w:sz w:val="18"/>
        </w:rPr>
        <w:t xml:space="preserve"> </w:t>
      </w:r>
      <w:r>
        <w:rPr>
          <w:b/>
          <w:sz w:val="18"/>
        </w:rPr>
        <w:t xml:space="preserve">study</w:t>
      </w:r>
      <w:r>
        <w:rPr>
          <w:b/>
          <w:sz w:val="18"/>
        </w:rPr>
        <w:t xml:space="preserve"> </w:t>
      </w:r>
      <w:r>
        <w:rPr>
          <w:b/>
          <w:sz w:val="18"/>
        </w:rPr>
        <w:t xml:space="preserve">what</w:t>
      </w:r>
      <w:r>
        <w:rPr>
          <w:b/>
          <w:sz w:val="18"/>
        </w:rPr>
        <w:t xml:space="preserve"> </w:t>
      </w:r>
      <w:r>
        <w:rPr>
          <w:b/>
          <w:sz w:val="18"/>
        </w:rPr>
        <w:t xml:space="preserve">such</w:t>
      </w:r>
      <w:r>
        <w:rPr>
          <w:b/>
          <w:sz w:val="18"/>
        </w:rPr>
        <w:t xml:space="preserve"> </w:t>
      </w:r>
      <w:r>
        <w:rPr>
          <w:b/>
          <w:sz w:val="18"/>
        </w:rPr>
        <w:t xml:space="preserve">an</w:t>
      </w:r>
      <w:r>
        <w:rPr>
          <w:b/>
          <w:sz w:val="18"/>
        </w:rPr>
        <w:t xml:space="preserve"> </w:t>
      </w:r>
      <w:r>
        <w:rPr>
          <w:b/>
          <w:sz w:val="18"/>
        </w:rPr>
        <w:t xml:space="preserve">approval</w:t>
      </w:r>
      <w:r>
        <w:rPr>
          <w:b/>
          <w:sz w:val="18"/>
        </w:rPr>
        <w:t xml:space="preserve"> </w:t>
      </w:r>
      <w:r>
        <w:rPr>
          <w:b/>
          <w:sz w:val="18"/>
        </w:rPr>
        <w:t xml:space="preserve">gate</w:t>
      </w:r>
      <w:r>
        <w:rPr>
          <w:b/>
          <w:sz w:val="18"/>
        </w:rPr>
        <w:t xml:space="preserve"> </w:t>
      </w:r>
      <w:r>
        <w:rPr>
          <w:b/>
          <w:sz w:val="18"/>
        </w:rPr>
        <w:t xml:space="preserve">protects</w:t>
      </w:r>
      <w:r>
        <w:rPr>
          <w:b/>
          <w:sz w:val="18"/>
        </w:rPr>
        <w:t xml:space="preserve"> </w:t>
      </w:r>
      <w:r>
        <w:rPr>
          <w:b/>
          <w:sz w:val="18"/>
        </w:rPr>
        <w:t xml:space="preserve">and</w:t>
      </w:r>
      <w:r>
        <w:rPr>
          <w:b/>
          <w:sz w:val="18"/>
        </w:rPr>
        <w:t xml:space="preserve"> </w:t>
      </w:r>
      <w:r>
        <w:rPr>
          <w:b/>
          <w:sz w:val="18"/>
        </w:rPr>
        <w:t xml:space="preserve">what</w:t>
      </w:r>
      <w:r>
        <w:rPr>
          <w:b/>
          <w:sz w:val="18"/>
        </w:rPr>
        <w:t xml:space="preserve"> </w:t>
      </w:r>
      <w:r>
        <w:rPr>
          <w:b/>
          <w:sz w:val="18"/>
        </w:rPr>
        <w:t xml:space="preserve">it</w:t>
      </w:r>
      <w:r>
        <w:rPr>
          <w:b/>
          <w:sz w:val="18"/>
        </w:rPr>
        <w:t xml:space="preserve"> </w:t>
      </w:r>
      <w:r>
        <w:rPr>
          <w:b/>
          <w:sz w:val="18"/>
        </w:rPr>
        <w:t xml:space="preserve">cannot,</w:t>
      </w:r>
      <w:r>
        <w:rPr>
          <w:b/>
          <w:sz w:val="18"/>
        </w:rPr>
        <w:t xml:space="preserve"> </w:t>
      </w:r>
      <w:r>
        <w:rPr>
          <w:b/>
          <w:sz w:val="18"/>
        </w:rPr>
        <w:t xml:space="preserve">in</w:t>
      </w:r>
      <w:r>
        <w:rPr>
          <w:b/>
          <w:sz w:val="18"/>
        </w:rPr>
        <w:t xml:space="preserve"> </w:t>
      </w:r>
      <w:r>
        <w:rPr>
          <w:b/>
          <w:sz w:val="18"/>
        </w:rPr>
        <w:t xml:space="preserve">a</w:t>
      </w:r>
      <w:r>
        <w:rPr>
          <w:b/>
          <w:sz w:val="18"/>
        </w:rPr>
        <w:t xml:space="preserve"> </w:t>
      </w:r>
      <w:r>
        <w:rPr>
          <w:b/>
          <w:sz w:val="18"/>
        </w:rPr>
        <w:t xml:space="preserve">local</w:t>
      </w:r>
      <w:r>
        <w:rPr>
          <w:b/>
          <w:sz w:val="18"/>
        </w:rPr>
        <w:t xml:space="preserve"> </w:t>
      </w:r>
      <w:r>
        <w:rPr>
          <w:b/>
          <w:sz w:val="18"/>
        </w:rPr>
        <w:t xml:space="preserve">assistant</w:t>
      </w:r>
      <w:r>
        <w:rPr>
          <w:b/>
          <w:sz w:val="18"/>
        </w:rPr>
        <w:t xml:space="preserve"> </w:t>
      </w:r>
      <w:r>
        <w:rPr>
          <w:b/>
          <w:sz w:val="18"/>
        </w:rPr>
        <w:t xml:space="preserve">(AURA)</w:t>
      </w:r>
      <w:r>
        <w:rPr>
          <w:b/>
          <w:sz w:val="18"/>
        </w:rPr>
        <w:t xml:space="preserve"> </w:t>
      </w:r>
      <w:r>
        <w:rPr>
          <w:b/>
          <w:sz w:val="18"/>
        </w:rPr>
        <w:t xml:space="preserve">whose</w:t>
      </w:r>
      <w:r>
        <w:rPr>
          <w:b/>
          <w:sz w:val="18"/>
        </w:rPr>
        <w:t xml:space="preserve"> </w:t>
      </w:r>
      <w:r>
        <w:rPr>
          <w:b/>
          <w:sz w:val="18"/>
        </w:rPr>
        <w:t xml:space="preserve">language-model</w:t>
      </w:r>
      <w:r>
        <w:rPr>
          <w:b/>
          <w:sz w:val="18"/>
        </w:rPr>
        <w:t xml:space="preserve"> </w:t>
      </w:r>
      <w:r>
        <w:rPr>
          <w:b/>
          <w:sz w:val="18"/>
        </w:rPr>
        <w:t xml:space="preserve">extractor</w:t>
      </w:r>
      <w:r>
        <w:rPr>
          <w:b/>
          <w:sz w:val="18"/>
        </w:rPr>
        <w:t xml:space="preserve"> </w:t>
      </w:r>
      <w:r>
        <w:rPr>
          <w:b/>
          <w:sz w:val="18"/>
        </w:rPr>
        <w:t xml:space="preserve">proposes</w:t>
      </w:r>
      <w:r>
        <w:rPr>
          <w:b/>
          <w:sz w:val="18"/>
        </w:rPr>
        <w:t xml:space="preserve"> </w:t>
      </w:r>
      <w:r>
        <w:rPr>
          <w:b/>
          <w:sz w:val="18"/>
        </w:rPr>
        <w:t xml:space="preserve">add,</w:t>
      </w:r>
      <w:r>
        <w:rPr>
          <w:b/>
          <w:sz w:val="18"/>
        </w:rPr>
        <w:t xml:space="preserve"> </w:t>
      </w:r>
      <w:r>
        <w:rPr>
          <w:b/>
          <w:sz w:val="18"/>
        </w:rPr>
        <w:t xml:space="preserve">update,</w:t>
      </w:r>
      <w:r>
        <w:rPr>
          <w:b/>
          <w:sz w:val="18"/>
        </w:rPr>
        <w:t xml:space="preserve"> </w:t>
      </w:r>
      <w:r>
        <w:rPr>
          <w:b/>
          <w:sz w:val="18"/>
        </w:rPr>
        <w:t xml:space="preserve">retire</w:t>
      </w:r>
      <w:r>
        <w:rPr>
          <w:b/>
          <w:sz w:val="18"/>
        </w:rPr>
        <w:t xml:space="preserve"> </w:t>
      </w:r>
      <w:r>
        <w:rPr>
          <w:b/>
          <w:sz w:val="18"/>
        </w:rPr>
        <w:t xml:space="preserve">and</w:t>
      </w:r>
      <w:r>
        <w:rPr>
          <w:b/>
          <w:sz w:val="18"/>
        </w:rPr>
        <w:t xml:space="preserve"> </w:t>
      </w:r>
      <w:r>
        <w:rPr>
          <w:b/>
          <w:sz w:val="18"/>
        </w:rPr>
        <w:t xml:space="preserve">forget</w:t>
      </w:r>
      <w:r>
        <w:rPr>
          <w:b/>
          <w:sz w:val="18"/>
        </w:rPr>
        <w:t xml:space="preserve"> </w:t>
      </w:r>
      <w:r>
        <w:rPr>
          <w:b/>
          <w:sz w:val="18"/>
        </w:rPr>
        <w:t xml:space="preserve">operations</w:t>
      </w:r>
      <w:r>
        <w:rPr>
          <w:b/>
          <w:sz w:val="18"/>
        </w:rPr>
        <w:t xml:space="preserve"> </w:t>
      </w:r>
      <w:r>
        <w:rPr>
          <w:b/>
          <w:sz w:val="18"/>
        </w:rPr>
        <w:t xml:space="preserve">over</w:t>
      </w:r>
      <w:r>
        <w:rPr>
          <w:b/>
          <w:sz w:val="18"/>
        </w:rPr>
        <w:t xml:space="preserve"> </w:t>
      </w:r>
      <w:r>
        <w:rPr>
          <w:b/>
          <w:sz w:val="18"/>
        </w:rPr>
        <w:t xml:space="preserve">a</w:t>
      </w:r>
      <w:r>
        <w:rPr>
          <w:b/>
          <w:sz w:val="18"/>
        </w:rPr>
        <w:t xml:space="preserve"> </w:t>
      </w:r>
      <w:r>
        <w:rPr>
          <w:b/>
          <w:sz w:val="18"/>
        </w:rPr>
        <w:t xml:space="preserve">retrieval-selected</w:t>
      </w:r>
      <w:r>
        <w:rPr>
          <w:b/>
          <w:sz w:val="18"/>
        </w:rPr>
        <w:t xml:space="preserve"> </w:t>
      </w:r>
      <w:r>
        <w:rPr>
          <w:b/>
          <w:sz w:val="18"/>
        </w:rPr>
        <w:t xml:space="preserve">list</w:t>
      </w:r>
      <w:r>
        <w:rPr>
          <w:b/>
          <w:sz w:val="18"/>
        </w:rPr>
        <w:t xml:space="preserve"> </w:t>
      </w:r>
      <w:r>
        <w:rPr>
          <w:b/>
          <w:sz w:val="18"/>
        </w:rPr>
        <w:t xml:space="preserve">of</w:t>
      </w:r>
      <w:r>
        <w:rPr>
          <w:b/>
          <w:sz w:val="18"/>
        </w:rPr>
        <w:t xml:space="preserve"> </w:t>
      </w:r>
      <w:r>
        <w:rPr>
          <w:b/>
          <w:sz w:val="18"/>
        </w:rPr>
        <w:t xml:space="preserve">candidate</w:t>
      </w:r>
      <w:r>
        <w:rPr>
          <w:b/>
          <w:sz w:val="18"/>
        </w:rPr>
        <w:t xml:space="preserve"> </w:t>
      </w:r>
      <w:r>
        <w:rPr>
          <w:b/>
          <w:sz w:val="18"/>
        </w:rPr>
        <w:t xml:space="preserve">memories.</w:t>
      </w:r>
      <w:r>
        <w:rPr>
          <w:b/>
          <w:sz w:val="18"/>
        </w:rPr>
        <w:t xml:space="preserve"> </w:t>
      </w:r>
      <w:r>
        <w:rPr>
          <w:b/>
          <w:sz w:val="18"/>
        </w:rPr>
        <w:t xml:space="preserve">We</w:t>
      </w:r>
      <w:r>
        <w:rPr>
          <w:b/>
          <w:sz w:val="18"/>
        </w:rPr>
        <w:t xml:space="preserve"> </w:t>
      </w:r>
      <w:r>
        <w:rPr>
          <w:b/>
          <w:sz w:val="18"/>
        </w:rPr>
        <w:t xml:space="preserve">make</w:t>
      </w:r>
      <w:r>
        <w:rPr>
          <w:b/>
          <w:sz w:val="18"/>
        </w:rPr>
        <w:t xml:space="preserve"> </w:t>
      </w:r>
      <w:r>
        <w:rPr>
          <w:b/>
          <w:sz w:val="18"/>
        </w:rPr>
        <w:t xml:space="preserve">three</w:t>
      </w:r>
      <w:r>
        <w:rPr>
          <w:b/>
          <w:sz w:val="18"/>
        </w:rPr>
        <w:t xml:space="preserve"> </w:t>
      </w:r>
      <w:r>
        <w:rPr>
          <w:b/>
          <w:sz w:val="18"/>
        </w:rPr>
        <w:t xml:space="preserve">contributions.</w:t>
      </w:r>
      <w:r>
        <w:rPr>
          <w:b/>
          <w:sz w:val="18"/>
        </w:rPr>
        <w:t xml:space="preserve"> </w:t>
      </w:r>
      <w:r>
        <w:rPr>
          <w:b/>
          <w:sz w:val="18"/>
        </w:rPr>
        <w:t xml:space="preserve">First,</w:t>
      </w:r>
      <w:r>
        <w:rPr>
          <w:b/>
          <w:sz w:val="18"/>
        </w:rPr>
        <w:t xml:space="preserve"> </w:t>
      </w:r>
      <w:r>
        <w:rPr>
          <w:b/>
          <w:sz w:val="18"/>
        </w:rPr>
        <w:t xml:space="preserve">we</w:t>
      </w:r>
      <w:r>
        <w:rPr>
          <w:b/>
          <w:sz w:val="18"/>
        </w:rPr>
        <w:t xml:space="preserve"> </w:t>
      </w:r>
      <w:r>
        <w:rPr>
          <w:b/>
          <w:sz w:val="18"/>
        </w:rPr>
        <w:t xml:space="preserve">separate</w:t>
      </w:r>
      <w:r>
        <w:rPr>
          <w:b/>
          <w:sz w:val="18"/>
        </w:rPr>
        <w:t xml:space="preserve"> </w:t>
      </w:r>
      <w:r>
        <w:rPr>
          <w:b/>
          <w:sz w:val="18"/>
        </w:rPr>
        <w:t xml:space="preserve">wrong</w:t>
      </w:r>
      <w:r>
        <w:rPr>
          <w:b/>
          <w:sz w:val="18"/>
        </w:rPr>
        <w:t xml:space="preserve"> </w:t>
      </w:r>
      <w:r>
        <w:rPr>
          <w:b/>
          <w:sz w:val="18"/>
        </w:rPr>
        <w:t xml:space="preserve">writes</w:t>
      </w:r>
      <w:r>
        <w:rPr>
          <w:b/>
          <w:sz w:val="18"/>
        </w:rPr>
        <w:t xml:space="preserve"> </w:t>
      </w:r>
      <w:r>
        <w:rPr>
          <w:b/>
          <w:sz w:val="18"/>
        </w:rPr>
        <w:t xml:space="preserve">from</w:t>
      </w:r>
      <w:r>
        <w:rPr>
          <w:b/>
          <w:sz w:val="18"/>
        </w:rPr>
        <w:t xml:space="preserve"> </w:t>
      </w:r>
      <w:r>
        <w:rPr>
          <w:b/>
          <w:sz w:val="18"/>
        </w:rPr>
        <w:t xml:space="preserve">missed</w:t>
      </w:r>
      <w:r>
        <w:rPr>
          <w:b/>
          <w:sz w:val="18"/>
        </w:rPr>
        <w:t xml:space="preserve"> </w:t>
      </w:r>
      <w:r>
        <w:rPr>
          <w:b/>
          <w:sz w:val="18"/>
        </w:rPr>
        <w:t xml:space="preserve">updates</w:t>
      </w:r>
      <w:r>
        <w:rPr>
          <w:b/>
          <w:sz w:val="18"/>
        </w:rPr>
        <w:t xml:space="preserve"> </w:t>
      </w:r>
      <w:r>
        <w:rPr>
          <w:b/>
          <w:sz w:val="18"/>
        </w:rPr>
        <w:t xml:space="preserve">and</w:t>
      </w:r>
      <w:r>
        <w:rPr>
          <w:b/>
          <w:sz w:val="18"/>
        </w:rPr>
        <w:t xml:space="preserve"> </w:t>
      </w:r>
      <w:r>
        <w:rPr>
          <w:b/>
          <w:sz w:val="18"/>
        </w:rPr>
        <w:t xml:space="preserve">locate</w:t>
      </w:r>
      <w:r>
        <w:rPr>
          <w:b/>
          <w:sz w:val="18"/>
        </w:rPr>
        <w:t xml:space="preserve"> </w:t>
      </w:r>
      <w:r>
        <w:rPr>
          <w:b/>
          <w:sz w:val="18"/>
        </w:rPr>
        <w:t xml:space="preserve">the</w:t>
      </w:r>
      <w:r>
        <w:rPr>
          <w:b/>
          <w:sz w:val="18"/>
        </w:rPr>
        <w:t xml:space="preserve"> </w:t>
      </w:r>
      <w:r>
        <w:rPr>
          <w:b/>
          <w:sz w:val="18"/>
        </w:rPr>
        <w:t xml:space="preserve">second</w:t>
      </w:r>
      <w:r>
        <w:rPr>
          <w:b/>
          <w:sz w:val="18"/>
        </w:rPr>
        <w:t xml:space="preserve"> </w:t>
      </w:r>
      <w:r>
        <w:rPr>
          <w:b/>
          <w:sz w:val="18"/>
        </w:rPr>
        <w:t xml:space="preserve">failure</w:t>
      </w:r>
      <w:r>
        <w:rPr>
          <w:b/>
          <w:sz w:val="18"/>
        </w:rPr>
        <w:t xml:space="preserve"> </w:t>
      </w:r>
      <w:r>
        <w:rPr>
          <w:b/>
          <w:sz w:val="18"/>
        </w:rPr>
        <w:t xml:space="preserve">before</w:t>
      </w:r>
      <w:r>
        <w:rPr>
          <w:b/>
          <w:sz w:val="18"/>
        </w:rPr>
        <w:t xml:space="preserve"> </w:t>
      </w:r>
      <w:r>
        <w:rPr>
          <w:b/>
          <w:sz w:val="18"/>
        </w:rPr>
        <w:t xml:space="preserve">the</w:t>
      </w:r>
      <w:r>
        <w:rPr>
          <w:b/>
          <w:sz w:val="18"/>
        </w:rPr>
        <w:t xml:space="preserve"> </w:t>
      </w:r>
      <w:r>
        <w:rPr>
          <w:b/>
          <w:sz w:val="18"/>
        </w:rPr>
        <w:t xml:space="preserve">gate:</w:t>
      </w:r>
      <w:r>
        <w:rPr>
          <w:b/>
          <w:sz w:val="18"/>
        </w:rPr>
        <w:t xml:space="preserve"> </w:t>
      </w:r>
      <w:r>
        <w:rPr>
          <w:b/>
          <w:sz w:val="18"/>
        </w:rPr>
        <w:t xml:space="preserve">an</w:t>
      </w:r>
      <w:r>
        <w:rPr>
          <w:b/>
          <w:sz w:val="18"/>
        </w:rPr>
        <w:t xml:space="preserve"> </w:t>
      </w:r>
      <w:r>
        <w:rPr>
          <w:b/>
          <w:sz w:val="18"/>
        </w:rPr>
        <w:t xml:space="preserve">operation</w:t>
      </w:r>
      <w:r>
        <w:rPr>
          <w:b/>
          <w:sz w:val="18"/>
        </w:rPr>
        <w:t xml:space="preserve"> </w:t>
      </w:r>
      <w:r>
        <w:rPr>
          <w:b/>
          <w:sz w:val="18"/>
        </w:rPr>
        <w:t xml:space="preserve">on</w:t>
      </w:r>
      <w:r>
        <w:rPr>
          <w:b/>
          <w:sz w:val="18"/>
        </w:rPr>
        <w:t xml:space="preserve"> </w:t>
      </w:r>
      <w:r>
        <w:rPr>
          <w:b/>
          <w:sz w:val="18"/>
        </w:rPr>
        <w:t xml:space="preserve">a</w:t>
      </w:r>
      <w:r>
        <w:rPr>
          <w:b/>
          <w:sz w:val="18"/>
        </w:rPr>
        <w:t xml:space="preserve"> </w:t>
      </w:r>
      <w:r>
        <w:rPr>
          <w:b/>
          <w:sz w:val="18"/>
        </w:rPr>
        <w:t xml:space="preserve">memory</w:t>
      </w:r>
      <w:r>
        <w:rPr>
          <w:b/>
          <w:sz w:val="18"/>
        </w:rPr>
        <w:t xml:space="preserve"> </w:t>
      </w:r>
      <w:r>
        <w:rPr>
          <w:b/>
          <w:sz w:val="18"/>
        </w:rPr>
        <w:t xml:space="preserve">that</w:t>
      </w:r>
      <w:r>
        <w:rPr>
          <w:b/>
          <w:sz w:val="18"/>
        </w:rPr>
        <w:t xml:space="preserve"> </w:t>
      </w:r>
      <w:r>
        <w:rPr>
          <w:b/>
          <w:sz w:val="18"/>
        </w:rPr>
        <w:t xml:space="preserve">the</w:t>
      </w:r>
      <w:r>
        <w:rPr>
          <w:b/>
          <w:sz w:val="18"/>
        </w:rPr>
        <w:t xml:space="preserve"> </w:t>
      </w:r>
      <w:r>
        <w:rPr>
          <w:b/>
          <w:sz w:val="18"/>
        </w:rPr>
        <w:t xml:space="preserve">extractor</w:t>
      </w:r>
      <w:r>
        <w:rPr>
          <w:b/>
          <w:sz w:val="18"/>
        </w:rPr>
        <w:t xml:space="preserve"> </w:t>
      </w:r>
      <w:r>
        <w:rPr>
          <w:b/>
          <w:sz w:val="18"/>
        </w:rPr>
        <w:t xml:space="preserve">was</w:t>
      </w:r>
      <w:r>
        <w:rPr>
          <w:b/>
          <w:sz w:val="18"/>
        </w:rPr>
        <w:t xml:space="preserve"> </w:t>
      </w:r>
      <w:r>
        <w:rPr>
          <w:b/>
          <w:sz w:val="18"/>
        </w:rPr>
        <w:t xml:space="preserve">not</w:t>
      </w:r>
      <w:r>
        <w:rPr>
          <w:b/>
          <w:sz w:val="18"/>
        </w:rPr>
        <w:t xml:space="preserve"> </w:t>
      </w:r>
      <w:r>
        <w:rPr>
          <w:b/>
          <w:sz w:val="18"/>
        </w:rPr>
        <w:t xml:space="preserve">shown</w:t>
      </w:r>
      <w:r>
        <w:rPr>
          <w:b/>
          <w:sz w:val="18"/>
        </w:rPr>
        <w:t xml:space="preserve"> </w:t>
      </w:r>
      <w:r>
        <w:rPr>
          <w:b/>
          <w:sz w:val="18"/>
        </w:rPr>
        <w:t xml:space="preserve">is</w:t>
      </w:r>
      <w:r>
        <w:rPr>
          <w:b/>
          <w:sz w:val="18"/>
        </w:rPr>
        <w:t xml:space="preserve"> </w:t>
      </w:r>
      <w:r>
        <w:rPr>
          <w:b/>
          <w:sz w:val="18"/>
        </w:rPr>
        <w:t xml:space="preserve">discarded,</w:t>
      </w:r>
      <w:r>
        <w:rPr>
          <w:b/>
          <w:sz w:val="18"/>
        </w:rPr>
        <w:t xml:space="preserve"> </w:t>
      </w:r>
      <w:r>
        <w:rPr>
          <w:b/>
          <w:sz w:val="18"/>
        </w:rPr>
        <w:t xml:space="preserve">so</w:t>
      </w:r>
      <w:r>
        <w:rPr>
          <w:b/>
          <w:sz w:val="18"/>
        </w:rPr>
        <w:t xml:space="preserve"> </w:t>
      </w:r>
      <w:r>
        <w:rPr>
          <w:b/>
          <w:sz w:val="18"/>
        </w:rPr>
        <w:t xml:space="preserve">an</w:t>
      </w:r>
      <w:r>
        <w:rPr>
          <w:b/>
          <w:sz w:val="18"/>
        </w:rPr>
        <w:t xml:space="preserve"> </w:t>
      </w:r>
      <w:r>
        <w:rPr>
          <w:b/>
          <w:sz w:val="18"/>
        </w:rPr>
        <w:t xml:space="preserve">update</w:t>
      </w:r>
      <w:r>
        <w:rPr>
          <w:b/>
          <w:sz w:val="18"/>
        </w:rPr>
        <w:t xml:space="preserve"> </w:t>
      </w:r>
      <w:r>
        <w:rPr>
          <w:b/>
          <w:sz w:val="18"/>
        </w:rPr>
        <w:t xml:space="preserve">succeeds</w:t>
      </w:r>
      <w:r>
        <w:rPr>
          <w:b/>
          <w:sz w:val="18"/>
        </w:rPr>
        <w:t xml:space="preserve"> </w:t>
      </w:r>
      <w:r>
        <w:rPr>
          <w:b/>
          <w:sz w:val="18"/>
        </w:rPr>
        <w:t xml:space="preserve">only</w:t>
      </w:r>
      <w:r>
        <w:rPr>
          <w:b/>
          <w:sz w:val="18"/>
        </w:rPr>
        <w:t xml:space="preserve"> </w:t>
      </w:r>
      <w:r>
        <w:rPr>
          <w:b/>
          <w:sz w:val="18"/>
        </w:rPr>
        <w:t xml:space="preserve">if</w:t>
      </w:r>
      <w:r>
        <w:rPr>
          <w:b/>
          <w:sz w:val="18"/>
        </w:rPr>
        <w:t xml:space="preserve"> </w:t>
      </w:r>
      <w:r>
        <w:rPr>
          <w:b/>
          <w:sz w:val="18"/>
        </w:rPr>
        <w:t xml:space="preserve">its</w:t>
      </w:r>
      <w:r>
        <w:rPr>
          <w:b/>
          <w:sz w:val="18"/>
        </w:rPr>
        <w:t xml:space="preserve"> </w:t>
      </w:r>
      <w:r>
        <w:rPr>
          <w:b/>
          <w:sz w:val="18"/>
        </w:rPr>
        <w:t xml:space="preserve">target</w:t>
      </w:r>
      <w:r>
        <w:rPr>
          <w:b/>
          <w:sz w:val="18"/>
        </w:rPr>
        <w:t xml:space="preserve"> </w:t>
      </w:r>
      <w:r>
        <w:rPr>
          <w:b/>
          <w:sz w:val="18"/>
        </w:rPr>
        <w:t xml:space="preserve">reaches</w:t>
      </w:r>
      <w:r>
        <w:rPr>
          <w:b/>
          <w:sz w:val="18"/>
        </w:rPr>
        <w:t xml:space="preserve"> </w:t>
      </w:r>
      <w:r>
        <w:rPr>
          <w:b/>
          <w:sz w:val="18"/>
        </w:rPr>
        <w:t xml:space="preserve">the</w:t>
      </w:r>
      <w:r>
        <w:rPr>
          <w:b/>
          <w:sz w:val="18"/>
        </w:rPr>
        <w:t xml:space="preserve"> </w:t>
      </w:r>
      <w:r>
        <w:rPr>
          <w:b/>
          <w:sz w:val="18"/>
        </w:rPr>
        <w:t xml:space="preserve">prompt.</w:t>
      </w:r>
      <w:r>
        <w:rPr>
          <w:b/>
          <w:sz w:val="18"/>
        </w:rPr>
        <w:t xml:space="preserve"> </w:t>
      </w:r>
      <w:r>
        <w:rPr>
          <w:b/>
          <w:sz w:val="18"/>
        </w:rPr>
        <w:t xml:space="preserve">In</w:t>
      </w:r>
      <w:r>
        <w:rPr>
          <w:b/>
          <w:sz w:val="18"/>
        </w:rPr>
        <w:t xml:space="preserve"> </w:t>
      </w:r>
      <w:r>
        <w:rPr>
          <w:b/>
          <w:sz w:val="18"/>
        </w:rPr>
        <w:t xml:space="preserve">simulation</w:t>
      </w:r>
      <w:r>
        <w:rPr>
          <w:b/>
          <w:sz w:val="18"/>
        </w:rPr>
        <w:t xml:space="preserve"> </w:t>
      </w:r>
      <w:r>
        <w:rPr>
          <w:b/>
          <w:sz w:val="18"/>
        </w:rPr>
        <w:t xml:space="preserve">the</w:t>
      </w:r>
      <w:r>
        <w:rPr>
          <w:b/>
          <w:sz w:val="18"/>
        </w:rPr>
        <w:t xml:space="preserve"> </w:t>
      </w:r>
      <w:r>
        <w:rPr>
          <w:b/>
          <w:sz w:val="18"/>
        </w:rPr>
        <w:t xml:space="preserve">gate</w:t>
      </w:r>
      <w:r>
        <w:rPr>
          <w:b/>
          <w:sz w:val="18"/>
        </w:rPr>
        <w:t xml:space="preserve"> </w:t>
      </w:r>
      <w:r>
        <w:rPr>
          <w:b/>
          <w:sz w:val="18"/>
        </w:rPr>
        <w:t xml:space="preserve">removes</w:t>
      </w:r>
      <w:r>
        <w:rPr>
          <w:b/>
          <w:sz w:val="18"/>
        </w:rPr>
        <w:t xml:space="preserve"> </w:t>
      </w:r>
      <w:r>
        <w:rPr>
          <w:b/>
          <w:sz w:val="18"/>
        </w:rPr>
        <w:t xml:space="preserve">94–98%</w:t>
      </w:r>
      <w:r>
        <w:rPr>
          <w:b/>
          <w:sz w:val="18"/>
        </w:rPr>
        <w:t xml:space="preserve"> </w:t>
      </w:r>
      <w:r>
        <w:rPr>
          <w:b/>
          <w:sz w:val="18"/>
        </w:rPr>
        <w:t xml:space="preserve">of</w:t>
      </w:r>
      <w:r>
        <w:rPr>
          <w:b/>
          <w:sz w:val="18"/>
        </w:rPr>
        <w:t xml:space="preserve"> </w:t>
      </w:r>
      <w:r>
        <w:rPr>
          <w:b/>
          <w:sz w:val="18"/>
        </w:rPr>
        <w:t xml:space="preserve">the</w:t>
      </w:r>
      <w:r>
        <w:rPr>
          <w:b/>
          <w:sz w:val="18"/>
        </w:rPr>
        <w:t xml:space="preserve"> </w:t>
      </w:r>
      <w:r>
        <w:rPr>
          <w:b/>
          <w:sz w:val="18"/>
        </w:rPr>
        <w:t xml:space="preserve">true</w:t>
      </w:r>
      <w:r>
        <w:rPr>
          <w:b/>
          <w:sz w:val="18"/>
        </w:rPr>
        <w:t xml:space="preserve"> </w:t>
      </w:r>
      <w:r>
        <w:rPr>
          <w:b/>
          <w:sz w:val="18"/>
        </w:rPr>
        <w:t xml:space="preserve">facts</w:t>
      </w:r>
      <w:r>
        <w:rPr>
          <w:b/>
          <w:sz w:val="18"/>
        </w:rPr>
        <w:t xml:space="preserve"> </w:t>
      </w:r>
      <w:r>
        <w:rPr>
          <w:b/>
          <w:sz w:val="18"/>
        </w:rPr>
        <w:t xml:space="preserve">that</w:t>
      </w:r>
      <w:r>
        <w:rPr>
          <w:b/>
          <w:sz w:val="18"/>
        </w:rPr>
        <w:t xml:space="preserve"> </w:t>
      </w:r>
      <w:r>
        <w:rPr>
          <w:b/>
          <w:sz w:val="18"/>
        </w:rPr>
        <w:t xml:space="preserve">automatic</w:t>
      </w:r>
      <w:r>
        <w:rPr>
          <w:b/>
          <w:sz w:val="18"/>
        </w:rPr>
        <w:t xml:space="preserve"> </w:t>
      </w:r>
      <w:r>
        <w:rPr>
          <w:b/>
          <w:sz w:val="18"/>
        </w:rPr>
        <w:t xml:space="preserve">application</w:t>
      </w:r>
      <w:r>
        <w:rPr>
          <w:b/>
          <w:sz w:val="18"/>
        </w:rPr>
        <w:t xml:space="preserve"> </w:t>
      </w:r>
      <w:r>
        <w:rPr>
          <w:b/>
          <w:sz w:val="18"/>
        </w:rPr>
        <w:t xml:space="preserve">destroys,</w:t>
      </w:r>
      <w:r>
        <w:rPr>
          <w:b/>
          <w:sz w:val="18"/>
        </w:rPr>
        <w:t xml:space="preserve"> </w:t>
      </w:r>
      <w:r>
        <w:rPr>
          <w:b/>
          <w:sz w:val="18"/>
        </w:rPr>
        <w:t xml:space="preserve">at</w:t>
      </w:r>
      <w:r>
        <w:rPr>
          <w:b/>
          <w:sz w:val="18"/>
        </w:rPr>
        <w:t xml:space="preserve"> </w:t>
      </w:r>
      <w:r>
        <w:rPr>
          <w:b/>
          <w:sz w:val="18"/>
        </w:rPr>
        <w:t xml:space="preserve">20–33 review</w:t>
      </w:r>
      <w:r>
        <w:rPr>
          <w:b/>
          <w:sz w:val="18"/>
        </w:rPr>
        <w:t xml:space="preserve"> </w:t>
      </w:r>
      <w:r>
        <w:rPr>
          <w:b/>
          <w:sz w:val="18"/>
        </w:rPr>
        <w:t xml:space="preserve">prompts</w:t>
      </w:r>
      <w:r>
        <w:rPr>
          <w:b/>
          <w:sz w:val="18"/>
        </w:rPr>
        <w:t xml:space="preserve"> </w:t>
      </w:r>
      <w:r>
        <w:rPr>
          <w:b/>
          <w:sz w:val="18"/>
        </w:rPr>
        <w:t xml:space="preserve">per</w:t>
      </w:r>
      <w:r>
        <w:rPr>
          <w:b/>
          <w:sz w:val="18"/>
        </w:rPr>
        <w:t xml:space="preserve"> </w:t>
      </w:r>
      <w:r>
        <w:rPr>
          <w:b/>
          <w:sz w:val="18"/>
        </w:rPr>
        <w:t xml:space="preserve">100</w:t>
      </w:r>
      <w:r>
        <w:rPr>
          <w:b/>
          <w:sz w:val="18"/>
        </w:rPr>
        <w:t xml:space="preserve"> </w:t>
      </w:r>
      <w:r>
        <w:rPr>
          <w:b/>
          <w:sz w:val="18"/>
        </w:rPr>
        <w:t xml:space="preserve">turns,</w:t>
      </w:r>
      <w:r>
        <w:rPr>
          <w:b/>
          <w:sz w:val="18"/>
        </w:rPr>
        <w:t xml:space="preserve"> </w:t>
      </w:r>
      <w:r>
        <w:rPr>
          <w:b/>
          <w:sz w:val="18"/>
        </w:rPr>
        <w:t xml:space="preserve">but</w:t>
      </w:r>
      <w:r>
        <w:rPr>
          <w:b/>
          <w:sz w:val="18"/>
        </w:rPr>
        <w:t xml:space="preserve"> </w:t>
      </w:r>
      <w:r>
        <w:rPr>
          <w:b/>
          <w:sz w:val="18"/>
        </w:rPr>
        <w:t xml:space="preserve">leaves</w:t>
      </w:r>
      <w:r>
        <w:rPr>
          <w:b/>
          <w:sz w:val="18"/>
        </w:rPr>
        <w:t xml:space="preserve"> </w:t>
      </w:r>
      <w:r>
        <w:rPr>
          <w:b/>
          <w:sz w:val="18"/>
        </w:rPr>
        <w:t xml:space="preserve">stale</w:t>
      </w:r>
      <w:r>
        <w:rPr>
          <w:b/>
          <w:sz w:val="18"/>
        </w:rPr>
        <w:t xml:space="preserve"> </w:t>
      </w:r>
      <w:r>
        <w:rPr>
          <w:b/>
          <w:sz w:val="18"/>
        </w:rPr>
        <w:t xml:space="preserve">facts</w:t>
      </w:r>
      <w:r>
        <w:rPr>
          <w:b/>
          <w:sz w:val="18"/>
        </w:rPr>
        <w:t xml:space="preserve"> </w:t>
      </w:r>
      <w:r>
        <w:rPr>
          <w:b/>
          <w:sz w:val="18"/>
        </w:rPr>
        <w:t xml:space="preserve">unchanged.</w:t>
      </w:r>
      <w:r>
        <w:rPr>
          <w:b/>
          <w:sz w:val="18"/>
        </w:rPr>
        <w:t xml:space="preserve"> </w:t>
      </w:r>
      <w:r>
        <w:rPr>
          <w:b/>
          <w:sz w:val="18"/>
        </w:rPr>
        <w:t xml:space="preserve">Second,</w:t>
      </w:r>
      <w:r>
        <w:rPr>
          <w:b/>
          <w:sz w:val="18"/>
        </w:rPr>
        <w:t xml:space="preserve"> </w:t>
      </w:r>
      <w:r>
        <w:rPr>
          <w:b/>
          <w:sz w:val="18"/>
        </w:rPr>
        <w:t xml:space="preserve">we</w:t>
      </w:r>
      <w:r>
        <w:rPr>
          <w:b/>
          <w:sz w:val="18"/>
        </w:rPr>
        <w:t xml:space="preserve"> </w:t>
      </w:r>
      <w:r>
        <w:rPr>
          <w:b/>
          <w:sz w:val="18"/>
        </w:rPr>
        <w:t xml:space="preserve">define</w:t>
      </w:r>
      <w:r>
        <w:rPr>
          <w:b/>
          <w:sz w:val="18"/>
        </w:rPr>
        <w:t xml:space="preserve"> </w:t>
      </w:r>
      <w:r>
        <w:rPr>
          <w:b/>
          <w:sz w:val="18"/>
        </w:rPr>
        <w:t xml:space="preserve">final-prompt</w:t>
      </w:r>
      <w:r>
        <w:rPr>
          <w:b/>
          <w:sz w:val="18"/>
        </w:rPr>
        <w:t xml:space="preserve"> </w:t>
      </w:r>
      <w:r>
        <w:rPr>
          <w:b/>
          <w:sz w:val="18"/>
        </w:rPr>
        <w:t xml:space="preserve">reachability</w:t>
      </w:r>
      <w:r>
        <w:rPr>
          <w:b/>
          <w:sz w:val="18"/>
        </w:rPr>
        <w:t xml:space="preserve"> </w:t>
      </w:r>
      <w:r>
        <w:rPr>
          <w:b/>
          <w:sz w:val="18"/>
        </w:rPr>
        <w:t xml:space="preserve">on</w:t>
      </w:r>
      <w:r>
        <w:rPr>
          <w:b/>
          <w:sz w:val="18"/>
        </w:rPr>
        <w:t xml:space="preserve"> </w:t>
      </w:r>
      <w:r>
        <w:rPr>
          <w:b/>
          <w:sz w:val="18"/>
        </w:rPr>
        <w:t xml:space="preserve">change</w:t>
      </w:r>
      <w:r>
        <w:rPr>
          <w:b/>
          <w:sz w:val="18"/>
        </w:rPr>
        <w:t xml:space="preserve"> </w:t>
      </w:r>
      <w:r>
        <w:rPr>
          <w:b/>
          <w:sz w:val="18"/>
        </w:rPr>
        <w:t xml:space="preserve">events</w:t>
      </w:r>
      <w:r>
        <w:rPr>
          <w:b/>
          <w:sz w:val="18"/>
        </w:rPr>
        <w:t xml:space="preserve"> </w:t>
      </w:r>
      <w:r>
        <w:rPr>
          <w:b/>
          <w:sz w:val="18"/>
        </w:rPr>
        <w:t xml:space="preserve">and</w:t>
      </w:r>
      <w:r>
        <w:rPr>
          <w:b/>
          <w:sz w:val="18"/>
        </w:rPr>
        <w:t xml:space="preserve"> </w:t>
      </w:r>
      <w:r>
        <w:rPr>
          <w:b/>
          <w:sz w:val="18"/>
        </w:rPr>
        <w:t xml:space="preserve">measure</w:t>
      </w:r>
      <w:r>
        <w:rPr>
          <w:b/>
          <w:sz w:val="18"/>
        </w:rPr>
        <w:t xml:space="preserve"> </w:t>
      </w:r>
      <w:r>
        <w:rPr>
          <w:b/>
          <w:sz w:val="18"/>
        </w:rPr>
        <w:t xml:space="preserve">which</w:t>
      </w:r>
      <w:r>
        <w:rPr>
          <w:b/>
          <w:sz w:val="18"/>
        </w:rPr>
        <w:t xml:space="preserve"> </w:t>
      </w:r>
      <w:r>
        <w:rPr>
          <w:b/>
          <w:sz w:val="18"/>
        </w:rPr>
        <w:t xml:space="preserve">parts</w:t>
      </w:r>
      <w:r>
        <w:rPr>
          <w:b/>
          <w:sz w:val="18"/>
        </w:rPr>
        <w:t xml:space="preserve"> </w:t>
      </w:r>
      <w:r>
        <w:rPr>
          <w:b/>
          <w:sz w:val="18"/>
        </w:rPr>
        <w:t xml:space="preserve">of</w:t>
      </w:r>
      <w:r>
        <w:rPr>
          <w:b/>
          <w:sz w:val="18"/>
        </w:rPr>
        <w:t xml:space="preserve"> </w:t>
      </w:r>
      <w:r>
        <w:rPr>
          <w:b/>
          <w:sz w:val="18"/>
        </w:rPr>
        <w:t xml:space="preserve">candidate</w:t>
      </w:r>
      <w:r>
        <w:rPr>
          <w:b/>
          <w:sz w:val="18"/>
        </w:rPr>
        <w:t xml:space="preserve"> </w:t>
      </w:r>
      <w:r>
        <w:rPr>
          <w:b/>
          <w:sz w:val="18"/>
        </w:rPr>
        <w:t xml:space="preserve">selection</w:t>
      </w:r>
      <w:r>
        <w:rPr>
          <w:b/>
          <w:sz w:val="18"/>
        </w:rPr>
        <w:t xml:space="preserve"> </w:t>
      </w:r>
      <w:r>
        <w:rPr>
          <w:b/>
          <w:sz w:val="18"/>
        </w:rPr>
        <w:t xml:space="preserve">determine</w:t>
      </w:r>
      <w:r>
        <w:rPr>
          <w:b/>
          <w:sz w:val="18"/>
        </w:rPr>
        <w:t xml:space="preserve"> </w:t>
      </w:r>
      <w:r>
        <w:rPr>
          <w:b/>
          <w:sz w:val="18"/>
        </w:rPr>
        <w:t xml:space="preserve">it,</w:t>
      </w:r>
      <w:r>
        <w:rPr>
          <w:b/>
          <w:sz w:val="18"/>
        </w:rPr>
        <w:t xml:space="preserve"> </w:t>
      </w:r>
      <w:r>
        <w:rPr>
          <w:b/>
          <w:sz w:val="18"/>
        </w:rPr>
        <w:t xml:space="preserve">on</w:t>
      </w:r>
      <w:r>
        <w:rPr>
          <w:b/>
          <w:sz w:val="18"/>
        </w:rPr>
        <w:t xml:space="preserve"> </w:t>
      </w:r>
      <w:r>
        <w:rPr>
          <w:b/>
          <w:sz w:val="18"/>
        </w:rPr>
        <w:t xml:space="preserve">a</w:t>
      </w:r>
      <w:r>
        <w:rPr>
          <w:b/>
          <w:sz w:val="18"/>
        </w:rPr>
        <w:t xml:space="preserve"> </w:t>
      </w:r>
      <w:r>
        <w:rPr>
          <w:b/>
          <w:sz w:val="18"/>
        </w:rPr>
        <w:t xml:space="preserve">new</w:t>
      </w:r>
      <w:r>
        <w:rPr>
          <w:b/>
          <w:sz w:val="18"/>
        </w:rPr>
        <w:t xml:space="preserve"> </w:t>
      </w:r>
      <w:r>
        <w:rPr>
          <w:b/>
          <w:sz w:val="18"/>
        </w:rPr>
        <w:t xml:space="preserve">test</w:t>
      </w:r>
      <w:r>
        <w:rPr>
          <w:b/>
          <w:sz w:val="18"/>
        </w:rPr>
        <w:t xml:space="preserve"> </w:t>
      </w:r>
      <w:r>
        <w:rPr>
          <w:b/>
          <w:sz w:val="18"/>
        </w:rPr>
        <w:t xml:space="preserve">set</w:t>
      </w:r>
      <w:r>
        <w:rPr>
          <w:b/>
          <w:sz w:val="18"/>
        </w:rPr>
        <w:t xml:space="preserve"> </w:t>
      </w:r>
      <w:r>
        <w:rPr>
          <w:b/>
          <w:sz w:val="18"/>
        </w:rPr>
        <w:t xml:space="preserve">of</w:t>
      </w:r>
      <w:r>
        <w:rPr>
          <w:b/>
          <w:sz w:val="18"/>
        </w:rPr>
        <w:t xml:space="preserve"> </w:t>
      </w:r>
      <w:r>
        <w:rPr>
          <w:b/>
          <w:sz w:val="18"/>
        </w:rPr>
        <w:t xml:space="preserve">40 personas</w:t>
      </w:r>
      <w:r>
        <w:rPr>
          <w:b/>
          <w:sz w:val="18"/>
        </w:rPr>
        <w:t xml:space="preserve"> </w:t>
      </w:r>
      <w:r>
        <w:rPr>
          <w:b/>
          <w:sz w:val="18"/>
        </w:rPr>
        <w:t xml:space="preserve">(3</w:t>
      </w:r>
      <w:r>
        <w:rPr>
          <w:b/>
          <w:sz w:val="18"/>
        </w:rPr>
        <w:t xml:space="preserve">,</w:t>
      </w:r>
      <w:r>
        <w:rPr>
          <w:b/>
          <w:sz w:val="18"/>
        </w:rPr>
        <w:t xml:space="preserve">200 change</w:t>
      </w:r>
      <w:r>
        <w:rPr>
          <w:b/>
          <w:sz w:val="18"/>
        </w:rPr>
        <w:t xml:space="preserve"> </w:t>
      </w:r>
      <w:r>
        <w:rPr>
          <w:b/>
          <w:sz w:val="18"/>
        </w:rPr>
        <w:t xml:space="preserve">events</w:t>
      </w:r>
      <w:r>
        <w:rPr>
          <w:b/>
          <w:sz w:val="18"/>
        </w:rPr>
        <w:t xml:space="preserve"> </w:t>
      </w:r>
      <w:r>
        <w:rPr>
          <w:b/>
          <w:sz w:val="18"/>
        </w:rPr>
        <w:t xml:space="preserve">per</w:t>
      </w:r>
      <w:r>
        <w:rPr>
          <w:b/>
          <w:sz w:val="18"/>
        </w:rPr>
        <w:t xml:space="preserve"> </w:t>
      </w:r>
      <w:r>
        <w:rPr>
          <w:b/>
          <w:sz w:val="18"/>
        </w:rPr>
        <w:t xml:space="preserve">store</w:t>
      </w:r>
      <w:r>
        <w:rPr>
          <w:b/>
          <w:sz w:val="18"/>
        </w:rPr>
        <w:t xml:space="preserve"> </w:t>
      </w:r>
      <w:r>
        <w:rPr>
          <w:b/>
          <w:sz w:val="18"/>
        </w:rPr>
        <w:t xml:space="preserve">size)</w:t>
      </w:r>
      <w:r>
        <w:rPr>
          <w:b/>
          <w:sz w:val="18"/>
        </w:rPr>
        <w:t xml:space="preserve"> </w:t>
      </w:r>
      <w:r>
        <w:rPr>
          <w:b/>
          <w:sz w:val="18"/>
        </w:rPr>
        <w:t xml:space="preserve">with</w:t>
      </w:r>
      <w:r>
        <w:rPr>
          <w:b/>
          <w:sz w:val="18"/>
        </w:rPr>
        <w:t xml:space="preserve"> </w:t>
      </w:r>
      <w:r>
        <w:rPr>
          <w:b/>
          <w:sz w:val="18"/>
        </w:rPr>
        <w:t xml:space="preserve">ablations,</w:t>
      </w:r>
      <w:r>
        <w:rPr>
          <w:b/>
          <w:sz w:val="18"/>
        </w:rPr>
        <w:t xml:space="preserve"> </w:t>
      </w:r>
      <w:r>
        <w:rPr>
          <w:b/>
          <w:sz w:val="18"/>
        </w:rPr>
        <w:t xml:space="preserve">same-size</w:t>
      </w:r>
      <w:r>
        <w:rPr>
          <w:b/>
          <w:sz w:val="18"/>
        </w:rPr>
        <w:t xml:space="preserve"> </w:t>
      </w:r>
      <w:r>
        <w:rPr>
          <w:b/>
          <w:sz w:val="18"/>
        </w:rPr>
        <w:t xml:space="preserve">baselines</w:t>
      </w:r>
      <w:r>
        <w:rPr>
          <w:b/>
          <w:sz w:val="18"/>
        </w:rPr>
        <w:t xml:space="preserve"> </w:t>
      </w:r>
      <w:r>
        <w:rPr>
          <w:b/>
          <w:sz w:val="18"/>
        </w:rPr>
        <w:t xml:space="preserve">and</w:t>
      </w:r>
      <w:r>
        <w:rPr>
          <w:b/>
          <w:sz w:val="18"/>
        </w:rPr>
        <w:t xml:space="preserve"> </w:t>
      </w:r>
      <w:r>
        <w:rPr>
          <w:b/>
          <w:sz w:val="18"/>
        </w:rPr>
        <w:t xml:space="preserve">change</w:t>
      </w:r>
      <w:r>
        <w:rPr>
          <w:b/>
          <w:sz w:val="18"/>
        </w:rPr>
        <w:t xml:space="preserve"> </w:t>
      </w:r>
      <w:r>
        <w:rPr>
          <w:b/>
          <w:sz w:val="18"/>
        </w:rPr>
        <w:t xml:space="preserve">messages</w:t>
      </w:r>
      <w:r>
        <w:rPr>
          <w:b/>
          <w:sz w:val="18"/>
        </w:rPr>
        <w:t xml:space="preserve"> </w:t>
      </w:r>
      <w:r>
        <w:rPr>
          <w:b/>
          <w:sz w:val="18"/>
        </w:rPr>
        <w:t xml:space="preserve">that</w:t>
      </w:r>
      <w:r>
        <w:rPr>
          <w:b/>
          <w:sz w:val="18"/>
        </w:rPr>
        <w:t xml:space="preserve"> </w:t>
      </w:r>
      <w:r>
        <w:rPr>
          <w:b/>
          <w:sz w:val="18"/>
        </w:rPr>
        <w:t xml:space="preserve">contain</w:t>
      </w:r>
      <w:r>
        <w:rPr>
          <w:b/>
          <w:sz w:val="18"/>
        </w:rPr>
        <w:t xml:space="preserve"> </w:t>
      </w:r>
      <w:r>
        <w:rPr>
          <w:b/>
          <w:sz w:val="18"/>
        </w:rPr>
        <w:t xml:space="preserve">none</w:t>
      </w:r>
      <w:r>
        <w:rPr>
          <w:b/>
          <w:sz w:val="18"/>
        </w:rPr>
        <w:t xml:space="preserve"> </w:t>
      </w:r>
      <w:r>
        <w:rPr>
          <w:b/>
          <w:sz w:val="18"/>
        </w:rPr>
        <w:t xml:space="preserve">of</w:t>
      </w:r>
      <w:r>
        <w:rPr>
          <w:b/>
          <w:sz w:val="18"/>
        </w:rPr>
        <w:t xml:space="preserve"> </w:t>
      </w:r>
      <w:r>
        <w:rPr>
          <w:b/>
          <w:sz w:val="18"/>
        </w:rPr>
        <w:t xml:space="preserve">the</w:t>
      </w:r>
      <w:r>
        <w:rPr>
          <w:b/>
          <w:sz w:val="18"/>
        </w:rPr>
        <w:t xml:space="preserve"> </w:t>
      </w:r>
      <w:r>
        <w:rPr>
          <w:b/>
          <w:sz w:val="18"/>
        </w:rPr>
        <w:t xml:space="preserve">selection’s</w:t>
      </w:r>
      <w:r>
        <w:rPr>
          <w:b/>
          <w:sz w:val="18"/>
        </w:rPr>
        <w:t xml:space="preserve"> </w:t>
      </w:r>
      <w:r>
        <w:rPr>
          <w:b/>
          <w:sz w:val="18"/>
        </w:rPr>
        <w:t xml:space="preserve">cue</w:t>
      </w:r>
      <w:r>
        <w:rPr>
          <w:b/>
          <w:sz w:val="18"/>
        </w:rPr>
        <w:t xml:space="preserve"> </w:t>
      </w:r>
      <w:r>
        <w:rPr>
          <w:b/>
          <w:sz w:val="18"/>
        </w:rPr>
        <w:t xml:space="preserve">words.</w:t>
      </w:r>
      <w:r>
        <w:rPr>
          <w:b/>
          <w:sz w:val="18"/>
        </w:rPr>
        <w:t xml:space="preserve"> </w:t>
      </w:r>
      <w:r>
        <w:rPr>
          <w:b/>
          <w:sz w:val="18"/>
        </w:rPr>
        <w:t xml:space="preserve">With</w:t>
      </w:r>
      <w:r>
        <w:rPr>
          <w:b/>
          <w:sz w:val="18"/>
        </w:rPr>
        <w:t xml:space="preserve"> </w:t>
      </w:r>
      <w:r>
        <w:rPr>
          <w:b/>
          <w:sz w:val="18"/>
        </w:rPr>
        <w:t xml:space="preserve">350</w:t>
      </w:r>
      <w:r>
        <w:rPr>
          <w:b/>
          <w:sz w:val="18"/>
        </w:rPr>
        <w:t xml:space="preserve"> </w:t>
      </w:r>
      <w:r>
        <w:rPr>
          <w:b/>
          <w:sz w:val="18"/>
        </w:rPr>
        <w:t xml:space="preserve">unrelated</w:t>
      </w:r>
      <w:r>
        <w:rPr>
          <w:b/>
          <w:sz w:val="18"/>
        </w:rPr>
        <w:t xml:space="preserve"> </w:t>
      </w:r>
      <w:r>
        <w:rPr>
          <w:b/>
          <w:sz w:val="18"/>
        </w:rPr>
        <w:t xml:space="preserve">memories</w:t>
      </w:r>
      <w:r>
        <w:rPr>
          <w:b/>
          <w:sz w:val="18"/>
        </w:rPr>
        <w:t xml:space="preserve"> </w:t>
      </w:r>
      <w:r>
        <w:rPr>
          <w:b/>
          <w:sz w:val="18"/>
        </w:rPr>
        <w:t xml:space="preserve">the</w:t>
      </w:r>
      <w:r>
        <w:rPr>
          <w:b/>
          <w:sz w:val="18"/>
        </w:rPr>
        <w:t xml:space="preserve"> </w:t>
      </w:r>
      <w:r>
        <w:rPr>
          <w:b/>
          <w:sz w:val="18"/>
        </w:rPr>
        <w:t xml:space="preserve">default</w:t>
      </w:r>
      <w:r>
        <w:rPr>
          <w:b/>
          <w:sz w:val="18"/>
        </w:rPr>
        <w:t xml:space="preserve"> </w:t>
      </w:r>
      <w:r>
        <w:rPr>
          <w:b/>
          <w:sz w:val="18"/>
        </w:rPr>
        <w:t xml:space="preserve">selection</w:t>
      </w:r>
      <w:r>
        <w:rPr>
          <w:b/>
          <w:sz w:val="18"/>
        </w:rPr>
        <w:t xml:space="preserve"> </w:t>
      </w:r>
      <w:r>
        <w:rPr>
          <w:b/>
          <w:sz w:val="18"/>
        </w:rPr>
        <w:t xml:space="preserve">reaches</w:t>
      </w:r>
      <w:r>
        <w:rPr>
          <w:b/>
          <w:sz w:val="18"/>
        </w:rPr>
        <w:t xml:space="preserve"> </w:t>
      </w:r>
      <w:r>
        <w:rPr>
          <w:b/>
          <w:sz w:val="18"/>
        </w:rPr>
        <w:t xml:space="preserve">0.667 of</w:t>
      </w:r>
      <w:r>
        <w:rPr>
          <w:b/>
          <w:sz w:val="18"/>
        </w:rPr>
        <w:t xml:space="preserve"> </w:t>
      </w:r>
      <w:r>
        <w:rPr>
          <w:b/>
          <w:sz w:val="18"/>
        </w:rPr>
        <w:t xml:space="preserve">targets;</w:t>
      </w:r>
      <w:r>
        <w:rPr>
          <w:b/>
          <w:sz w:val="18"/>
        </w:rPr>
        <w:t xml:space="preserve"> </w:t>
      </w:r>
      <w:r>
        <w:rPr>
          <w:b/>
          <w:sz w:val="18"/>
        </w:rPr>
        <w:t xml:space="preserve">an</w:t>
      </w:r>
      <w:r>
        <w:rPr>
          <w:b/>
          <w:sz w:val="18"/>
        </w:rPr>
        <w:t xml:space="preserve"> </w:t>
      </w:r>
      <w:r>
        <w:rPr>
          <w:b/>
          <w:sz w:val="18"/>
        </w:rPr>
        <w:t xml:space="preserve">adaptive</w:t>
      </w:r>
      <w:r>
        <w:rPr>
          <w:b/>
          <w:sz w:val="18"/>
        </w:rPr>
        <w:t xml:space="preserve"> </w:t>
      </w:r>
      <w:r>
        <w:rPr>
          <w:b/>
          <w:sz w:val="18"/>
        </w:rPr>
        <w:t xml:space="preserve">selection</w:t>
      </w:r>
      <w:r>
        <w:rPr>
          <w:b/>
          <w:sz w:val="18"/>
        </w:rPr>
        <w:t xml:space="preserve"> </w:t>
      </w:r>
      <w:r>
        <w:rPr>
          <w:b/>
          <w:sz w:val="18"/>
        </w:rPr>
        <w:t xml:space="preserve">(per-sentence</w:t>
      </w:r>
      <w:r>
        <w:rPr>
          <w:b/>
          <w:sz w:val="18"/>
        </w:rPr>
        <w:t xml:space="preserve"> </w:t>
      </w:r>
      <w:r>
        <w:rPr>
          <w:b/>
          <w:sz w:val="18"/>
        </w:rPr>
        <w:t xml:space="preserve">search,</w:t>
      </w:r>
      <w:r>
        <w:rPr>
          <w:b/>
          <w:sz w:val="18"/>
        </w:rPr>
        <w:t xml:space="preserve"> </w:t>
      </w:r>
      <w:r>
        <w:rPr>
          <w:b/>
          <w:sz w:val="18"/>
        </w:rPr>
        <w:t xml:space="preserve">no</w:t>
      </w:r>
      <w:r>
        <w:rPr>
          <w:b/>
          <w:sz w:val="18"/>
        </w:rPr>
        <w:t xml:space="preserve"> </w:t>
      </w:r>
      <w:r>
        <w:rPr>
          <w:b/>
          <w:sz w:val="18"/>
        </w:rPr>
        <w:t xml:space="preserve">minimum</w:t>
      </w:r>
      <w:r>
        <w:rPr>
          <w:b/>
          <w:sz w:val="18"/>
        </w:rPr>
        <w:t xml:space="preserve"> </w:t>
      </w:r>
      <w:r>
        <w:rPr>
          <w:b/>
          <w:sz w:val="18"/>
        </w:rPr>
        <w:t xml:space="preserve">score,</w:t>
      </w:r>
      <w:r>
        <w:rPr>
          <w:b/>
          <w:sz w:val="18"/>
        </w:rPr>
        <w:t xml:space="preserve"> </w:t>
      </w:r>
      <w:r>
        <w:rPr>
          <w:b/>
          <w:sz w:val="18"/>
        </w:rPr>
        <w:t xml:space="preserve">more</w:t>
      </w:r>
      <w:r>
        <w:rPr>
          <w:b/>
          <w:sz w:val="18"/>
        </w:rPr>
        <w:t xml:space="preserve"> </w:t>
      </w:r>
      <w:r>
        <w:rPr>
          <w:b/>
          <w:sz w:val="18"/>
        </w:rPr>
        <w:t xml:space="preserve">candidates</w:t>
      </w:r>
      <w:r>
        <w:rPr>
          <w:b/>
          <w:sz w:val="18"/>
        </w:rPr>
        <w:t xml:space="preserve"> </w:t>
      </w:r>
      <w:r>
        <w:rPr>
          <w:b/>
          <w:sz w:val="18"/>
        </w:rPr>
        <w:t xml:space="preserve">on</w:t>
      </w:r>
      <w:r>
        <w:rPr>
          <w:b/>
          <w:sz w:val="18"/>
        </w:rPr>
        <w:t xml:space="preserve"> </w:t>
      </w:r>
      <w:r>
        <w:rPr>
          <w:b/>
          <w:sz w:val="18"/>
        </w:rPr>
        <w:t xml:space="preserve">a</w:t>
      </w:r>
      <w:r>
        <w:rPr>
          <w:b/>
          <w:sz w:val="18"/>
        </w:rPr>
        <w:t xml:space="preserve"> </w:t>
      </w:r>
      <w:r>
        <w:rPr>
          <w:b/>
          <w:sz w:val="18"/>
        </w:rPr>
        <w:t xml:space="preserve">change</w:t>
      </w:r>
      <w:r>
        <w:rPr>
          <w:b/>
          <w:sz w:val="18"/>
        </w:rPr>
        <w:t xml:space="preserve"> </w:t>
      </w:r>
      <w:r>
        <w:rPr>
          <w:b/>
          <w:sz w:val="18"/>
        </w:rPr>
        <w:t xml:space="preserve">cue)</w:t>
      </w:r>
      <w:r>
        <w:rPr>
          <w:b/>
          <w:sz w:val="18"/>
        </w:rPr>
        <w:t xml:space="preserve"> </w:t>
      </w:r>
      <w:r>
        <w:rPr>
          <w:b/>
          <w:sz w:val="18"/>
        </w:rPr>
        <w:t xml:space="preserve">reaches</w:t>
      </w:r>
      <w:r>
        <w:rPr>
          <w:b/>
          <w:sz w:val="18"/>
        </w:rPr>
        <w:t xml:space="preserve"> </w:t>
      </w:r>
      <w:r>
        <w:rPr>
          <w:b/>
          <w:sz w:val="18"/>
        </w:rPr>
        <w:t xml:space="preserve">0.845,</w:t>
      </w:r>
      <w:r>
        <w:rPr>
          <w:b/>
          <w:sz w:val="18"/>
        </w:rPr>
        <w:t xml:space="preserve"> </w:t>
      </w:r>
      <w:r>
        <w:rPr>
          <w:b/>
          <w:sz w:val="18"/>
        </w:rPr>
        <w:t xml:space="preserve">but</w:t>
      </w:r>
      <w:r>
        <w:rPr>
          <w:b/>
          <w:sz w:val="18"/>
        </w:rPr>
        <w:t xml:space="preserve"> </w:t>
      </w:r>
      <w:r>
        <w:rPr>
          <w:b/>
          <w:sz w:val="18"/>
        </w:rPr>
        <w:t xml:space="preserve">a</w:t>
      </w:r>
      <w:r>
        <w:rPr>
          <w:b/>
          <w:sz w:val="18"/>
        </w:rPr>
        <w:t xml:space="preserve"> </w:t>
      </w:r>
      <w:r>
        <w:rPr>
          <w:b/>
          <w:sz w:val="18"/>
        </w:rPr>
        <w:t xml:space="preserve">plain</w:t>
      </w:r>
      <w:r>
        <w:rPr>
          <w:b/>
          <w:sz w:val="18"/>
        </w:rPr>
        <w:t xml:space="preserve"> </w:t>
      </w:r>
      <w:r>
        <w:rPr>
          <w:b/>
          <w:sz w:val="18"/>
        </w:rPr>
        <w:t xml:space="preserve">list</w:t>
      </w:r>
      <w:r>
        <w:rPr>
          <w:b/>
          <w:sz w:val="18"/>
        </w:rPr>
        <w:t xml:space="preserve"> </w:t>
      </w:r>
      <w:r>
        <w:rPr>
          <w:b/>
          <w:sz w:val="18"/>
        </w:rPr>
        <w:t xml:space="preserve">of</w:t>
      </w:r>
      <w:r>
        <w:rPr>
          <w:b/>
          <w:sz w:val="18"/>
        </w:rPr>
        <w:t xml:space="preserve"> </w:t>
      </w:r>
      <w:r>
        <w:rPr>
          <w:b/>
          <w:sz w:val="18"/>
        </w:rPr>
        <w:t xml:space="preserve">the</w:t>
      </w:r>
      <w:r>
        <w:rPr>
          <w:b/>
          <w:sz w:val="18"/>
        </w:rPr>
        <w:t xml:space="preserve"> </w:t>
      </w:r>
      <w:r>
        <w:rPr>
          <w:b/>
          <w:sz w:val="18"/>
        </w:rPr>
        <w:t xml:space="preserve">24</w:t>
      </w:r>
      <w:r>
        <w:rPr>
          <w:b/>
          <w:sz w:val="18"/>
        </w:rPr>
        <w:t xml:space="preserve"> </w:t>
      </w:r>
      <w:r>
        <w:rPr>
          <w:b/>
          <w:sz w:val="18"/>
        </w:rPr>
        <w:t xml:space="preserve">best</w:t>
      </w:r>
      <w:r>
        <w:rPr>
          <w:b/>
          <w:sz w:val="18"/>
        </w:rPr>
        <w:t xml:space="preserve"> </w:t>
      </w:r>
      <w:r>
        <w:rPr>
          <w:b/>
          <w:sz w:val="18"/>
        </w:rPr>
        <w:t xml:space="preserve">matches</w:t>
      </w:r>
      <w:r>
        <w:rPr>
          <w:b/>
          <w:sz w:val="18"/>
        </w:rPr>
        <w:t xml:space="preserve"> </w:t>
      </w:r>
      <w:r>
        <w:rPr>
          <w:b/>
          <w:sz w:val="18"/>
        </w:rPr>
        <w:t xml:space="preserve">without</w:t>
      </w:r>
      <w:r>
        <w:rPr>
          <w:b/>
          <w:sz w:val="18"/>
        </w:rPr>
        <w:t xml:space="preserve"> </w:t>
      </w:r>
      <w:r>
        <w:rPr>
          <w:b/>
          <w:sz w:val="18"/>
        </w:rPr>
        <w:t xml:space="preserve">a</w:t>
      </w:r>
      <w:r>
        <w:rPr>
          <w:b/>
          <w:sz w:val="18"/>
        </w:rPr>
        <w:t xml:space="preserve"> </w:t>
      </w:r>
      <w:r>
        <w:rPr>
          <w:b/>
          <w:sz w:val="18"/>
        </w:rPr>
        <w:t xml:space="preserve">minimum</w:t>
      </w:r>
      <w:r>
        <w:rPr>
          <w:b/>
          <w:sz w:val="18"/>
        </w:rPr>
        <w:t xml:space="preserve"> </w:t>
      </w:r>
      <w:r>
        <w:rPr>
          <w:b/>
          <w:sz w:val="18"/>
        </w:rPr>
        <w:t xml:space="preserve">score</w:t>
      </w:r>
      <w:r>
        <w:rPr>
          <w:b/>
          <w:sz w:val="18"/>
        </w:rPr>
        <w:t xml:space="preserve"> </w:t>
      </w:r>
      <w:r>
        <w:rPr>
          <w:b/>
          <w:sz w:val="18"/>
        </w:rPr>
        <w:t xml:space="preserve">reaches</w:t>
      </w:r>
      <w:r>
        <w:rPr>
          <w:b/>
          <w:sz w:val="18"/>
        </w:rPr>
        <w:t xml:space="preserve"> </w:t>
      </w:r>
      <w:r>
        <w:rPr>
          <w:b/>
          <w:sz w:val="18"/>
        </w:rPr>
        <w:t xml:space="preserve">0.849 (difference</w:t>
      </w:r>
      <w:r>
        <w:rPr>
          <w:b/>
          <w:sz w:val="18"/>
        </w:rPr>
        <w:t xml:space="preserve"> </w:t>
      </w:r>
      <w:r>
        <w:rPr>
          <w:b/>
          <w:sz w:val="18"/>
        </w:rPr>
        <w:t xml:space="preserve">-0.004,</w:t>
      </w:r>
      <w:r>
        <w:rPr>
          <w:b/>
          <w:sz w:val="18"/>
        </w:rPr>
        <w:t xml:space="preserve"> </w:t>
      </w:r>
      <w:r>
        <w:rPr>
          <w:b/>
          <w:sz w:val="18"/>
        </w:rPr>
        <w:t xml:space="preserve">Holm</w:t>
      </w:r>
      <w:r>
        <w:rPr>
          <w:b/>
          <w:sz w:val="18"/>
        </w:rPr>
        <w:t xml:space="preserve"> </w:t>
      </w:r>
      <w:r>
        <w:rPr>
          <w:iCs/>
          <w:b/>
          <w:i/>
          <w:sz w:val="18"/>
        </w:rPr>
        <w:t xml:space="preserve">p=0.860</w:t>
      </w:r>
      <w:r>
        <w:rPr>
          <w:b/>
          <w:sz w:val="18"/>
        </w:rPr>
        <w:t xml:space="preserve">).</w:t>
      </w:r>
      <w:r>
        <w:rPr>
          <w:b/>
          <w:sz w:val="18"/>
        </w:rPr>
        <w:t xml:space="preserve"> </w:t>
      </w:r>
      <w:r>
        <w:rPr>
          <w:b/>
          <w:sz w:val="18"/>
        </w:rPr>
        <w:t xml:space="preserve">The</w:t>
      </w:r>
      <w:r>
        <w:rPr>
          <w:b/>
          <w:sz w:val="18"/>
        </w:rPr>
        <w:t xml:space="preserve"> </w:t>
      </w:r>
      <w:r>
        <w:rPr>
          <w:b/>
          <w:sz w:val="18"/>
        </w:rPr>
        <w:t xml:space="preserve">adaptive</w:t>
      </w:r>
      <w:r>
        <w:rPr>
          <w:b/>
          <w:sz w:val="18"/>
        </w:rPr>
        <w:t xml:space="preserve"> </w:t>
      </w:r>
      <w:r>
        <w:rPr>
          <w:b/>
          <w:sz w:val="18"/>
        </w:rPr>
        <w:t xml:space="preserve">selection</w:t>
      </w:r>
      <w:r>
        <w:rPr>
          <w:b/>
          <w:sz w:val="18"/>
        </w:rPr>
        <w:t xml:space="preserve"> </w:t>
      </w:r>
      <w:r>
        <w:rPr>
          <w:b/>
          <w:sz w:val="18"/>
        </w:rPr>
        <w:t xml:space="preserve">shows</w:t>
      </w:r>
      <w:r>
        <w:rPr>
          <w:b/>
          <w:sz w:val="18"/>
        </w:rPr>
        <w:t xml:space="preserve"> </w:t>
      </w:r>
      <w:r>
        <w:rPr>
          <w:b/>
          <w:sz w:val="18"/>
        </w:rPr>
        <w:t xml:space="preserve">19%</w:t>
      </w:r>
      <w:r>
        <w:rPr>
          <w:b/>
          <w:sz w:val="18"/>
        </w:rPr>
        <w:t xml:space="preserve"> </w:t>
      </w:r>
      <w:r>
        <w:rPr>
          <w:b/>
          <w:sz w:val="18"/>
        </w:rPr>
        <w:t xml:space="preserve">fewer</w:t>
      </w:r>
      <w:r>
        <w:rPr>
          <w:b/>
          <w:sz w:val="18"/>
        </w:rPr>
        <w:t xml:space="preserve"> </w:t>
      </w:r>
      <w:r>
        <w:rPr>
          <w:b/>
          <w:sz w:val="18"/>
        </w:rPr>
        <w:t xml:space="preserve">candidates,</w:t>
      </w:r>
      <w:r>
        <w:rPr>
          <w:b/>
          <w:sz w:val="18"/>
        </w:rPr>
        <w:t xml:space="preserve"> </w:t>
      </w:r>
      <w:r>
        <w:rPr>
          <w:b/>
          <w:sz w:val="18"/>
        </w:rPr>
        <w:t xml:space="preserve">is</w:t>
      </w:r>
      <w:r>
        <w:rPr>
          <w:b/>
          <w:sz w:val="18"/>
        </w:rPr>
        <w:t xml:space="preserve"> </w:t>
      </w:r>
      <w:r>
        <w:rPr>
          <w:b/>
          <w:sz w:val="18"/>
        </w:rPr>
        <w:t xml:space="preserve">weaker</w:t>
      </w:r>
      <w:r>
        <w:rPr>
          <w:b/>
          <w:sz w:val="18"/>
        </w:rPr>
        <w:t xml:space="preserve"> </w:t>
      </w:r>
      <w:r>
        <w:rPr>
          <w:b/>
          <w:sz w:val="18"/>
        </w:rPr>
        <w:t xml:space="preserve">on</w:t>
      </w:r>
      <w:r>
        <w:rPr>
          <w:b/>
          <w:sz w:val="18"/>
        </w:rPr>
        <w:t xml:space="preserve"> </w:t>
      </w:r>
      <w:r>
        <w:rPr>
          <w:b/>
          <w:sz w:val="18"/>
        </w:rPr>
        <w:t xml:space="preserve">messages</w:t>
      </w:r>
      <w:r>
        <w:rPr>
          <w:b/>
          <w:sz w:val="18"/>
        </w:rPr>
        <w:t xml:space="preserve"> </w:t>
      </w:r>
      <w:r>
        <w:rPr>
          <w:b/>
          <w:sz w:val="18"/>
        </w:rPr>
        <w:t xml:space="preserve">without</w:t>
      </w:r>
      <w:r>
        <w:rPr>
          <w:b/>
          <w:sz w:val="18"/>
        </w:rPr>
        <w:t xml:space="preserve"> </w:t>
      </w:r>
      <w:r>
        <w:rPr>
          <w:b/>
          <w:sz w:val="18"/>
        </w:rPr>
        <w:t xml:space="preserve">cue</w:t>
      </w:r>
      <w:r>
        <w:rPr>
          <w:b/>
          <w:sz w:val="18"/>
        </w:rPr>
        <w:t xml:space="preserve"> </w:t>
      </w:r>
      <w:r>
        <w:rPr>
          <w:b/>
          <w:sz w:val="18"/>
        </w:rPr>
        <w:t xml:space="preserve">words,</w:t>
      </w:r>
      <w:r>
        <w:rPr>
          <w:b/>
          <w:sz w:val="18"/>
        </w:rPr>
        <w:t xml:space="preserve"> </w:t>
      </w:r>
      <w:r>
        <w:rPr>
          <w:b/>
          <w:sz w:val="18"/>
        </w:rPr>
        <w:t xml:space="preserve">and</w:t>
      </w:r>
      <w:r>
        <w:rPr>
          <w:b/>
          <w:sz w:val="18"/>
        </w:rPr>
        <w:t xml:space="preserve"> </w:t>
      </w:r>
      <w:r>
        <w:rPr>
          <w:b/>
          <w:sz w:val="18"/>
        </w:rPr>
        <w:t xml:space="preserve">11.5%</w:t>
      </w:r>
      <w:r>
        <w:rPr>
          <w:b/>
          <w:sz w:val="18"/>
        </w:rPr>
        <w:t xml:space="preserve"> </w:t>
      </w:r>
      <w:r>
        <w:rPr>
          <w:b/>
          <w:sz w:val="18"/>
        </w:rPr>
        <w:t xml:space="preserve">of</w:t>
      </w:r>
      <w:r>
        <w:rPr>
          <w:b/>
          <w:sz w:val="18"/>
        </w:rPr>
        <w:t xml:space="preserve"> </w:t>
      </w:r>
      <w:r>
        <w:rPr>
          <w:b/>
          <w:sz w:val="18"/>
        </w:rPr>
        <w:t xml:space="preserve">targets</w:t>
      </w:r>
      <w:r>
        <w:rPr>
          <w:b/>
          <w:sz w:val="18"/>
        </w:rPr>
        <w:t xml:space="preserve"> </w:t>
      </w:r>
      <w:r>
        <w:rPr>
          <w:b/>
          <w:sz w:val="18"/>
        </w:rPr>
        <w:t xml:space="preserve">are</w:t>
      </w:r>
      <w:r>
        <w:rPr>
          <w:b/>
          <w:sz w:val="18"/>
        </w:rPr>
        <w:t xml:space="preserve"> </w:t>
      </w:r>
      <w:r>
        <w:rPr>
          <w:b/>
          <w:sz w:val="18"/>
        </w:rPr>
        <w:t xml:space="preserve">reached</w:t>
      </w:r>
      <w:r>
        <w:rPr>
          <w:b/>
          <w:sz w:val="18"/>
        </w:rPr>
        <w:t xml:space="preserve"> </w:t>
      </w:r>
      <w:r>
        <w:rPr>
          <w:b/>
          <w:sz w:val="18"/>
        </w:rPr>
        <w:t xml:space="preserve">by</w:t>
      </w:r>
      <w:r>
        <w:rPr>
          <w:b/>
          <w:sz w:val="18"/>
        </w:rPr>
        <w:t xml:space="preserve"> </w:t>
      </w:r>
      <w:r>
        <w:rPr>
          <w:b/>
          <w:sz w:val="18"/>
        </w:rPr>
        <w:t xml:space="preserve">none</w:t>
      </w:r>
      <w:r>
        <w:rPr>
          <w:b/>
          <w:sz w:val="18"/>
        </w:rPr>
        <w:t xml:space="preserve"> </w:t>
      </w:r>
      <w:r>
        <w:rPr>
          <w:b/>
          <w:sz w:val="18"/>
        </w:rPr>
        <w:t xml:space="preserve">of</w:t>
      </w:r>
      <w:r>
        <w:rPr>
          <w:b/>
          <w:sz w:val="18"/>
        </w:rPr>
        <w:t xml:space="preserve"> </w:t>
      </w:r>
      <w:r>
        <w:rPr>
          <w:b/>
          <w:sz w:val="18"/>
        </w:rPr>
        <w:t xml:space="preserve">eleven</w:t>
      </w:r>
      <w:r>
        <w:rPr>
          <w:b/>
          <w:sz w:val="18"/>
        </w:rPr>
        <w:t xml:space="preserve"> </w:t>
      </w:r>
      <w:r>
        <w:rPr>
          <w:b/>
          <w:sz w:val="18"/>
        </w:rPr>
        <w:t xml:space="preserve">selection</w:t>
      </w:r>
      <w:r>
        <w:rPr>
          <w:b/>
          <w:sz w:val="18"/>
        </w:rPr>
        <w:t xml:space="preserve"> </w:t>
      </w:r>
      <w:r>
        <w:rPr>
          <w:b/>
          <w:sz w:val="18"/>
        </w:rPr>
        <w:t xml:space="preserve">variants.</w:t>
      </w:r>
      <w:r>
        <w:rPr>
          <w:b/>
          <w:sz w:val="18"/>
        </w:rPr>
        <w:t xml:space="preserve"> </w:t>
      </w:r>
      <w:r>
        <w:rPr>
          <w:b/>
          <w:sz w:val="18"/>
        </w:rPr>
        <w:t xml:space="preserve">Third,</w:t>
      </w:r>
      <w:r>
        <w:rPr>
          <w:b/>
          <w:sz w:val="18"/>
        </w:rPr>
        <w:t xml:space="preserve"> </w:t>
      </w:r>
      <w:r>
        <w:rPr>
          <w:b/>
          <w:sz w:val="18"/>
        </w:rPr>
        <w:t xml:space="preserve">with</w:t>
      </w:r>
      <w:r>
        <w:rPr>
          <w:b/>
          <w:sz w:val="18"/>
        </w:rPr>
        <w:t xml:space="preserve"> </w:t>
      </w:r>
      <w:r>
        <w:rPr>
          <w:b/>
          <w:sz w:val="18"/>
        </w:rPr>
        <w:t xml:space="preserve">two</w:t>
      </w:r>
      <w:r>
        <w:rPr>
          <w:b/>
          <w:sz w:val="18"/>
        </w:rPr>
        <w:t xml:space="preserve"> </w:t>
      </w:r>
      <w:r>
        <w:rPr>
          <w:b/>
          <w:sz w:val="18"/>
        </w:rPr>
        <w:t xml:space="preserve">real</w:t>
      </w:r>
      <w:r>
        <w:rPr>
          <w:b/>
          <w:sz w:val="18"/>
        </w:rPr>
        <w:t xml:space="preserve"> </w:t>
      </w:r>
      <w:r>
        <w:rPr>
          <w:b/>
          <w:sz w:val="18"/>
        </w:rPr>
        <w:t xml:space="preserve">Gemini</w:t>
      </w:r>
      <w:r>
        <w:rPr>
          <w:b/>
          <w:sz w:val="18"/>
        </w:rPr>
        <w:t xml:space="preserve"> </w:t>
      </w:r>
      <w:r>
        <w:rPr>
          <w:b/>
          <w:sz w:val="18"/>
        </w:rPr>
        <w:t xml:space="preserve">extractors</w:t>
      </w:r>
      <w:r>
        <w:rPr>
          <w:b/>
          <w:sz w:val="18"/>
        </w:rPr>
        <w:t xml:space="preserve"> </w:t>
      </w:r>
      <w:r>
        <w:rPr>
          <w:b/>
          <w:sz w:val="18"/>
        </w:rPr>
        <w:t xml:space="preserve">(12</w:t>
      </w:r>
      <w:r>
        <w:rPr>
          <w:b/>
          <w:sz w:val="18"/>
        </w:rPr>
        <w:t xml:space="preserve"> </w:t>
      </w:r>
      <w:r>
        <w:rPr>
          <w:b/>
          <w:sz w:val="18"/>
        </w:rPr>
        <w:t xml:space="preserve">personas</w:t>
      </w:r>
      <w:r>
        <w:rPr>
          <w:b/>
          <w:sz w:val="18"/>
        </w:rPr>
        <w:t xml:space="preserve"> </w:t>
      </w:r>
      <w:r>
        <w:rPr>
          <w:b/>
          <w:sz w:val="18"/>
        </w:rPr>
        <w:t xml:space="preserve">each)</w:t>
      </w:r>
      <w:r>
        <w:rPr>
          <w:b/>
          <w:sz w:val="18"/>
        </w:rPr>
        <w:t xml:space="preserve"> </w:t>
      </w:r>
      <w:r>
        <w:rPr>
          <w:b/>
          <w:sz w:val="18"/>
        </w:rPr>
        <w:t xml:space="preserve">the</w:t>
      </w:r>
      <w:r>
        <w:rPr>
          <w:b/>
          <w:sz w:val="18"/>
        </w:rPr>
        <w:t xml:space="preserve"> </w:t>
      </w:r>
      <w:r>
        <w:rPr>
          <w:b/>
          <w:sz w:val="18"/>
        </w:rPr>
        <w:t xml:space="preserve">target</w:t>
      </w:r>
      <w:r>
        <w:rPr>
          <w:b/>
          <w:sz w:val="18"/>
        </w:rPr>
        <w:t xml:space="preserve"> </w:t>
      </w:r>
      <w:r>
        <w:rPr>
          <w:b/>
          <w:sz w:val="18"/>
        </w:rPr>
        <w:t xml:space="preserve">was</w:t>
      </w:r>
      <w:r>
        <w:rPr>
          <w:b/>
          <w:sz w:val="18"/>
        </w:rPr>
        <w:t xml:space="preserve"> </w:t>
      </w:r>
      <w:r>
        <w:rPr>
          <w:b/>
          <w:sz w:val="18"/>
        </w:rPr>
        <w:t xml:space="preserve">missing</w:t>
      </w:r>
      <w:r>
        <w:rPr>
          <w:b/>
          <w:sz w:val="18"/>
        </w:rPr>
        <w:t xml:space="preserve"> </w:t>
      </w:r>
      <w:r>
        <w:rPr>
          <w:b/>
          <w:sz w:val="18"/>
        </w:rPr>
        <w:t xml:space="preserve">from</w:t>
      </w:r>
      <w:r>
        <w:rPr>
          <w:b/>
          <w:sz w:val="18"/>
        </w:rPr>
        <w:t xml:space="preserve"> </w:t>
      </w:r>
      <w:r>
        <w:rPr>
          <w:b/>
          <w:sz w:val="18"/>
        </w:rPr>
        <w:t xml:space="preserve">the</w:t>
      </w:r>
      <w:r>
        <w:rPr>
          <w:b/>
          <w:sz w:val="18"/>
        </w:rPr>
        <w:t xml:space="preserve"> </w:t>
      </w:r>
      <w:r>
        <w:rPr>
          <w:b/>
          <w:sz w:val="18"/>
        </w:rPr>
        <w:t xml:space="preserve">prompt</w:t>
      </w:r>
      <w:r>
        <w:rPr>
          <w:b/>
          <w:sz w:val="18"/>
        </w:rPr>
        <w:t xml:space="preserve"> </w:t>
      </w:r>
      <w:r>
        <w:rPr>
          <w:b/>
          <w:sz w:val="18"/>
        </w:rPr>
        <w:t xml:space="preserve">in</w:t>
      </w:r>
      <w:r>
        <w:rPr>
          <w:b/>
          <w:sz w:val="18"/>
        </w:rPr>
        <w:t xml:space="preserve"> </w:t>
      </w:r>
      <w:r>
        <w:rPr>
          <w:b/>
          <w:sz w:val="18"/>
        </w:rPr>
        <w:t xml:space="preserve">25 and</w:t>
      </w:r>
      <w:r>
        <w:rPr>
          <w:b/>
          <w:sz w:val="18"/>
        </w:rPr>
        <w:t xml:space="preserve"> </w:t>
      </w:r>
      <w:r>
        <w:rPr>
          <w:b/>
          <w:sz w:val="18"/>
        </w:rPr>
        <w:t xml:space="preserve">22 of</w:t>
      </w:r>
      <w:r>
        <w:rPr>
          <w:b/>
          <w:sz w:val="18"/>
        </w:rPr>
        <w:t xml:space="preserve"> </w:t>
      </w:r>
      <w:r>
        <w:rPr>
          <w:b/>
          <w:sz w:val="18"/>
        </w:rPr>
        <w:t xml:space="preserve">136</w:t>
      </w:r>
      <w:r>
        <w:rPr>
          <w:b/>
          <w:sz w:val="18"/>
        </w:rPr>
        <w:t xml:space="preserve"> </w:t>
      </w:r>
      <w:r>
        <w:rPr>
          <w:b/>
          <w:sz w:val="18"/>
        </w:rPr>
        <w:t xml:space="preserve">change</w:t>
      </w:r>
      <w:r>
        <w:rPr>
          <w:b/>
          <w:sz w:val="18"/>
        </w:rPr>
        <w:t xml:space="preserve"> </w:t>
      </w:r>
      <w:r>
        <w:rPr>
          <w:b/>
          <w:sz w:val="18"/>
        </w:rPr>
        <w:t xml:space="preserve">turns</w:t>
      </w:r>
      <w:r>
        <w:rPr>
          <w:b/>
          <w:sz w:val="18"/>
        </w:rPr>
        <w:t xml:space="preserve"> </w:t>
      </w:r>
      <w:r>
        <w:rPr>
          <w:b/>
          <w:sz w:val="18"/>
        </w:rPr>
        <w:t xml:space="preserve">with</w:t>
      </w:r>
      <w:r>
        <w:rPr>
          <w:b/>
          <w:sz w:val="18"/>
        </w:rPr>
        <w:t xml:space="preserve"> </w:t>
      </w:r>
      <w:r>
        <w:rPr>
          <w:b/>
          <w:sz w:val="18"/>
        </w:rPr>
        <w:t xml:space="preserve">the</w:t>
      </w:r>
      <w:r>
        <w:rPr>
          <w:b/>
          <w:sz w:val="18"/>
        </w:rPr>
        <w:t xml:space="preserve"> </w:t>
      </w:r>
      <w:r>
        <w:rPr>
          <w:b/>
          <w:sz w:val="18"/>
        </w:rPr>
        <w:t xml:space="preserve">default</w:t>
      </w:r>
      <w:r>
        <w:rPr>
          <w:b/>
          <w:sz w:val="18"/>
        </w:rPr>
        <w:t xml:space="preserve"> </w:t>
      </w:r>
      <w:r>
        <w:rPr>
          <w:b/>
          <w:sz w:val="18"/>
        </w:rPr>
        <w:t xml:space="preserve">selection</w:t>
      </w:r>
      <w:r>
        <w:rPr>
          <w:b/>
          <w:sz w:val="18"/>
        </w:rPr>
        <w:t xml:space="preserve"> </w:t>
      </w:r>
      <w:r>
        <w:rPr>
          <w:b/>
          <w:sz w:val="18"/>
        </w:rPr>
        <w:t xml:space="preserve">and</w:t>
      </w:r>
      <w:r>
        <w:rPr>
          <w:b/>
          <w:sz w:val="18"/>
        </w:rPr>
        <w:t xml:space="preserve"> </w:t>
      </w:r>
      <w:r>
        <w:rPr>
          <w:b/>
          <w:sz w:val="18"/>
        </w:rPr>
        <w:t xml:space="preserve">in</w:t>
      </w:r>
      <w:r>
        <w:rPr>
          <w:b/>
          <w:sz w:val="18"/>
        </w:rPr>
        <w:t xml:space="preserve"> </w:t>
      </w:r>
      <w:r>
        <w:rPr>
          <w:b/>
          <w:sz w:val="18"/>
        </w:rPr>
        <w:t xml:space="preserve">none</w:t>
      </w:r>
      <w:r>
        <w:rPr>
          <w:b/>
          <w:sz w:val="18"/>
        </w:rPr>
        <w:t xml:space="preserve"> </w:t>
      </w:r>
      <w:r>
        <w:rPr>
          <w:b/>
          <w:sz w:val="18"/>
        </w:rPr>
        <w:t xml:space="preserve">with</w:t>
      </w:r>
      <w:r>
        <w:rPr>
          <w:b/>
          <w:sz w:val="18"/>
        </w:rPr>
        <w:t xml:space="preserve"> </w:t>
      </w:r>
      <w:r>
        <w:rPr>
          <w:b/>
          <w:sz w:val="18"/>
        </w:rPr>
        <w:t xml:space="preserve">the</w:t>
      </w:r>
      <w:r>
        <w:rPr>
          <w:b/>
          <w:sz w:val="18"/>
        </w:rPr>
        <w:t xml:space="preserve"> </w:t>
      </w:r>
      <w:r>
        <w:rPr>
          <w:b/>
          <w:sz w:val="18"/>
        </w:rPr>
        <w:t xml:space="preserve">adaptive</w:t>
      </w:r>
      <w:r>
        <w:rPr>
          <w:b/>
          <w:sz w:val="18"/>
        </w:rPr>
        <w:t xml:space="preserve"> </w:t>
      </w:r>
      <w:r>
        <w:rPr>
          <w:b/>
          <w:sz w:val="18"/>
        </w:rPr>
        <w:t xml:space="preserve">selection;</w:t>
      </w:r>
      <w:r>
        <w:rPr>
          <w:b/>
          <w:sz w:val="18"/>
        </w:rPr>
        <w:t xml:space="preserve"> </w:t>
      </w:r>
      <w:r>
        <w:rPr>
          <w:b/>
          <w:sz w:val="18"/>
        </w:rPr>
        <w:t xml:space="preserve">under</w:t>
      </w:r>
      <w:r>
        <w:rPr>
          <w:b/>
          <w:sz w:val="18"/>
        </w:rPr>
        <w:t xml:space="preserve"> </w:t>
      </w:r>
      <w:r>
        <w:rPr>
          <w:b/>
          <w:sz w:val="18"/>
        </w:rPr>
        <w:t xml:space="preserve">the</w:t>
      </w:r>
      <w:r>
        <w:rPr>
          <w:b/>
          <w:sz w:val="18"/>
        </w:rPr>
        <w:t xml:space="preserve"> </w:t>
      </w:r>
      <w:r>
        <w:rPr>
          <w:b/>
          <w:sz w:val="18"/>
        </w:rPr>
        <w:t xml:space="preserve">gate,</w:t>
      </w:r>
      <w:r>
        <w:rPr>
          <w:b/>
          <w:sz w:val="18"/>
        </w:rPr>
        <w:t xml:space="preserve"> </w:t>
      </w:r>
      <w:r>
        <w:rPr>
          <w:b/>
          <w:sz w:val="18"/>
        </w:rPr>
        <w:t xml:space="preserve">stale</w:t>
      </w:r>
      <w:r>
        <w:rPr>
          <w:b/>
          <w:sz w:val="18"/>
        </w:rPr>
        <w:t xml:space="preserve"> </w:t>
      </w:r>
      <w:r>
        <w:rPr>
          <w:b/>
          <w:sz w:val="18"/>
        </w:rPr>
        <w:t xml:space="preserve">facts</w:t>
      </w:r>
      <w:r>
        <w:rPr>
          <w:b/>
          <w:sz w:val="18"/>
        </w:rPr>
        <w:t xml:space="preserve"> </w:t>
      </w:r>
      <w:r>
        <w:rPr>
          <w:b/>
          <w:sz w:val="18"/>
        </w:rPr>
        <w:t xml:space="preserve">per</w:t>
      </w:r>
      <w:r>
        <w:rPr>
          <w:b/>
          <w:sz w:val="18"/>
        </w:rPr>
        <w:t xml:space="preserve"> </w:t>
      </w:r>
      <w:r>
        <w:rPr>
          <w:b/>
          <w:sz w:val="18"/>
        </w:rPr>
        <w:t xml:space="preserve">persona</w:t>
      </w:r>
      <w:r>
        <w:rPr>
          <w:b/>
          <w:sz w:val="18"/>
        </w:rPr>
        <w:t xml:space="preserve"> </w:t>
      </w:r>
      <w:r>
        <w:rPr>
          <w:b/>
          <w:sz w:val="18"/>
        </w:rPr>
        <w:t xml:space="preserve">fell</w:t>
      </w:r>
      <w:r>
        <w:rPr>
          <w:b/>
          <w:sz w:val="18"/>
        </w:rPr>
        <w:t xml:space="preserve"> </w:t>
      </w:r>
      <w:r>
        <w:rPr>
          <w:b/>
          <w:sz w:val="18"/>
        </w:rPr>
        <w:t xml:space="preserve">from</w:t>
      </w:r>
      <w:r>
        <w:rPr>
          <w:b/>
          <w:sz w:val="18"/>
        </w:rPr>
        <w:t xml:space="preserve"> </w:t>
      </w:r>
      <w:r>
        <w:rPr>
          <w:b/>
          <w:sz w:val="18"/>
        </w:rPr>
        <w:t xml:space="preserve">about</w:t>
      </w:r>
      <w:r>
        <w:rPr>
          <w:b/>
          <w:sz w:val="18"/>
        </w:rPr>
        <w:t xml:space="preserve"> </w:t>
      </w:r>
      <w:r>
        <w:rPr>
          <w:b/>
          <w:sz w:val="18"/>
        </w:rPr>
        <w:t xml:space="preserve">1</w:t>
      </w:r>
      <w:r>
        <w:rPr>
          <w:b/>
          <w:sz w:val="18"/>
        </w:rPr>
        <w:t xml:space="preserve"> </w:t>
      </w:r>
      <w:r>
        <w:rPr>
          <w:b/>
          <w:sz w:val="18"/>
        </w:rPr>
        <w:t xml:space="preserve">to</w:t>
      </w:r>
      <w:r>
        <w:rPr>
          <w:b/>
          <w:sz w:val="18"/>
        </w:rPr>
        <w:t xml:space="preserve"> </w:t>
      </w:r>
      <w:r>
        <w:rPr>
          <w:b/>
          <w:sz w:val="18"/>
        </w:rPr>
        <w:t xml:space="preserve">0</w:t>
      </w:r>
      <w:r>
        <w:rPr>
          <w:b/>
          <w:sz w:val="18"/>
        </w:rPr>
        <w:t xml:space="preserve"> </w:t>
      </w:r>
      <w:r>
        <w:rPr>
          <w:b/>
          <w:sz w:val="18"/>
        </w:rPr>
        <w:t xml:space="preserve">(sign</w:t>
      </w:r>
      <w:r>
        <w:rPr>
          <w:b/>
          <w:sz w:val="18"/>
        </w:rPr>
        <w:t xml:space="preserve"> </w:t>
      </w:r>
      <w:r>
        <w:rPr>
          <w:b/>
          <w:sz w:val="18"/>
        </w:rPr>
        <w:t xml:space="preserve">test</w:t>
      </w:r>
      <w:r>
        <w:rPr>
          <w:b/>
          <w:sz w:val="18"/>
        </w:rPr>
        <w:t xml:space="preserve"> </w:t>
      </w:r>
      <w:r>
        <w:rPr>
          <w:iCs/>
          <w:b/>
          <w:i/>
          <w:sz w:val="18"/>
        </w:rPr>
        <w:t xml:space="preserve">p=0.002</w:t>
      </w:r>
      <w:r>
        <w:rPr>
          <w:b/>
          <w:sz w:val="18"/>
        </w:rPr>
        <w:t xml:space="preserve"> </w:t>
      </w:r>
      <w:r>
        <w:rPr>
          <w:b/>
          <w:sz w:val="18"/>
        </w:rPr>
        <w:t xml:space="preserve">and</w:t>
      </w:r>
      <w:r>
        <w:rPr>
          <w:b/>
          <w:sz w:val="18"/>
        </w:rPr>
        <w:t xml:space="preserve"> </w:t>
      </w:r>
      <w:r>
        <w:rPr>
          <w:iCs/>
          <w:b/>
          <w:i/>
          <w:sz w:val="18"/>
        </w:rPr>
        <w:t xml:space="preserve">0.002</w:t>
      </w:r>
      <w:r>
        <w:rPr>
          <w:b/>
          <w:sz w:val="18"/>
        </w:rPr>
        <w:t xml:space="preserve">)</w:t>
      </w:r>
      <w:r>
        <w:rPr>
          <w:b/>
          <w:sz w:val="18"/>
        </w:rPr>
        <w:t xml:space="preserve"> </w:t>
      </w:r>
      <w:r>
        <w:rPr>
          <w:b/>
          <w:sz w:val="18"/>
        </w:rPr>
        <w:t xml:space="preserve">at</w:t>
      </w:r>
      <w:r>
        <w:rPr>
          <w:b/>
          <w:sz w:val="18"/>
        </w:rPr>
        <w:t xml:space="preserve"> </w:t>
      </w:r>
      <w:r>
        <w:rPr>
          <w:b/>
          <w:sz w:val="18"/>
        </w:rPr>
        <w:t xml:space="preserve">about</w:t>
      </w:r>
      <w:r>
        <w:rPr>
          <w:b/>
          <w:sz w:val="18"/>
        </w:rPr>
        <w:t xml:space="preserve"> </w:t>
      </w:r>
      <w:r>
        <w:rPr>
          <w:b/>
          <w:sz w:val="18"/>
        </w:rPr>
        <w:t xml:space="preserve">35%</w:t>
      </w:r>
      <w:r>
        <w:rPr>
          <w:b/>
          <w:sz w:val="18"/>
        </w:rPr>
        <w:t xml:space="preserve"> </w:t>
      </w:r>
      <w:r>
        <w:rPr>
          <w:b/>
          <w:sz w:val="18"/>
        </w:rPr>
        <w:t xml:space="preserve">more</w:t>
      </w:r>
      <w:r>
        <w:rPr>
          <w:b/>
          <w:sz w:val="18"/>
        </w:rPr>
        <w:t xml:space="preserve"> </w:t>
      </w:r>
      <w:r>
        <w:rPr>
          <w:b/>
          <w:sz w:val="18"/>
        </w:rPr>
        <w:t xml:space="preserve">prompt</w:t>
      </w:r>
      <w:r>
        <w:rPr>
          <w:b/>
          <w:sz w:val="18"/>
        </w:rPr>
        <w:t xml:space="preserve"> </w:t>
      </w:r>
      <w:r>
        <w:rPr>
          <w:b/>
          <w:sz w:val="18"/>
        </w:rPr>
        <w:t xml:space="preserve">tokens.</w:t>
      </w:r>
      <w:r>
        <w:rPr>
          <w:b/>
          <w:sz w:val="18"/>
        </w:rPr>
        <w:t xml:space="preserve"> </w:t>
      </w:r>
      <w:r>
        <w:rPr>
          <w:b/>
          <w:sz w:val="18"/>
        </w:rPr>
        <w:t xml:space="preserve">A</w:t>
      </w:r>
      <w:r>
        <w:rPr>
          <w:b/>
          <w:sz w:val="18"/>
        </w:rPr>
        <w:t xml:space="preserve"> </w:t>
      </w:r>
      <w:r>
        <w:rPr>
          <w:b/>
          <w:sz w:val="18"/>
        </w:rPr>
        <w:t xml:space="preserve">rule</w:t>
      </w:r>
      <w:r>
        <w:rPr>
          <w:b/>
          <w:sz w:val="18"/>
        </w:rPr>
        <w:t xml:space="preserve"> </w:t>
      </w:r>
      <w:r>
        <w:rPr>
          <w:b/>
          <w:sz w:val="18"/>
        </w:rPr>
        <w:t xml:space="preserve">that</w:t>
      </w:r>
      <w:r>
        <w:rPr>
          <w:b/>
          <w:sz w:val="18"/>
        </w:rPr>
        <w:t xml:space="preserve"> </w:t>
      </w:r>
      <w:r>
        <w:rPr>
          <w:b/>
          <w:sz w:val="18"/>
        </w:rPr>
        <w:t xml:space="preserve">re-proposes</w:t>
      </w:r>
      <w:r>
        <w:rPr>
          <w:b/>
          <w:sz w:val="18"/>
        </w:rPr>
        <w:t xml:space="preserve"> </w:t>
      </w:r>
      <w:r>
        <w:rPr>
          <w:b/>
          <w:sz w:val="18"/>
        </w:rPr>
        <w:t xml:space="preserve">rejected</w:t>
      </w:r>
      <w:r>
        <w:rPr>
          <w:b/>
          <w:sz w:val="18"/>
        </w:rPr>
        <w:t xml:space="preserve"> </w:t>
      </w:r>
      <w:r>
        <w:rPr>
          <w:b/>
          <w:sz w:val="18"/>
        </w:rPr>
        <w:t xml:space="preserve">changes</w:t>
      </w:r>
      <w:r>
        <w:rPr>
          <w:b/>
          <w:sz w:val="18"/>
        </w:rPr>
        <w:t xml:space="preserve"> </w:t>
      </w:r>
      <w:r>
        <w:rPr>
          <w:b/>
          <w:sz w:val="18"/>
        </w:rPr>
        <w:t xml:space="preserve">gave</w:t>
      </w:r>
      <w:r>
        <w:rPr>
          <w:b/>
          <w:sz w:val="18"/>
        </w:rPr>
        <w:t xml:space="preserve"> </w:t>
      </w:r>
      <w:r>
        <w:rPr>
          <w:b/>
          <w:sz w:val="18"/>
        </w:rPr>
        <w:t xml:space="preserve">no</w:t>
      </w:r>
      <w:r>
        <w:rPr>
          <w:b/>
          <w:sz w:val="18"/>
        </w:rPr>
        <w:t xml:space="preserve"> </w:t>
      </w:r>
      <w:r>
        <w:rPr>
          <w:b/>
          <w:sz w:val="18"/>
        </w:rPr>
        <w:t xml:space="preserve">measurable</w:t>
      </w:r>
      <w:r>
        <w:rPr>
          <w:b/>
          <w:sz w:val="18"/>
        </w:rPr>
        <w:t xml:space="preserve"> </w:t>
      </w:r>
      <w:r>
        <w:rPr>
          <w:b/>
          <w:sz w:val="18"/>
        </w:rPr>
        <w:t xml:space="preserve">benefit,</w:t>
      </w:r>
      <w:r>
        <w:rPr>
          <w:b/>
          <w:sz w:val="18"/>
        </w:rPr>
        <w:t xml:space="preserve"> </w:t>
      </w:r>
      <w:r>
        <w:rPr>
          <w:b/>
          <w:sz w:val="18"/>
        </w:rPr>
        <w:t xml:space="preserve">and</w:t>
      </w:r>
      <w:r>
        <w:rPr>
          <w:b/>
          <w:sz w:val="18"/>
        </w:rPr>
        <w:t xml:space="preserve"> </w:t>
      </w:r>
      <w:r>
        <w:rPr>
          <w:b/>
          <w:sz w:val="18"/>
        </w:rPr>
        <w:t xml:space="preserve">a</w:t>
      </w:r>
      <w:r>
        <w:rPr>
          <w:b/>
          <w:sz w:val="18"/>
        </w:rPr>
        <w:t xml:space="preserve"> </w:t>
      </w:r>
      <w:r>
        <w:rPr>
          <w:b/>
          <w:sz w:val="18"/>
        </w:rPr>
        <w:t xml:space="preserve">30-question</w:t>
      </w:r>
      <w:r>
        <w:rPr>
          <w:b/>
          <w:sz w:val="18"/>
        </w:rPr>
        <w:t xml:space="preserve"> </w:t>
      </w:r>
      <w:r>
        <w:rPr>
          <w:b/>
          <w:sz w:val="18"/>
        </w:rPr>
        <w:t xml:space="preserve">LongMemEval</w:t>
      </w:r>
      <w:r>
        <w:rPr>
          <w:b/>
          <w:sz w:val="18"/>
        </w:rPr>
        <w:t xml:space="preserve"> </w:t>
      </w:r>
      <w:r>
        <w:rPr>
          <w:b/>
          <w:sz w:val="18"/>
        </w:rPr>
        <w:t xml:space="preserve">check</w:t>
      </w:r>
      <w:r>
        <w:rPr>
          <w:b/>
          <w:sz w:val="18"/>
        </w:rPr>
        <w:t xml:space="preserve"> </w:t>
      </w:r>
      <w:r>
        <w:rPr>
          <w:b/>
          <w:sz w:val="18"/>
        </w:rPr>
        <w:t xml:space="preserve">moved</w:t>
      </w:r>
      <w:r>
        <w:rPr>
          <w:b/>
          <w:sz w:val="18"/>
        </w:rPr>
        <w:t xml:space="preserve"> </w:t>
      </w:r>
      <w:r>
        <w:rPr>
          <w:b/>
          <w:sz w:val="18"/>
        </w:rPr>
        <w:t xml:space="preserve">in</w:t>
      </w:r>
      <w:r>
        <w:rPr>
          <w:b/>
          <w:sz w:val="18"/>
        </w:rPr>
        <w:t xml:space="preserve"> </w:t>
      </w:r>
      <w:r>
        <w:rPr>
          <w:b/>
          <w:sz w:val="18"/>
        </w:rPr>
        <w:t xml:space="preserve">the</w:t>
      </w:r>
      <w:r>
        <w:rPr>
          <w:b/>
          <w:sz w:val="18"/>
        </w:rPr>
        <w:t xml:space="preserve"> </w:t>
      </w:r>
      <w:r>
        <w:rPr>
          <w:b/>
          <w:sz w:val="18"/>
        </w:rPr>
        <w:t xml:space="preserve">same</w:t>
      </w:r>
      <w:r>
        <w:rPr>
          <w:b/>
          <w:sz w:val="18"/>
        </w:rPr>
        <w:t xml:space="preserve"> </w:t>
      </w:r>
      <w:r>
        <w:rPr>
          <w:b/>
          <w:sz w:val="18"/>
        </w:rPr>
        <w:t xml:space="preserve">direction</w:t>
      </w:r>
      <w:r>
        <w:rPr>
          <w:b/>
          <w:sz w:val="18"/>
        </w:rPr>
        <w:t xml:space="preserve"> </w:t>
      </w:r>
      <w:r>
        <w:rPr>
          <w:b/>
          <w:sz w:val="18"/>
        </w:rPr>
        <w:t xml:space="preserve">without</w:t>
      </w:r>
      <w:r>
        <w:rPr>
          <w:b/>
          <w:sz w:val="18"/>
        </w:rPr>
        <w:t xml:space="preserve"> </w:t>
      </w:r>
      <w:r>
        <w:rPr>
          <w:b/>
          <w:sz w:val="18"/>
        </w:rPr>
        <w:t xml:space="preserve">significance</w:t>
      </w:r>
      <w:r>
        <w:rPr>
          <w:b/>
          <w:sz w:val="18"/>
        </w:rPr>
        <w:t xml:space="preserve"> </w:t>
      </w:r>
      <w:r>
        <w:rPr>
          <w:b/>
          <w:sz w:val="18"/>
        </w:rPr>
        <w:t xml:space="preserve">(</w:t>
      </w:r>
      <w:r>
        <w:rPr>
          <w:iCs/>
          <w:b/>
          <w:i/>
          <w:sz w:val="18"/>
        </w:rPr>
        <w:t xml:space="preserve">p=0.063</w:t>
      </w:r>
      <w:r>
        <w:rPr>
          <w:b/>
          <w:sz w:val="18"/>
        </w:rPr>
        <w:t xml:space="preserve">).</w:t>
      </w:r>
      <w:r>
        <w:rPr>
          <w:b/>
          <w:sz w:val="18"/>
        </w:rPr>
        <w:t xml:space="preserve"> </w:t>
      </w:r>
      <w:r>
        <w:rPr>
          <w:b/>
          <w:sz w:val="18"/>
        </w:rPr>
        <w:t xml:space="preserve">Code,</w:t>
      </w:r>
      <w:r>
        <w:rPr>
          <w:b/>
          <w:sz w:val="18"/>
        </w:rPr>
        <w:t xml:space="preserve"> </w:t>
      </w:r>
      <w:r>
        <w:rPr>
          <w:b/>
          <w:sz w:val="18"/>
        </w:rPr>
        <w:t xml:space="preserve">test</w:t>
      </w:r>
      <w:r>
        <w:rPr>
          <w:b/>
          <w:sz w:val="18"/>
        </w:rPr>
        <w:t xml:space="preserve"> </w:t>
      </w:r>
      <w:r>
        <w:rPr>
          <w:b/>
          <w:sz w:val="18"/>
        </w:rPr>
        <w:t xml:space="preserve">sets</w:t>
      </w:r>
      <w:r>
        <w:rPr>
          <w:b/>
          <w:sz w:val="18"/>
        </w:rPr>
        <w:t xml:space="preserve"> </w:t>
      </w:r>
      <w:r>
        <w:rPr>
          <w:b/>
          <w:sz w:val="18"/>
        </w:rPr>
        <w:t xml:space="preserve">and</w:t>
      </w:r>
      <w:r>
        <w:rPr>
          <w:b/>
          <w:sz w:val="18"/>
        </w:rPr>
        <w:t xml:space="preserve"> </w:t>
      </w:r>
      <w:r>
        <w:rPr>
          <w:b/>
          <w:sz w:val="18"/>
        </w:rPr>
        <w:t xml:space="preserve">raw</w:t>
      </w:r>
      <w:r>
        <w:rPr>
          <w:b/>
          <w:sz w:val="18"/>
        </w:rPr>
        <w:t xml:space="preserve"> </w:t>
      </w:r>
      <w:r>
        <w:rPr>
          <w:b/>
          <w:sz w:val="18"/>
        </w:rPr>
        <w:t xml:space="preserve">results</w:t>
      </w:r>
      <w:r>
        <w:rPr>
          <w:b/>
          <w:sz w:val="18"/>
        </w:rPr>
        <w:t xml:space="preserve"> </w:t>
      </w:r>
      <w:r>
        <w:rPr>
          <w:b/>
          <w:sz w:val="18"/>
        </w:rPr>
        <w:t xml:space="preserve">are</w:t>
      </w:r>
      <w:r>
        <w:rPr>
          <w:b/>
          <w:sz w:val="18"/>
        </w:rPr>
        <w:t xml:space="preserve"> </w:t>
      </w:r>
      <w:r>
        <w:rPr>
          <w:b/>
          <w:sz w:val="18"/>
        </w:rPr>
        <w:t xml:space="preserve">released.</w:t>
      </w:r>
    </w:p>
    <w:p>
      <w:pPr>
        <w:pStyle w:val="FirstParagraph"/>
        <w:sectPr>
          <w:pgSz w:w="12240" w:h="15840"/>
          <w:pgMar w:left="900" w:right="900" w:top="1080" w:bottom="1440"/>
          <w:cols w:num="1"/>
        </w:sectPr>
      </w:pPr>
      <w:r>
        <w:rPr>
          <w:b/>
          <w:sz w:val="18"/>
        </w:rPr>
        <w:t>Index Terms—long-term memory, conversational assistants, large language models, human-in-the-loop, memory update, candidate selection, retrieval, evaluation.</w:t>
      </w:r>
    </w:p>
    <w:bookmarkStart w:id="20" w:name="introduction"/>
    <w:p>
      <w:pPr>
        <w:pStyle w:val="Heading1"/>
      </w:pPr>
      <w:r>
        <w:t>I. Introduction</w:t>
      </w:r>
    </w:p>
    <w:p>
      <w:pPr>
        <w:pStyle w:val="FirstParagraph"/>
      </w:pPr>
      <w:r>
        <w:t xml:space="preserve">Large language model (LLM) assistants that remember facts about their user across conversations must decide, after every message, whether to add a fact, change one they already hold, or drop one. Mistakes are costly in two different ways. A</w:t>
      </w:r>
      <w:r>
        <w:t xml:space="preserve"> </w:t>
      </w:r>
      <w:r>
        <w:rPr>
          <w:iCs/>
          <w:i/>
        </w:rPr>
        <w:t xml:space="preserve">wrong write</w:t>
      </w:r>
      <w:r>
        <w:t xml:space="preserve"> </w:t>
      </w:r>
      <w:r>
        <w:t xml:space="preserve">replaces or removes something that was true (</w:t>
      </w:r>
      <w:r>
        <w:t xml:space="preserve">“</w:t>
      </w:r>
      <w:r>
        <w:t xml:space="preserve">moved to Pune</w:t>
      </w:r>
      <w:r>
        <w:t xml:space="preserve">”</w:t>
      </w:r>
      <w:r>
        <w:t xml:space="preserve"> </w:t>
      </w:r>
      <w:r>
        <w:t xml:space="preserve">overwrites the true employer), and a</w:t>
      </w:r>
      <w:r>
        <w:t xml:space="preserve"> </w:t>
      </w:r>
      <w:r>
        <w:rPr>
          <w:iCs/>
          <w:i/>
        </w:rPr>
        <w:t xml:space="preserve">missed update</w:t>
      </w:r>
      <w:r>
        <w:t xml:space="preserve"> </w:t>
      </w:r>
      <w:r>
        <w:t xml:space="preserve">leaves an outdated value active after the user has said that it changed. A growing line of work treats wrong writes as a governance problem and proposes checks before a memory is stored</w:t>
      </w:r>
      <w:r>
        <w:t xml:space="preserve"> </w:t>
      </w:r>
      <w:r>
        <w:t xml:space="preserve">[1]</w:t>
      </w:r>
      <w:r>
        <w:t xml:space="preserve">. A direct form of such a check is to ask the user: changes to existing memories become proposals that the user accepts or rejects, and old values are kept as history.</w:t>
      </w:r>
    </w:p>
    <w:p>
      <w:pPr>
        <w:pStyle w:val="BodyText"/>
      </w:pPr>
      <w:r>
        <w:t xml:space="preserve">This paper starts from a simple observation about where such a gate sits. It acts on the operations that the extractor model</w:t>
      </w:r>
      <w:r>
        <w:t xml:space="preserve"> </w:t>
      </w:r>
      <w:r>
        <w:rPr>
          <w:iCs/>
          <w:i/>
        </w:rPr>
        <w:t xml:space="preserve">returns</w:t>
      </w:r>
      <w:r>
        <w:t xml:space="preserve">. An update that the extractor never produces cannot be proposed, and therefore cannot be approved. In a retrieval-based design the extractor can change only the memories that are placed in its prompt, so the choice of these candidates bounds how many updates are possible at all. We therefore ask three questions about a user-controlled memory: (Q1) How much of the damage of extractor errors does the gate remove, and at what cost in user prompts? (Q2) How often is the memory that a change refers to visible to the extractor, and how does this depend on the size of the store and on how the candidates are chosen? (Q3) Does a better candidate selection translate into fewer stale facts with real models, and what does it cost?</w:t>
      </w:r>
    </w:p>
    <w:p>
      <w:pPr>
        <w:pStyle w:val="BodyText"/>
      </w:pPr>
      <w:r>
        <w:t xml:space="preserve">We study these questions in AURA, a local assistant with a SQLite memory store, local sentence embeddings and a Gemini extractor, using the assistant’s real server code throughout. The paper makes three contributions:</w:t>
      </w:r>
    </w:p>
    <w:p>
      <w:pPr>
        <w:numPr>
          <w:ilvl w:val="0"/>
          <w:numId w:val="1001"/>
        </w:numPr>
      </w:pPr>
      <w:r>
        <w:rPr>
          <w:bCs/>
          <w:b/>
        </w:rPr>
        <w:t xml:space="preserve">Failure isolation.</w:t>
      </w:r>
      <w:r>
        <w:t xml:space="preserve"> </w:t>
      </w:r>
      <w:r>
        <w:t xml:space="preserve">We separate wrong writes from missed updates and show where each is decided. Because AURA discards any operation that names a memory the extractor was not shown, the success of a change factors exactly into whether its target reaches the prompt and whether the change is then proposed and accepted (Sec. III); the gate acts only on the second factor. Under a controlled error model the gate cuts destroyed true facts by 94–98% but leaves stale facts essentially unchanged (Sec. VI).</w:t>
      </w:r>
    </w:p>
    <w:p>
      <w:pPr>
        <w:numPr>
          <w:ilvl w:val="0"/>
          <w:numId w:val="1001"/>
        </w:numPr>
      </w:pPr>
      <w:r>
        <w:rPr>
          <w:bCs/>
          <w:b/>
        </w:rPr>
        <w:t xml:space="preserve">Measurement of target reachability and of what drives it.</w:t>
      </w:r>
      <w:r>
        <w:t xml:space="preserve"> </w:t>
      </w:r>
      <w:r>
        <w:t xml:space="preserve">We define reachability on the final extractor prompt for known change events, distinguish it from retrieval recall, and measure it over store sizes, message forms and kinds of change on two test sets (Sec. VIII). A controlled study on a new test set of 40 personas with eleven selection variants, including same-size baselines and change messages held out from the selection’s cue words, shows that removing the minimum score and searching per sentence each add about 0.1, that more candidates on a change cue add almost nothing on their own, that the adaptive selection reaches the same share as a plain larger list while showing 19% fewer candidates, and that about one target in nine stays out of reach of every variant (Sec. IX).</w:t>
      </w:r>
    </w:p>
    <w:p>
      <w:pPr>
        <w:numPr>
          <w:ilvl w:val="0"/>
          <w:numId w:val="1001"/>
        </w:numPr>
      </w:pPr>
      <w:r>
        <w:rPr>
          <w:bCs/>
          <w:b/>
        </w:rPr>
        <w:t xml:space="preserve">End-to-end evidence with real models, with costs.</w:t>
      </w:r>
      <w:r>
        <w:t xml:space="preserve"> </w:t>
      </w:r>
      <w:r>
        <w:t xml:space="preserve">With two Gemini extractors we evaluate the adaptive selection (F2) and a re-proposal rule (F1) in a paired ablation: F2 removed every observed missing target and the stale facts under the gate at about 35% more prompt tokens; F1 showed no measurable benefit (Sec. X–XI). An external LongMemEval check is reported with its limits (Sec. XII). The harness, both test-set generators and all raw results are released.</w:t>
      </w:r>
    </w:p>
    <w:p>
      <w:pPr>
        <w:pStyle w:val="FirstParagraph"/>
      </w:pPr>
      <w:r>
        <w:t xml:space="preserve">We do not claim to be the first to study memory-update failures, omissions or retrieval before updating; recent work addresses these from other angles (Sec. II). Our contribution is narrower: a measured account of target visibility as a bottleneck in an approval-gated, retrieval-based update pipeline.</w:t>
      </w:r>
    </w:p>
    <w:p>
      <w:pPr>
        <w:pStyle w:val="BodyText"/>
      </w:pPr>
      <w:r>
        <w:t xml:space="preserve">A concrete case from our data (Sec. XI-B) shows the problem. A persona says</w:t>
      </w:r>
      <w:r>
        <w:t xml:space="preserve"> </w:t>
      </w:r>
      <w:r>
        <w:t xml:space="preserve">“</w:t>
      </w:r>
      <w:r>
        <w:t xml:space="preserve">I drive a Seltos</w:t>
      </w:r>
      <w:r>
        <w:t xml:space="preserve">”</w:t>
      </w:r>
      <w:r>
        <w:t xml:space="preserve"> </w:t>
      </w:r>
      <w:r>
        <w:t xml:space="preserve">in one session and, three sessions later,</w:t>
      </w:r>
      <w:r>
        <w:t xml:space="preserve"> </w:t>
      </w:r>
      <w:r>
        <w:t xml:space="preserve">“</w:t>
      </w:r>
      <w:r>
        <w:t xml:space="preserve">I sold my old car and bought a Swift.</w:t>
      </w:r>
      <w:r>
        <w:t xml:space="preserve">”</w:t>
      </w:r>
      <w:r>
        <w:t xml:space="preserve"> </w:t>
      </w:r>
      <w:r>
        <w:t xml:space="preserve">With default settings the extractor was shown neither the stored</w:t>
      </w:r>
      <w:r>
        <w:t xml:space="preserve"> </w:t>
      </w:r>
      <w:r>
        <w:t xml:space="preserve">“</w:t>
      </w:r>
      <w:r>
        <w:t xml:space="preserve">Seltos</w:t>
      </w:r>
      <w:r>
        <w:t xml:space="preserve">”</w:t>
      </w:r>
      <w:r>
        <w:t xml:space="preserve"> </w:t>
      </w:r>
      <w:r>
        <w:t xml:space="preserve">memory (the sentence is a poor match for it) nor a reason to look for it; it added</w:t>
      </w:r>
      <w:r>
        <w:t xml:space="preserve"> </w:t>
      </w:r>
      <w:r>
        <w:t xml:space="preserve">“</w:t>
      </w:r>
      <w:r>
        <w:t xml:space="preserve">bought a Swift</w:t>
      </w:r>
      <w:r>
        <w:t xml:space="preserve">”</w:t>
      </w:r>
      <w:r>
        <w:t xml:space="preserve"> </w:t>
      </w:r>
      <w:r>
        <w:t xml:space="preserve">as a new fact, and the outdated Seltos memory stayed active. The review gate never saw an update to approve. The same persona under the new selection produced the update, the user approved it, and the history was kept.</w:t>
      </w:r>
    </w:p>
    <w:p>
      <w:pPr>
        <w:pStyle w:val="BodyText"/>
      </w:pPr>
      <w:r>
        <w:t xml:space="preserve">The rest of the paper is organised as follows. Section II places the work among related studies, Section III defines the problem and the quantities we measure, Section IV describes the memory system, and Section V the evaluation. Sections VI–XII give results in the order policies, retrieval, reachability, selection components, ablation, real extractors and LongMemEval; Sections XIII–XV discuss implications, limits and future work.</w:t>
      </w:r>
    </w:p>
    <w:p>
      <w:pPr>
        <w:pStyle w:val="BodyText"/>
      </w:pPr>
      <w:r>
        <w:t xml:space="preserve">We deliberately keep claims narrow. The personas are synthetic and English, the real-model samples are small, the user is simulated, and no user study was run (Sec. XIV).</w:t>
      </w:r>
    </w:p>
    <w:bookmarkEnd w:id="20"/>
    <w:bookmarkStart w:id="21" w:name="sec:related"/>
    <w:p>
      <w:pPr>
        <w:pStyle w:val="Heading1"/>
      </w:pPr>
      <w:r>
        <w:t>II. Related Work</w:t>
      </w:r>
    </w:p>
    <w:p>
      <w:pPr>
        <w:pStyle w:val="FirstParagraph"/>
      </w:pPr>
      <w:r>
        <w:rPr>
          <w:bCs/>
          <w:b/>
        </w:rPr>
        <w:t xml:space="preserve">Benchmarks.</w:t>
      </w:r>
      <w:r>
        <w:t xml:space="preserve"> </w:t>
      </w:r>
      <w:r>
        <w:t xml:space="preserve">LoCoMo evaluates very long agent–agent conversations with question answering, summarisation and multimodal tasks</w:t>
      </w:r>
      <w:r>
        <w:t xml:space="preserve"> </w:t>
      </w:r>
      <w:r>
        <w:t xml:space="preserve">[2]</w:t>
      </w:r>
      <w:r>
        <w:t xml:space="preserve">. LongMemEval benchmarks chat assistants on five long-term memory abilities, among them reasoning about updated facts, and splits memory design into indexing, retrieval and reading</w:t>
      </w:r>
      <w:r>
        <w:t xml:space="preserve"> </w:t>
      </w:r>
      <w:r>
        <w:t xml:space="preserve">[3]</w:t>
      </w:r>
      <w:r>
        <w:t xml:space="preserve">. We use LongMemEval’s knowledge-update questions as an external check (Sec. XII).</w:t>
      </w:r>
    </w:p>
    <w:p>
      <w:pPr>
        <w:pStyle w:val="BodyText"/>
      </w:pPr>
      <w:r>
        <w:rPr>
          <w:bCs/>
          <w:b/>
        </w:rPr>
        <w:t xml:space="preserve">Retrieve-then-update pipelines.</w:t>
      </w:r>
      <w:r>
        <w:t xml:space="preserve"> </w:t>
      </w:r>
      <w:r>
        <w:t xml:space="preserve">Mem0 extracts candidate facts from a conversation, retrieves the most similar stored memories for each, and lets a language model choose to add, update, delete or leave memory unchanged</w:t>
      </w:r>
      <w:r>
        <w:t xml:space="preserve"> </w:t>
      </w:r>
      <w:r>
        <w:t xml:space="preserve">[4]</w:t>
      </w:r>
      <w:r>
        <w:t xml:space="preserve">. AURA’s default pipeline follows the same pattern, with two differences: changes to existing memories wait for the user, and old values are kept. Our results therefore bear on any pipeline of this shape: whatever the retriever does not place before the model cannot be updated.</w:t>
      </w:r>
    </w:p>
    <w:p>
      <w:pPr>
        <w:pStyle w:val="BodyText"/>
      </w:pPr>
      <w:r>
        <w:rPr>
          <w:bCs/>
          <w:b/>
        </w:rPr>
        <w:t xml:space="preserve">Learning reliable memory updates.</w:t>
      </w:r>
      <w:r>
        <w:t xml:space="preserve"> </w:t>
      </w:r>
      <w:r>
        <w:t xml:space="preserve">TrustMem trains a memory agent that reads a chunk of input together with the current memory and emits write, revise and prune actions</w:t>
      </w:r>
      <w:r>
        <w:t xml:space="preserve"> </w:t>
      </w:r>
      <w:r>
        <w:t xml:space="preserve">[5]</w:t>
      </w:r>
      <w:r>
        <w:t xml:space="preserve">. A frozen language model, the Memory Transition Verifier, scores each transition for</w:t>
      </w:r>
      <w:r>
        <w:t xml:space="preserve"> </w:t>
      </w:r>
      <w:r>
        <w:rPr>
          <w:iCs/>
          <w:i/>
        </w:rPr>
        <w:t xml:space="preserve">coverage</w:t>
      </w:r>
      <w:r>
        <w:t xml:space="preserve"> </w:t>
      </w:r>
      <w:r>
        <w:t xml:space="preserve">(information from the current chunk is kept),</w:t>
      </w:r>
      <w:r>
        <w:t xml:space="preserve"> </w:t>
      </w:r>
      <w:r>
        <w:rPr>
          <w:iCs/>
          <w:i/>
        </w:rPr>
        <w:t xml:space="preserve">preservation</w:t>
      </w:r>
      <w:r>
        <w:t xml:space="preserve"> </w:t>
      </w:r>
      <w:r>
        <w:t xml:space="preserve">(valid prior memory is not damaged) and</w:t>
      </w:r>
      <w:r>
        <w:t xml:space="preserve"> </w:t>
      </w:r>
      <w:r>
        <w:rPr>
          <w:iCs/>
          <w:i/>
        </w:rPr>
        <w:t xml:space="preserve">faithfulness</w:t>
      </w:r>
      <w:r>
        <w:t xml:space="preserve"> </w:t>
      </w:r>
      <w:r>
        <w:t xml:space="preserve">(new content is supported); it sees the chunk, the actions and the memory entries they touch or retrieve. The scores drive Transition-Ranked GRPO, and on MemoryAgentBench, HaluMem and the Mem-</w:t>
      </w:r>
      <w:r>
        <w:rPr>
          <w:iCs/>
          <w:i/>
        </w:rPr>
        <w:t xml:space="preserve">alpha</w:t>
      </w:r>
      <w:r>
        <w:t xml:space="preserve"> </w:t>
      </w:r>
      <w:r>
        <w:t xml:space="preserve">validation set the method reduces transition-level omission, corruption and hallucination by 40.1%, 79.1% and 50.0% against the strongest baseline for each. TrustMem’s omission is information from the new input that is not stored; the failure we isolate is different and earlier: the stored record that must change is absent from the updater’s input, so no transition on it can be generated. AgeMem exposes add, update and delete operations on long-term memory and retrieve, summary and filter operations on short-term context as tools of one policy, trained in three stages with a step-wise GRPO, and evaluates on ALFWorld, SciWorld, PDDL, BabyAI and HotpotQA</w:t>
      </w:r>
      <w:r>
        <w:t xml:space="preserve"> </w:t>
      </w:r>
      <w:r>
        <w:t xml:space="preserve">[6]</w:t>
      </w:r>
      <w:r>
        <w:t xml:space="preserve">; which records the policy sees when it updates is part of what it learns, and is not measured separately. Supersede maintains a bounded notes memory that the agent rewrites after each session; on the 78 knowledge-update questions of LongMemEval, bounded memory lowers accuracy from 92% to 77% for a frontier model (paired McNemar</w:t>
      </w:r>
      <w:r>
        <w:t xml:space="preserve"> </w:t>
      </w:r>
      <w:r>
        <w:rPr>
          <w:iCs/>
          <w:i/>
        </w:rPr>
        <w:t xml:space="preserve">p&lt;0.005</w:t>
      </w:r>
      <w:r>
        <w:t xml:space="preserve">) and from 82% to 63% for a smaller one, the gap grows with conversation length rather than shrinking with more memory, and GRPO fine-tuning of a 3B model raises held-out supersession accuracy from 9.0% to 16.7% in a single run</w:t>
      </w:r>
      <w:r>
        <w:t xml:space="preserve"> </w:t>
      </w:r>
      <w:r>
        <w:t xml:space="preserve">[7]</w:t>
      </w:r>
      <w:r>
        <w:t xml:space="preserve">. Because the whole notes field is rewritten, no retrieval step stands between memory and updater there; the gap Supersede measures is one of maintenance, while ours is one of visibility. Both papers support the premise that stale facts are a real, distinct failure, and Supersede’s finding that bounded memory stays below full context matches our LongMemEval observation. PAMU tracks evolving preferences as a vector, combining sliding-window averages and exponential moving averages with a change-detection signal, and evaluates on LoCoMo</w:t>
      </w:r>
      <w:r>
        <w:t xml:space="preserve"> </w:t>
      </w:r>
      <w:r>
        <w:t xml:space="preserve">[8]</w:t>
      </w:r>
      <w:r>
        <w:t xml:space="preserve">; it updates a preference representation, not discrete stored facts.</w:t>
      </w:r>
    </w:p>
    <w:p>
      <w:pPr>
        <w:pStyle w:val="BodyText"/>
      </w:pPr>
      <w:r>
        <w:rPr>
          <w:bCs/>
          <w:b/>
        </w:rPr>
        <w:t xml:space="preserve">Retrieval that shapes memory and access to it.</w:t>
      </w:r>
      <w:r>
        <w:t xml:space="preserve"> </w:t>
      </w:r>
      <w:r>
        <w:t xml:space="preserve">REALM organises memory as a heterogeneous graph, retrieves evidence with adaptively composed graph-search operations and reconsolidates memory from retrieval feedback, reaching 75.97% on LoCoMo and 65.11% on LongMemEval</w:t>
      </w:r>
      <w:r>
        <w:t xml:space="preserve"> </w:t>
      </w:r>
      <w:r>
        <w:t xml:space="preserve">[9]</w:t>
      </w:r>
      <w:r>
        <w:t xml:space="preserve">. Retrieval there serves answering and drives reorganisation; it is not used to choose the record that a requested change must target. MemGate places a 9M-parameter, query-conditioned gate between a vector store and the model that decides which retrieved memories are admitted</w:t>
      </w:r>
      <w:r>
        <w:t xml:space="preserve"> </w:t>
      </w:r>
      <w:r>
        <w:t xml:space="preserve">[10]</w:t>
      </w:r>
      <w:r>
        <w:t xml:space="preserve">; on a personal-agent environment with GPT-4o-mini it lowers cross-domain leakage from 27.0% to 3.5% and jailbreak success from 16.8% to 4.4%, while LoCoMo F1 rises from 38.9 to 40.8. MemGate filters what reaches a response; a filter placed after candidate selection can only remove candidates, so it cannot raise the reachability we study, although it could make larger candidate lists safer.</w:t>
      </w:r>
    </w:p>
    <w:p>
      <w:pPr>
        <w:pStyle w:val="BodyText"/>
      </w:pPr>
      <w:r>
        <w:rPr>
          <w:bCs/>
          <w:b/>
        </w:rPr>
        <w:t xml:space="preserve">Governance and error propagation.</w:t>
      </w:r>
      <w:r>
        <w:t xml:space="preserve"> </w:t>
      </w:r>
      <w:r>
        <w:t xml:space="preserve">Lam et al. propose a governance framework that separates memory updates from task execution and applies consistency checks and permission controls before storage</w:t>
      </w:r>
      <w:r>
        <w:t xml:space="preserve"> </w:t>
      </w:r>
      <w:r>
        <w:t xml:space="preserve">[1]</w:t>
      </w:r>
      <w:r>
        <w:t xml:space="preserve">. Xiong et al. show that adding and deleting stored experiences changes agent behaviour and that errors can compound through retrieval</w:t>
      </w:r>
      <w:r>
        <w:t xml:space="preserve"> </w:t>
      </w:r>
      <w:r>
        <w:t xml:space="preserve">[11]</w:t>
      </w:r>
      <w:r>
        <w:t xml:space="preserve">; Xiao et al. trace how errors entering through memory updates persist over turns</w:t>
      </w:r>
      <w:r>
        <w:t xml:space="preserve"> </w:t>
      </w:r>
      <w:r>
        <w:t xml:space="preserve">[12]</w:t>
      </w:r>
      <w:r>
        <w:t xml:space="preserve">; Chu surveys security threats to agents by layer</w:t>
      </w:r>
      <w:r>
        <w:t xml:space="preserve"> </w:t>
      </w:r>
      <w:r>
        <w:t xml:space="preserve">[13]</w:t>
      </w:r>
      <w:r>
        <w:t xml:space="preserve">.</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I</w:t>
      </w:r>
      <w:r>
        <w:rPr>
          <w:smallCaps w:val="0"/>
          <w:sz w:val="16"/>
        </w:rPr>
        <w:br/>
      </w:r>
      <w:r>
        <w:rPr>
          <w:smallCaps w:val="0"/>
          <w:sz w:val="16"/>
        </w:rPr>
        <w:t xml:space="preserve">Closest work: what decides a memory change, how stored memory reaches the component that changes it, and how this differs from the present study.</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Work</w:t>
            </w:r>
          </w:p>
        </w:tc>
        <w:tc>
          <w:tcPr>
            <w:tcMar>
              <w:left w:w="40" w:type="dxa"/>
              <w:right w:w="40" w:type="dxa"/>
            </w:tcMar>
          </w:tcPr>
          <w:p>
            <w:pPr>
              <w:pStyle w:val="Compact"/>
              <w:keepNext/>
              <w:spacing w:after="0"/>
              <w:jc w:val="left"/>
            </w:pPr>
            <w:r>
              <w:rPr>
                <w:rFonts w:ascii="Times New Roman" w:hAnsi="Times New Roman"/>
                <w:sz w:val="16"/>
              </w:rPr>
              <w:t xml:space="preserve">Who decides a change</w:t>
            </w:r>
          </w:p>
        </w:tc>
        <w:tc>
          <w:tcPr>
            <w:tcMar>
              <w:left w:w="40" w:type="dxa"/>
              <w:right w:w="40" w:type="dxa"/>
            </w:tcMar>
          </w:tcPr>
          <w:p>
            <w:pPr>
              <w:pStyle w:val="Compact"/>
              <w:keepNext/>
              <w:spacing w:after="0"/>
              <w:jc w:val="left"/>
            </w:pPr>
            <w:r>
              <w:rPr>
                <w:rFonts w:ascii="Times New Roman" w:hAnsi="Times New Roman"/>
                <w:sz w:val="16"/>
              </w:rPr>
              <w:t xml:space="preserve">How stored memory reaches it</w:t>
            </w:r>
          </w:p>
        </w:tc>
        <w:tc>
          <w:tcPr>
            <w:tcMar>
              <w:left w:w="40" w:type="dxa"/>
              <w:right w:w="40" w:type="dxa"/>
            </w:tcMar>
          </w:tcPr>
          <w:p>
            <w:pPr>
              <w:pStyle w:val="Compact"/>
              <w:keepNext/>
              <w:spacing w:after="0"/>
              <w:jc w:val="left"/>
            </w:pPr>
            <w:r>
              <w:rPr>
                <w:rFonts w:ascii="Times New Roman" w:hAnsi="Times New Roman"/>
                <w:sz w:val="16"/>
              </w:rPr>
              <w:t xml:space="preserve">Evaluation</w:t>
            </w:r>
          </w:p>
        </w:tc>
        <w:tc>
          <w:tcPr>
            <w:tcMar>
              <w:left w:w="40" w:type="dxa"/>
              <w:right w:w="40" w:type="dxa"/>
            </w:tcMar>
          </w:tcPr>
          <w:p>
            <w:pPr>
              <w:pStyle w:val="Compact"/>
              <w:keepNext/>
              <w:spacing w:after="0"/>
              <w:jc w:val="left"/>
            </w:pPr>
            <w:r>
              <w:rPr>
                <w:rFonts w:ascii="Times New Roman" w:hAnsi="Times New Roman"/>
                <w:sz w:val="16"/>
              </w:rPr>
              <w:t xml:space="preserve">Difference from this study</w:t>
            </w:r>
          </w:p>
        </w:tc>
      </w:tr>
      <w:tr>
        <w:tc>
          <w:tcPr>
            <w:tcMar>
              <w:left w:w="40" w:type="dxa"/>
              <w:right w:w="40" w:type="dxa"/>
            </w:tcMar>
          </w:tcPr>
          <w:p>
            <w:pPr>
              <w:pStyle w:val="Compact"/>
              <w:keepNext/>
              <w:spacing w:after="0"/>
              <w:jc w:val="left"/>
            </w:pPr>
            <w:r>
              <w:rPr>
                <w:rFonts w:ascii="Times New Roman" w:hAnsi="Times New Roman"/>
                <w:sz w:val="16"/>
              </w:rPr>
              <w:t xml:space="preserve">Mem0</w:t>
            </w:r>
            <w:r>
              <w:rPr>
                <w:rFonts w:ascii="Times New Roman" w:hAnsi="Times New Roman"/>
                <w:sz w:val="16"/>
              </w:rPr>
              <w:t xml:space="preserve"> </w:t>
            </w:r>
            <w:r>
              <w:rPr>
                <w:rFonts w:ascii="Times New Roman" w:hAnsi="Times New Roman"/>
                <w:sz w:val="16"/>
              </w:rPr>
              <w:t xml:space="preserve">[4]</w:t>
            </w:r>
          </w:p>
        </w:tc>
        <w:tc>
          <w:tcPr>
            <w:tcMar>
              <w:left w:w="40" w:type="dxa"/>
              <w:right w:w="40" w:type="dxa"/>
            </w:tcMar>
          </w:tcPr>
          <w:p>
            <w:pPr>
              <w:pStyle w:val="Compact"/>
              <w:keepNext/>
              <w:spacing w:after="0"/>
              <w:jc w:val="left"/>
            </w:pPr>
            <w:r>
              <w:rPr>
                <w:rFonts w:ascii="Times New Roman" w:hAnsi="Times New Roman"/>
                <w:sz w:val="16"/>
              </w:rPr>
              <w:t xml:space="preserve">LLM chooses add / update / delete / no-op</w:t>
            </w:r>
          </w:p>
        </w:tc>
        <w:tc>
          <w:tcPr>
            <w:tcMar>
              <w:left w:w="40" w:type="dxa"/>
              <w:right w:w="40" w:type="dxa"/>
            </w:tcMar>
          </w:tcPr>
          <w:p>
            <w:pPr>
              <w:pStyle w:val="Compact"/>
              <w:keepNext/>
              <w:spacing w:after="0"/>
              <w:jc w:val="left"/>
            </w:pPr>
            <w:r>
              <w:rPr>
                <w:rFonts w:ascii="Times New Roman" w:hAnsi="Times New Roman"/>
                <w:sz w:val="16"/>
              </w:rPr>
              <w:t xml:space="preserve">most similar stored memories per new fact</w:t>
            </w:r>
          </w:p>
        </w:tc>
        <w:tc>
          <w:tcPr>
            <w:tcMar>
              <w:left w:w="40" w:type="dxa"/>
              <w:right w:w="40" w:type="dxa"/>
            </w:tcMar>
          </w:tcPr>
          <w:p>
            <w:pPr>
              <w:pStyle w:val="Compact"/>
              <w:keepNext/>
              <w:spacing w:after="0"/>
              <w:jc w:val="left"/>
            </w:pPr>
            <w:r>
              <w:rPr>
                <w:rFonts w:ascii="Times New Roman" w:hAnsi="Times New Roman"/>
                <w:sz w:val="16"/>
              </w:rPr>
              <w:t xml:space="preserve">LoCoMo</w:t>
            </w:r>
          </w:p>
        </w:tc>
        <w:tc>
          <w:tcPr>
            <w:tcMar>
              <w:left w:w="40" w:type="dxa"/>
              <w:right w:w="40" w:type="dxa"/>
            </w:tcMar>
          </w:tcPr>
          <w:p>
            <w:pPr>
              <w:pStyle w:val="Compact"/>
              <w:keepNext/>
              <w:spacing w:after="0"/>
              <w:jc w:val="left"/>
            </w:pPr>
            <w:r>
              <w:rPr>
                <w:rFonts w:ascii="Times New Roman" w:hAnsi="Times New Roman"/>
                <w:sz w:val="16"/>
              </w:rPr>
              <w:t xml:space="preserve">same pipeline shape; no user gate; target visibility not measured</w:t>
            </w:r>
          </w:p>
        </w:tc>
      </w:tr>
      <w:tr>
        <w:tc>
          <w:tcPr>
            <w:tcMar>
              <w:left w:w="40" w:type="dxa"/>
              <w:right w:w="40" w:type="dxa"/>
            </w:tcMar>
          </w:tcPr>
          <w:p>
            <w:pPr>
              <w:pStyle w:val="Compact"/>
              <w:keepNext/>
              <w:spacing w:after="0"/>
              <w:jc w:val="left"/>
            </w:pPr>
            <w:r>
              <w:rPr>
                <w:rFonts w:ascii="Times New Roman" w:hAnsi="Times New Roman"/>
                <w:sz w:val="16"/>
              </w:rPr>
              <w:t xml:space="preserve">TrustMem</w:t>
            </w:r>
            <w:r>
              <w:rPr>
                <w:rFonts w:ascii="Times New Roman" w:hAnsi="Times New Roman"/>
                <w:sz w:val="16"/>
              </w:rPr>
              <w:t xml:space="preserve"> </w:t>
            </w:r>
            <w:r>
              <w:rPr>
                <w:rFonts w:ascii="Times New Roman" w:hAnsi="Times New Roman"/>
                <w:sz w:val="16"/>
              </w:rPr>
              <w:t xml:space="preserve">[5]</w:t>
            </w:r>
          </w:p>
        </w:tc>
        <w:tc>
          <w:tcPr>
            <w:tcMar>
              <w:left w:w="40" w:type="dxa"/>
              <w:right w:w="40" w:type="dxa"/>
            </w:tcMar>
          </w:tcPr>
          <w:p>
            <w:pPr>
              <w:pStyle w:val="Compact"/>
              <w:keepNext/>
              <w:spacing w:after="0"/>
              <w:jc w:val="left"/>
            </w:pPr>
            <w:r>
              <w:rPr>
                <w:rFonts w:ascii="Times New Roman" w:hAnsi="Times New Roman"/>
                <w:sz w:val="16"/>
              </w:rPr>
              <w:t xml:space="preserve">trained policy (write / revise / prune)</w:t>
            </w:r>
          </w:p>
        </w:tc>
        <w:tc>
          <w:tcPr>
            <w:tcMar>
              <w:left w:w="40" w:type="dxa"/>
              <w:right w:w="40" w:type="dxa"/>
            </w:tcMar>
          </w:tcPr>
          <w:p>
            <w:pPr>
              <w:pStyle w:val="Compact"/>
              <w:keepNext/>
              <w:spacing w:after="0"/>
              <w:jc w:val="left"/>
            </w:pPr>
            <w:r>
              <w:rPr>
                <w:rFonts w:ascii="Times New Roman" w:hAnsi="Times New Roman"/>
                <w:sz w:val="16"/>
              </w:rPr>
              <w:t xml:space="preserve">current memory with the new chunk; verifier sees touched or retrieved entries</w:t>
            </w:r>
          </w:p>
        </w:tc>
        <w:tc>
          <w:tcPr>
            <w:tcMar>
              <w:left w:w="40" w:type="dxa"/>
              <w:right w:w="40" w:type="dxa"/>
            </w:tcMar>
          </w:tcPr>
          <w:p>
            <w:pPr>
              <w:pStyle w:val="Compact"/>
              <w:keepNext/>
              <w:spacing w:after="0"/>
              <w:jc w:val="left"/>
            </w:pPr>
            <w:r>
              <w:rPr>
                <w:rFonts w:ascii="Times New Roman" w:hAnsi="Times New Roman"/>
                <w:sz w:val="16"/>
              </w:rPr>
              <w:t xml:space="preserve">MemoryAgentBench, HaluMem, Mem-</w:t>
            </w:r>
            <w:r>
              <w:rPr>
                <w:iCs/>
                <w:rFonts w:ascii="Times New Roman" w:hAnsi="Times New Roman"/>
                <w:i/>
                <w:sz w:val="16"/>
              </w:rPr>
              <w:t xml:space="preserve">alpha</w:t>
            </w:r>
          </w:p>
        </w:tc>
        <w:tc>
          <w:tcPr>
            <w:tcMar>
              <w:left w:w="40" w:type="dxa"/>
              <w:right w:w="40" w:type="dxa"/>
            </w:tcMar>
          </w:tcPr>
          <w:p>
            <w:pPr>
              <w:pStyle w:val="Compact"/>
              <w:keepNext/>
              <w:spacing w:after="0"/>
              <w:jc w:val="left"/>
            </w:pPr>
            <w:r>
              <w:rPr>
                <w:rFonts w:ascii="Times New Roman" w:hAnsi="Times New Roman"/>
                <w:sz w:val="16"/>
              </w:rPr>
              <w:t xml:space="preserve">omission = new information not kept; trained; no user gate</w:t>
            </w:r>
          </w:p>
        </w:tc>
      </w:tr>
      <w:tr>
        <w:tc>
          <w:tcPr>
            <w:tcMar>
              <w:left w:w="40" w:type="dxa"/>
              <w:right w:w="40" w:type="dxa"/>
            </w:tcMar>
          </w:tcPr>
          <w:p>
            <w:pPr>
              <w:pStyle w:val="Compact"/>
              <w:keepNext/>
              <w:spacing w:after="0"/>
              <w:jc w:val="left"/>
            </w:pPr>
            <w:r>
              <w:rPr>
                <w:rFonts w:ascii="Times New Roman" w:hAnsi="Times New Roman"/>
                <w:sz w:val="16"/>
              </w:rPr>
              <w:t xml:space="preserve">AgeMem</w:t>
            </w:r>
            <w:r>
              <w:rPr>
                <w:rFonts w:ascii="Times New Roman" w:hAnsi="Times New Roman"/>
                <w:sz w:val="16"/>
              </w:rPr>
              <w:t xml:space="preserve"> </w:t>
            </w:r>
            <w:r>
              <w:rPr>
                <w:rFonts w:ascii="Times New Roman" w:hAnsi="Times New Roman"/>
                <w:sz w:val="16"/>
              </w:rPr>
              <w:t xml:space="preserve">[6]</w:t>
            </w:r>
          </w:p>
        </w:tc>
        <w:tc>
          <w:tcPr>
            <w:tcMar>
              <w:left w:w="40" w:type="dxa"/>
              <w:right w:w="40" w:type="dxa"/>
            </w:tcMar>
          </w:tcPr>
          <w:p>
            <w:pPr>
              <w:pStyle w:val="Compact"/>
              <w:keepNext/>
              <w:spacing w:after="0"/>
              <w:jc w:val="left"/>
            </w:pPr>
            <w:r>
              <w:rPr>
                <w:rFonts w:ascii="Times New Roman" w:hAnsi="Times New Roman"/>
                <w:sz w:val="16"/>
              </w:rPr>
              <w:t xml:space="preserve">trained policy with memory tools</w:t>
            </w:r>
          </w:p>
        </w:tc>
        <w:tc>
          <w:tcPr>
            <w:tcMar>
              <w:left w:w="40" w:type="dxa"/>
              <w:right w:w="40" w:type="dxa"/>
            </w:tcMar>
          </w:tcPr>
          <w:p>
            <w:pPr>
              <w:pStyle w:val="Compact"/>
              <w:keepNext/>
              <w:spacing w:after="0"/>
              <w:jc w:val="left"/>
            </w:pPr>
            <w:r>
              <w:rPr>
                <w:rFonts w:ascii="Times New Roman" w:hAnsi="Times New Roman"/>
                <w:sz w:val="16"/>
              </w:rPr>
              <w:t xml:space="preserve">retrieval is one of the policy’s tools</w:t>
            </w:r>
          </w:p>
        </w:tc>
        <w:tc>
          <w:tcPr>
            <w:tcMar>
              <w:left w:w="40" w:type="dxa"/>
              <w:right w:w="40" w:type="dxa"/>
            </w:tcMar>
          </w:tcPr>
          <w:p>
            <w:pPr>
              <w:pStyle w:val="Compact"/>
              <w:keepNext/>
              <w:spacing w:after="0"/>
              <w:jc w:val="left"/>
            </w:pPr>
            <w:r>
              <w:rPr>
                <w:rFonts w:ascii="Times New Roman" w:hAnsi="Times New Roman"/>
                <w:sz w:val="16"/>
              </w:rPr>
              <w:t xml:space="preserve">five long-horizon benchmarks</w:t>
            </w:r>
          </w:p>
        </w:tc>
        <w:tc>
          <w:tcPr>
            <w:tcMar>
              <w:left w:w="40" w:type="dxa"/>
              <w:right w:w="40" w:type="dxa"/>
            </w:tcMar>
          </w:tcPr>
          <w:p>
            <w:pPr>
              <w:pStyle w:val="Compact"/>
              <w:keepNext/>
              <w:spacing w:after="0"/>
              <w:jc w:val="left"/>
            </w:pPr>
            <w:r>
              <w:rPr>
                <w:rFonts w:ascii="Times New Roman" w:hAnsi="Times New Roman"/>
                <w:sz w:val="16"/>
              </w:rPr>
              <w:t xml:space="preserve">visibility of the update target learned, not measured</w:t>
            </w:r>
          </w:p>
        </w:tc>
      </w:tr>
      <w:tr>
        <w:tc>
          <w:tcPr>
            <w:tcMar>
              <w:left w:w="40" w:type="dxa"/>
              <w:right w:w="40" w:type="dxa"/>
            </w:tcMar>
          </w:tcPr>
          <w:p>
            <w:pPr>
              <w:pStyle w:val="Compact"/>
              <w:keepNext/>
              <w:spacing w:after="0"/>
              <w:jc w:val="left"/>
            </w:pPr>
            <w:r>
              <w:rPr>
                <w:rFonts w:ascii="Times New Roman" w:hAnsi="Times New Roman"/>
                <w:sz w:val="16"/>
              </w:rPr>
              <w:t xml:space="preserve">Supersede</w:t>
            </w:r>
            <w:r>
              <w:rPr>
                <w:rFonts w:ascii="Times New Roman" w:hAnsi="Times New Roman"/>
                <w:sz w:val="16"/>
              </w:rPr>
              <w:t xml:space="preserve"> </w:t>
            </w:r>
            <w:r>
              <w:rPr>
                <w:rFonts w:ascii="Times New Roman" w:hAnsi="Times New Roman"/>
                <w:sz w:val="16"/>
              </w:rPr>
              <w:t xml:space="preserve">[7]</w:t>
            </w:r>
          </w:p>
        </w:tc>
        <w:tc>
          <w:tcPr>
            <w:tcMar>
              <w:left w:w="40" w:type="dxa"/>
              <w:right w:w="40" w:type="dxa"/>
            </w:tcMar>
          </w:tcPr>
          <w:p>
            <w:pPr>
              <w:pStyle w:val="Compact"/>
              <w:keepNext/>
              <w:spacing w:after="0"/>
              <w:jc w:val="left"/>
            </w:pPr>
            <w:r>
              <w:rPr>
                <w:rFonts w:ascii="Times New Roman" w:hAnsi="Times New Roman"/>
                <w:sz w:val="16"/>
              </w:rPr>
              <w:t xml:space="preserve">agent rewrites bounded notes</w:t>
            </w:r>
          </w:p>
        </w:tc>
        <w:tc>
          <w:tcPr>
            <w:tcMar>
              <w:left w:w="40" w:type="dxa"/>
              <w:right w:w="40" w:type="dxa"/>
            </w:tcMar>
          </w:tcPr>
          <w:p>
            <w:pPr>
              <w:pStyle w:val="Compact"/>
              <w:keepNext/>
              <w:spacing w:after="0"/>
              <w:jc w:val="left"/>
            </w:pPr>
            <w:r>
              <w:rPr>
                <w:rFonts w:ascii="Times New Roman" w:hAnsi="Times New Roman"/>
                <w:sz w:val="16"/>
              </w:rPr>
              <w:t xml:space="preserve">whole notes field, no retrieval</w:t>
            </w:r>
          </w:p>
        </w:tc>
        <w:tc>
          <w:tcPr>
            <w:tcMar>
              <w:left w:w="40" w:type="dxa"/>
              <w:right w:w="40" w:type="dxa"/>
            </w:tcMar>
          </w:tcPr>
          <w:p>
            <w:pPr>
              <w:pStyle w:val="Compact"/>
              <w:keepNext/>
              <w:spacing w:after="0"/>
              <w:jc w:val="left"/>
            </w:pPr>
            <w:r>
              <w:rPr>
                <w:rFonts w:ascii="Times New Roman" w:hAnsi="Times New Roman"/>
                <w:sz w:val="16"/>
              </w:rPr>
              <w:t xml:space="preserve">LongMemEval KU (</w:t>
            </w:r>
            <w:r>
              <w:rPr>
                <w:iCs/>
                <w:rFonts w:ascii="Times New Roman" w:hAnsi="Times New Roman"/>
                <w:i/>
                <w:sz w:val="16"/>
              </w:rPr>
              <w:t xml:space="preserve">n=78</w:t>
            </w: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maintenance under a memory budget, not visibility</w:t>
            </w:r>
          </w:p>
        </w:tc>
      </w:tr>
      <w:tr>
        <w:tc>
          <w:tcPr>
            <w:tcMar>
              <w:left w:w="40" w:type="dxa"/>
              <w:right w:w="40" w:type="dxa"/>
            </w:tcMar>
          </w:tcPr>
          <w:p>
            <w:pPr>
              <w:pStyle w:val="Compact"/>
              <w:keepNext/>
              <w:spacing w:after="0"/>
              <w:jc w:val="left"/>
            </w:pPr>
            <w:r>
              <w:rPr>
                <w:rFonts w:ascii="Times New Roman" w:hAnsi="Times New Roman"/>
                <w:sz w:val="16"/>
              </w:rPr>
              <w:t xml:space="preserve">PAMU</w:t>
            </w:r>
            <w:r>
              <w:rPr>
                <w:rFonts w:ascii="Times New Roman" w:hAnsi="Times New Roman"/>
                <w:sz w:val="16"/>
              </w:rPr>
              <w:t xml:space="preserve"> </w:t>
            </w:r>
            <w:r>
              <w:rPr>
                <w:rFonts w:ascii="Times New Roman" w:hAnsi="Times New Roman"/>
                <w:sz w:val="16"/>
              </w:rPr>
              <w:t xml:space="preserve">[8]</w:t>
            </w:r>
          </w:p>
        </w:tc>
        <w:tc>
          <w:tcPr>
            <w:tcMar>
              <w:left w:w="40" w:type="dxa"/>
              <w:right w:w="40" w:type="dxa"/>
            </w:tcMar>
          </w:tcPr>
          <w:p>
            <w:pPr>
              <w:pStyle w:val="Compact"/>
              <w:keepNext/>
              <w:spacing w:after="0"/>
              <w:jc w:val="left"/>
            </w:pPr>
            <w:r>
              <w:rPr>
                <w:rFonts w:ascii="Times New Roman" w:hAnsi="Times New Roman"/>
                <w:sz w:val="16"/>
              </w:rPr>
              <w:t xml:space="preserve">averaging and change detection</w:t>
            </w:r>
          </w:p>
        </w:tc>
        <w:tc>
          <w:tcPr>
            <w:tcMar>
              <w:left w:w="40" w:type="dxa"/>
              <w:right w:w="40" w:type="dxa"/>
            </w:tcMar>
          </w:tcPr>
          <w:p>
            <w:pPr>
              <w:pStyle w:val="Compact"/>
              <w:keepNext/>
              <w:spacing w:after="0"/>
              <w:jc w:val="left"/>
            </w:pPr>
            <w:r>
              <w:rPr>
                <w:rFonts w:ascii="Times New Roman" w:hAnsi="Times New Roman"/>
                <w:sz w:val="16"/>
              </w:rPr>
              <w:t xml:space="preserve">preference vector</w:t>
            </w:r>
          </w:p>
        </w:tc>
        <w:tc>
          <w:tcPr>
            <w:tcMar>
              <w:left w:w="40" w:type="dxa"/>
              <w:right w:w="40" w:type="dxa"/>
            </w:tcMar>
          </w:tcPr>
          <w:p>
            <w:pPr>
              <w:pStyle w:val="Compact"/>
              <w:keepNext/>
              <w:spacing w:after="0"/>
              <w:jc w:val="left"/>
            </w:pPr>
            <w:r>
              <w:rPr>
                <w:rFonts w:ascii="Times New Roman" w:hAnsi="Times New Roman"/>
                <w:sz w:val="16"/>
              </w:rPr>
              <w:t xml:space="preserve">LoCoMo</w:t>
            </w:r>
          </w:p>
        </w:tc>
        <w:tc>
          <w:tcPr>
            <w:tcMar>
              <w:left w:w="40" w:type="dxa"/>
              <w:right w:w="40" w:type="dxa"/>
            </w:tcMar>
          </w:tcPr>
          <w:p>
            <w:pPr>
              <w:pStyle w:val="Compact"/>
              <w:keepNext/>
              <w:spacing w:after="0"/>
              <w:jc w:val="left"/>
            </w:pPr>
            <w:r>
              <w:rPr>
                <w:rFonts w:ascii="Times New Roman" w:hAnsi="Times New Roman"/>
                <w:sz w:val="16"/>
              </w:rPr>
              <w:t xml:space="preserve">preferences, not stored fact records</w:t>
            </w:r>
          </w:p>
        </w:tc>
      </w:tr>
      <w:tr>
        <w:tc>
          <w:tcPr>
            <w:tcMar>
              <w:left w:w="40" w:type="dxa"/>
              <w:right w:w="40" w:type="dxa"/>
            </w:tcMar>
          </w:tcPr>
          <w:p>
            <w:pPr>
              <w:pStyle w:val="Compact"/>
              <w:keepNext/>
              <w:spacing w:after="0"/>
              <w:jc w:val="left"/>
            </w:pPr>
            <w:r>
              <w:rPr>
                <w:rFonts w:ascii="Times New Roman" w:hAnsi="Times New Roman"/>
                <w:sz w:val="16"/>
              </w:rPr>
              <w:t xml:space="preserve">REALM</w:t>
            </w:r>
            <w:r>
              <w:rPr>
                <w:rFonts w:ascii="Times New Roman" w:hAnsi="Times New Roman"/>
                <w:sz w:val="16"/>
              </w:rPr>
              <w:t xml:space="preserve"> </w:t>
            </w:r>
            <w:r>
              <w:rPr>
                <w:rFonts w:ascii="Times New Roman" w:hAnsi="Times New Roman"/>
                <w:sz w:val="16"/>
              </w:rPr>
              <w:t xml:space="preserve">[9]</w:t>
            </w:r>
          </w:p>
        </w:tc>
        <w:tc>
          <w:tcPr>
            <w:tcMar>
              <w:left w:w="40" w:type="dxa"/>
              <w:right w:w="40" w:type="dxa"/>
            </w:tcMar>
          </w:tcPr>
          <w:p>
            <w:pPr>
              <w:pStyle w:val="Compact"/>
              <w:keepNext/>
              <w:spacing w:after="0"/>
              <w:jc w:val="left"/>
            </w:pPr>
            <w:r>
              <w:rPr>
                <w:rFonts w:ascii="Times New Roman" w:hAnsi="Times New Roman"/>
                <w:sz w:val="16"/>
              </w:rPr>
              <w:t xml:space="preserve">reconsolidation from retrieval feedback</w:t>
            </w:r>
          </w:p>
        </w:tc>
        <w:tc>
          <w:tcPr>
            <w:tcMar>
              <w:left w:w="40" w:type="dxa"/>
              <w:right w:w="40" w:type="dxa"/>
            </w:tcMar>
          </w:tcPr>
          <w:p>
            <w:pPr>
              <w:pStyle w:val="Compact"/>
              <w:keepNext/>
              <w:spacing w:after="0"/>
              <w:jc w:val="left"/>
            </w:pPr>
            <w:r>
              <w:rPr>
                <w:rFonts w:ascii="Times New Roman" w:hAnsi="Times New Roman"/>
                <w:sz w:val="16"/>
              </w:rPr>
              <w:t xml:space="preserve">graph retrieval for answering</w:t>
            </w:r>
          </w:p>
        </w:tc>
        <w:tc>
          <w:tcPr>
            <w:tcMar>
              <w:left w:w="40" w:type="dxa"/>
              <w:right w:w="40" w:type="dxa"/>
            </w:tcMar>
          </w:tcPr>
          <w:p>
            <w:pPr>
              <w:pStyle w:val="Compact"/>
              <w:keepNext/>
              <w:spacing w:after="0"/>
              <w:jc w:val="left"/>
            </w:pPr>
            <w:r>
              <w:rPr>
                <w:rFonts w:ascii="Times New Roman" w:hAnsi="Times New Roman"/>
                <w:sz w:val="16"/>
              </w:rPr>
              <w:t xml:space="preserve">LoCoMo, LongMemEval</w:t>
            </w:r>
          </w:p>
        </w:tc>
        <w:tc>
          <w:tcPr>
            <w:tcMar>
              <w:left w:w="40" w:type="dxa"/>
              <w:right w:w="40" w:type="dxa"/>
            </w:tcMar>
          </w:tcPr>
          <w:p>
            <w:pPr>
              <w:pStyle w:val="Compact"/>
              <w:keepNext/>
              <w:spacing w:after="0"/>
              <w:jc w:val="left"/>
            </w:pPr>
            <w:r>
              <w:rPr>
                <w:rFonts w:ascii="Times New Roman" w:hAnsi="Times New Roman"/>
                <w:sz w:val="16"/>
              </w:rPr>
              <w:t xml:space="preserve">retrieval reorganises memory; no update-target selection</w:t>
            </w:r>
          </w:p>
        </w:tc>
      </w:tr>
      <w:tr>
        <w:tc>
          <w:tcPr>
            <w:tcMar>
              <w:left w:w="40" w:type="dxa"/>
              <w:right w:w="40" w:type="dxa"/>
            </w:tcMar>
          </w:tcPr>
          <w:p>
            <w:pPr>
              <w:pStyle w:val="Compact"/>
              <w:keepNext/>
              <w:spacing w:after="0"/>
              <w:jc w:val="left"/>
            </w:pPr>
            <w:r>
              <w:rPr>
                <w:rFonts w:ascii="Times New Roman" w:hAnsi="Times New Roman"/>
                <w:sz w:val="16"/>
              </w:rPr>
              <w:t xml:space="preserve">MemGate</w:t>
            </w:r>
            <w:r>
              <w:rPr>
                <w:rFonts w:ascii="Times New Roman" w:hAnsi="Times New Roman"/>
                <w:sz w:val="16"/>
              </w:rPr>
              <w:t xml:space="preserve"> </w:t>
            </w:r>
            <w:r>
              <w:rPr>
                <w:rFonts w:ascii="Times New Roman" w:hAnsi="Times New Roman"/>
                <w:sz w:val="16"/>
              </w:rPr>
              <w:t xml:space="preserve">[10]</w:t>
            </w:r>
          </w:p>
        </w:tc>
        <w:tc>
          <w:tcPr>
            <w:tcMar>
              <w:left w:w="40" w:type="dxa"/>
              <w:right w:w="40" w:type="dxa"/>
            </w:tcMar>
          </w:tcPr>
          <w:p>
            <w:pPr>
              <w:pStyle w:val="Compact"/>
              <w:keepNext/>
              <w:spacing w:after="0"/>
              <w:jc w:val="left"/>
            </w:pPr>
            <w:r>
              <w:rPr>
                <w:rFonts w:ascii="Times New Roman" w:hAnsi="Times New Roman"/>
                <w:sz w:val="16"/>
              </w:rPr>
              <w:t xml:space="preserve">— (read-time admission)</w:t>
            </w:r>
          </w:p>
        </w:tc>
        <w:tc>
          <w:tcPr>
            <w:tcMar>
              <w:left w:w="40" w:type="dxa"/>
              <w:right w:w="40" w:type="dxa"/>
            </w:tcMar>
          </w:tcPr>
          <w:p>
            <w:pPr>
              <w:pStyle w:val="Compact"/>
              <w:keepNext/>
              <w:spacing w:after="0"/>
              <w:jc w:val="left"/>
            </w:pPr>
            <w:r>
              <w:rPr>
                <w:rFonts w:ascii="Times New Roman" w:hAnsi="Times New Roman"/>
                <w:sz w:val="16"/>
              </w:rPr>
              <w:t xml:space="preserve">learned gate over retrieved memories</w:t>
            </w:r>
          </w:p>
        </w:tc>
        <w:tc>
          <w:tcPr>
            <w:tcMar>
              <w:left w:w="40" w:type="dxa"/>
              <w:right w:w="40" w:type="dxa"/>
            </w:tcMar>
          </w:tcPr>
          <w:p>
            <w:pPr>
              <w:pStyle w:val="Compact"/>
              <w:keepNext/>
              <w:spacing w:after="0"/>
              <w:jc w:val="left"/>
            </w:pPr>
            <w:r>
              <w:rPr>
                <w:rFonts w:ascii="Times New Roman" w:hAnsi="Times New Roman"/>
                <w:sz w:val="16"/>
              </w:rPr>
              <w:t xml:space="preserve">leakage, jailbreak, LoCoMo</w:t>
            </w:r>
          </w:p>
        </w:tc>
        <w:tc>
          <w:tcPr>
            <w:tcMar>
              <w:left w:w="40" w:type="dxa"/>
              <w:right w:w="40" w:type="dxa"/>
            </w:tcMar>
          </w:tcPr>
          <w:p>
            <w:pPr>
              <w:pStyle w:val="Compact"/>
              <w:keepNext/>
              <w:spacing w:after="0"/>
              <w:jc w:val="left"/>
            </w:pPr>
            <w:r>
              <w:rPr>
                <w:rFonts w:ascii="Times New Roman" w:hAnsi="Times New Roman"/>
                <w:sz w:val="16"/>
              </w:rPr>
              <w:t xml:space="preserve">controls what reaches answers; cannot raise reachability</w:t>
            </w:r>
          </w:p>
        </w:tc>
      </w:tr>
      <w:tr>
        <w:tc>
          <w:tcPr>
            <w:tcMar>
              <w:left w:w="40" w:type="dxa"/>
              <w:right w:w="40" w:type="dxa"/>
            </w:tcMar>
          </w:tcPr>
          <w:p>
            <w:pPr>
              <w:pStyle w:val="Compact"/>
              <w:spacing w:after="0"/>
              <w:jc w:val="left"/>
            </w:pPr>
            <w:r>
              <w:rPr>
                <w:rFonts w:ascii="Times New Roman" w:hAnsi="Times New Roman"/>
                <w:sz w:val="16"/>
              </w:rPr>
              <w:t xml:space="preserve">This paper</w:t>
            </w:r>
          </w:p>
        </w:tc>
        <w:tc>
          <w:tcPr>
            <w:tcMar>
              <w:left w:w="40" w:type="dxa"/>
              <w:right w:w="40" w:type="dxa"/>
            </w:tcMar>
          </w:tcPr>
          <w:p>
            <w:pPr>
              <w:pStyle w:val="Compact"/>
              <w:spacing w:after="0"/>
              <w:jc w:val="left"/>
            </w:pPr>
            <w:r>
              <w:rPr>
                <w:rFonts w:ascii="Times New Roman" w:hAnsi="Times New Roman"/>
                <w:sz w:val="16"/>
              </w:rPr>
              <w:t xml:space="preserve">extractor proposes, user approves</w:t>
            </w:r>
          </w:p>
        </w:tc>
        <w:tc>
          <w:tcPr>
            <w:tcMar>
              <w:left w:w="40" w:type="dxa"/>
              <w:right w:w="40" w:type="dxa"/>
            </w:tcMar>
          </w:tcPr>
          <w:p>
            <w:pPr>
              <w:pStyle w:val="Compact"/>
              <w:spacing w:after="0"/>
              <w:jc w:val="left"/>
            </w:pPr>
            <w:r>
              <w:rPr>
                <w:rFonts w:ascii="Times New Roman" w:hAnsi="Times New Roman"/>
                <w:sz w:val="16"/>
              </w:rPr>
              <w:t xml:space="preserve">search matches plus recent memories</w:t>
            </w:r>
          </w:p>
        </w:tc>
        <w:tc>
          <w:tcPr>
            <w:tcMar>
              <w:left w:w="40" w:type="dxa"/>
              <w:right w:w="40" w:type="dxa"/>
            </w:tcMar>
          </w:tcPr>
          <w:p>
            <w:pPr>
              <w:pStyle w:val="Compact"/>
              <w:spacing w:after="0"/>
              <w:jc w:val="left"/>
            </w:pPr>
            <w:r>
              <w:rPr>
                <w:rFonts w:ascii="Times New Roman" w:hAnsi="Times New Roman"/>
                <w:sz w:val="16"/>
              </w:rPr>
              <w:t xml:space="preserve">simulation, two Gemini models, LongMemEval KU (</w:t>
            </w:r>
            <w:r>
              <w:rPr>
                <w:iCs/>
                <w:rFonts w:ascii="Times New Roman" w:hAnsi="Times New Roman"/>
                <w:i/>
                <w:sz w:val="16"/>
              </w:rPr>
              <w:t xml:space="preserve">n=30</w:t>
            </w:r>
            <w:r>
              <w:rPr>
                <w:rFonts w:ascii="Times New Roman" w:hAnsi="Times New Roman"/>
                <w:sz w:val="16"/>
              </w:rPr>
              <w:t xml:space="preserve">)</w:t>
            </w:r>
          </w:p>
        </w:tc>
        <w:tc>
          <w:tcPr>
            <w:tcMar>
              <w:left w:w="40" w:type="dxa"/>
              <w:right w:w="40" w:type="dxa"/>
            </w:tcMar>
          </w:tcPr>
          <w:p>
            <w:pPr>
              <w:pStyle w:val="Compact"/>
              <w:spacing w:after="0"/>
              <w:jc w:val="left"/>
            </w:pPr>
            <w:r>
              <w:rPr>
                <w:rFonts w:ascii="Times New Roman" w:hAnsi="Times New Roman"/>
                <w:sz w:val="16"/>
              </w:rPr>
              <w:t xml:space="preserve">measures and varies whether the target reaches the updater</w:t>
            </w:r>
          </w:p>
        </w:tc>
      </w:tr>
    </w:tbl>
    <w:p>
      <w:pPr>
        <w:pStyle w:val="BodyText"/>
        <w:spacing w:after="0" w:before="0"/>
        <w:sectPr>
          <w:type w:val="continuous"/>
          <w:pgSz w:w="12240" w:h="15840"/>
          <w:pgMar w:left="900" w:right="900" w:top="1080" w:bottom="1440"/>
          <w:cols w:num="1" w:space="360"/>
        </w:sectPr>
      </w:pPr>
      <w:r/>
    </w:p>
    <w:p>
      <w:pPr>
        <w:pStyle w:val="BodyText"/>
      </w:pPr>
      <w:r>
        <w:rPr>
          <w:bCs/>
          <w:b/>
        </w:rPr>
        <w:t xml:space="preserve">Positioning.</w:t>
      </w:r>
      <w:r>
        <w:t xml:space="preserve"> </w:t>
      </w:r>
      <w:r>
        <w:t xml:space="preserve">These studies establish that reliable long-term memory needs more than storing and retrieving similar text, and that update failures and stale facts are measurable problems. The present work does not claim to introduce update reliability or retrieval before updating. It examines one narrower condition in user-controlled, retrieval-based updating: the stored record that must change may be absent from the updater’s prompt, in which case no approval step can repair the miss. We measure this condition directly, separate it from the gate’s effect, and test which parts of an inexpensive, inference-time change to candidate selection address it. TrustMem, AgeMem, Supersede, PAMU, REALM and MemGate were read in full for this paper; the other works were read at the level of their abstracts. A more systematic search for work on update-target retrieval may find closer studies, and we make no priority claim.</w:t>
      </w:r>
    </w:p>
    <w:bookmarkEnd w:id="21"/>
    <w:bookmarkStart w:id="22" w:name="sec:problem"/>
    <w:p>
      <w:pPr>
        <w:pStyle w:val="Heading1"/>
      </w:pPr>
      <w:r>
        <w:t>III. Problem Definition</w:t>
      </w:r>
    </w:p>
    <w:p>
      <w:pPr>
        <w:pStyle w:val="FirstParagraph"/>
      </w:pPr>
      <w:r>
        <w:t xml:space="preserve">Let</w:t>
      </w:r>
      <w:r>
        <w:t xml:space="preserve"> </w:t>
      </w:r>
      <w:r>
        <w:rPr>
          <w:iCs/>
          <w:i/>
        </w:rPr>
        <w:t xml:space="preserve">U</w:t>
      </w:r>
      <w:r>
        <w:t xml:space="preserve"> </w:t>
      </w:r>
      <w:r>
        <w:t xml:space="preserve">be the set of change events in a conversation: user messages that require an existing memory to be updated, retired or forgotten. For an event</w:t>
      </w:r>
      <w:r>
        <w:t xml:space="preserve"> </w:t>
      </w:r>
      <w:r>
        <w:rPr>
          <w:iCs/>
          <w:i/>
        </w:rPr>
        <w:t xml:space="preserve">u</w:t>
      </w:r>
      <w:r>
        <w:t xml:space="preserve">, let</w:t>
      </w:r>
      <w:r>
        <w:t xml:space="preserve"> </w:t>
      </w:r>
      <w:r>
        <w:rPr>
          <w:iCs/>
          <w:i/>
        </w:rPr>
        <w:t xml:space="preserve">m*_u</w:t>
      </w:r>
      <w:r>
        <w:t xml:space="preserve"> </w:t>
      </w:r>
      <w:r>
        <w:t xml:space="preserve">be the stored record that must change and</w:t>
      </w:r>
      <w:r>
        <w:t xml:space="preserve"> </w:t>
      </w:r>
      <w:r>
        <w:rPr>
          <w:iCs/>
          <w:i/>
        </w:rPr>
        <w:t xml:space="preserve">C_u</w:t>
      </w:r>
      <w:r>
        <w:t xml:space="preserve"> </w:t>
      </w:r>
      <w:r>
        <w:t xml:space="preserve">the set of memories in the extractor’s final prompt. In AURA,</w:t>
      </w:r>
      <w:r>
        <w:t xml:space="preserve"> </w:t>
      </w:r>
      <w:r>
        <w:rPr>
          <w:iCs/>
          <w:i/>
        </w:rPr>
        <w:t xml:space="preserve">C_u = S_k(x_u) ∪ R_8</w:t>
      </w:r>
      <w:r>
        <w:t xml:space="preserve">, where</w:t>
      </w:r>
      <w:r>
        <w:t xml:space="preserve"> </w:t>
      </w:r>
      <w:r>
        <w:rPr>
          <w:iCs/>
          <w:i/>
        </w:rPr>
        <w:t xml:space="preserve">S_k(x_u)</w:t>
      </w:r>
      <w:r>
        <w:t xml:space="preserve"> </w:t>
      </w:r>
      <w:r>
        <w:t xml:space="preserve">are the at most</w:t>
      </w:r>
      <w:r>
        <w:t xml:space="preserve"> </w:t>
      </w:r>
      <w:r>
        <w:rPr>
          <w:iCs/>
          <w:i/>
        </w:rPr>
        <w:t xml:space="preserve">k</w:t>
      </w:r>
      <w:r>
        <w:t xml:space="preserve"> </w:t>
      </w:r>
      <w:r>
        <w:t xml:space="preserve">best search matches for the message</w:t>
      </w:r>
      <w:r>
        <w:t xml:space="preserve"> </w:t>
      </w:r>
      <w:r>
        <w:rPr>
          <w:iCs/>
          <w:i/>
        </w:rPr>
        <w:t xml:space="preserve">x_u</w:t>
      </w:r>
      <w:r>
        <w:t xml:space="preserve"> </w:t>
      </w:r>
      <w:r>
        <w:t xml:space="preserve">that pass the minimum score and</w:t>
      </w:r>
      <w:r>
        <w:t xml:space="preserve"> </w:t>
      </w:r>
      <w:r>
        <w:rPr>
          <w:iCs/>
          <w:i/>
        </w:rPr>
        <w:t xml:space="preserve">R_8</w:t>
      </w:r>
      <w:r>
        <w:t xml:space="preserve"> </w:t>
      </w:r>
      <w:r>
        <w:t xml:space="preserve">are the eight most recently confirmed memories. We define</w:t>
      </w:r>
      <w:r>
        <w:t xml:space="preserve"> </w:t>
      </w:r>
      <w:r>
        <w:rPr>
          <w:iCs/>
          <w:i/>
        </w:rPr>
        <w:t xml:space="preserve">final-prompt reachability</w:t>
      </w:r>
      <w:r>
        <w:t xml:space="preserve"> </w:t>
      </w:r>
      <w:r>
        <w:t xml:space="preserve">as</w:t>
      </w:r>
    </w:p>
    <w:p>
      <w:pPr>
        <w:pStyle w:val="BodyText"/>
      </w:pPr>
      <w:r>
        <w:rPr>
          <w:iCs/>
          <w:i/>
        </w:rPr>
        <w:t xml:space="preserve">CR = (1/|U|)</w:t>
      </w:r>
      <w:r>
        <w:rPr>
          <w:iCs/>
          <w:i/>
        </w:rPr>
        <w:t xml:space="preserve"> </w:t>
      </w:r>
      <w:r>
        <w:rPr>
          <w:iCs/>
          <w:i/>
          <w:iCs/>
          <w:i/>
        </w:rPr>
        <w:t xml:space="preserve">·</w:t>
      </w:r>
      <w:r>
        <w:rPr>
          <w:iCs/>
          <w:i/>
        </w:rPr>
        <w:t xml:space="preserve"> </w:t>
      </w:r>
      <w:r>
        <w:rPr>
          <w:iCs/>
          <w:i/>
          <w:iCs/>
          <w:i/>
        </w:rPr>
        <w:t xml:space="preserve">Σ_u ∈ U</w:t>
      </w:r>
      <w:r>
        <w:rPr>
          <w:iCs/>
          <w:i/>
        </w:rPr>
        <w:t xml:space="preserve"> </w:t>
      </w:r>
      <w:r>
        <w:rPr>
          <w:iCs/>
          <w:i/>
        </w:rPr>
        <w:t xml:space="preserve">1[m*</w:t>
      </w:r>
      <w:r>
        <w:rPr>
          <w:iCs/>
          <w:i/>
          <w:iCs/>
          <w:i/>
        </w:rPr>
        <w:t xml:space="preserve">_u</w:t>
      </w:r>
      <w:r>
        <w:rPr>
          <w:iCs/>
          <w:i/>
        </w:rPr>
        <w:t xml:space="preserve"> </w:t>
      </w:r>
      <w:r>
        <w:rPr>
          <w:iCs/>
          <w:i/>
          <w:iCs/>
          <w:i/>
        </w:rPr>
        <w:t xml:space="preserve">∈</w:t>
      </w:r>
      <w:r>
        <w:rPr>
          <w:iCs/>
          <w:i/>
        </w:rPr>
        <w:t xml:space="preserve"> </w:t>
      </w:r>
      <w:r>
        <w:rPr>
          <w:iCs/>
          <w:i/>
        </w:rPr>
        <w:t xml:space="preserve">C</w:t>
      </w:r>
      <w:r>
        <w:rPr>
          <w:iCs/>
          <w:i/>
          <w:iCs/>
          <w:i/>
        </w:rPr>
        <w:t xml:space="preserve">_u</w:t>
      </w:r>
      <w:r>
        <w:rPr>
          <w:iCs/>
          <w:i/>
        </w:rPr>
        <w:t xml:space="preserve">]</w:t>
      </w:r>
      <w:r>
        <w:t xml:space="preserve"> </w:t>
      </w:r>
      <w:r>
        <w:t xml:space="preserve">(1)</w:t>
      </w:r>
    </w:p>
    <w:p>
      <w:pPr>
        <w:pStyle w:val="BodyText"/>
      </w:pPr>
      <w:r>
        <w:t xml:space="preserve">Events without an existing target (new facts, small talk) never enter the denominator.</w:t>
      </w:r>
    </w:p>
    <w:p>
      <w:pPr>
        <w:pStyle w:val="BodyText"/>
      </w:pPr>
      <w:r>
        <w:rPr>
          <w:bCs/>
          <w:b/>
        </w:rPr>
        <w:t xml:space="preserve">An exact factorisation.</w:t>
      </w:r>
      <w:r>
        <w:t xml:space="preserve"> </w:t>
      </w:r>
      <w:r>
        <w:t xml:space="preserve">AURA applies an update, retire or forget operation only if the memory identifier it names was in</w:t>
      </w:r>
      <w:r>
        <w:t xml:space="preserve"> </w:t>
      </w:r>
      <w:r>
        <w:rPr>
          <w:iCs/>
          <w:i/>
        </w:rPr>
        <w:t xml:space="preserve">C_u</w:t>
      </w:r>
      <w:r>
        <w:t xml:space="preserve">; any other identifier is discarded. Let</w:t>
      </w:r>
      <w:r>
        <w:t xml:space="preserve"> </w:t>
      </w:r>
      <w:r>
        <w:rPr>
          <w:iCs/>
          <w:i/>
        </w:rPr>
        <w:t xml:space="preserve">R_u</w:t>
      </w:r>
      <w:r>
        <w:t xml:space="preserve"> </w:t>
      </w:r>
      <w:r>
        <w:t xml:space="preserve">be the event</w:t>
      </w:r>
      <w:r>
        <w:t xml:space="preserve"> </w:t>
      </w:r>
      <w:r>
        <w:rPr>
          <w:iCs/>
          <w:i/>
        </w:rPr>
        <w:t xml:space="preserve">m*_u∈ C_u</w:t>
      </w:r>
      <w:r>
        <w:t xml:space="preserve">,</w:t>
      </w:r>
      <w:r>
        <w:t xml:space="preserve"> </w:t>
      </w:r>
      <w:r>
        <w:rPr>
          <w:iCs/>
          <w:i/>
        </w:rPr>
        <w:t xml:space="preserve">O_u</w:t>
      </w:r>
      <w:r>
        <w:t xml:space="preserve"> </w:t>
      </w:r>
      <w:r>
        <w:t xml:space="preserve">the event that the extractor returns the correct operation on</w:t>
      </w:r>
      <w:r>
        <w:t xml:space="preserve"> </w:t>
      </w:r>
      <w:r>
        <w:rPr>
          <w:iCs/>
          <w:i/>
        </w:rPr>
        <w:t xml:space="preserve">m*_u</w:t>
      </w:r>
      <w:r>
        <w:t xml:space="preserve">,</w:t>
      </w:r>
      <w:r>
        <w:t xml:space="preserve"> </w:t>
      </w:r>
      <w:r>
        <w:rPr>
          <w:iCs/>
          <w:i/>
        </w:rPr>
        <w:t xml:space="preserve">A_u</w:t>
      </w:r>
      <w:r>
        <w:t xml:space="preserve"> </w:t>
      </w:r>
      <w:r>
        <w:t xml:space="preserve">the event that the user accepts it, and</w:t>
      </w:r>
      <w:r>
        <w:t xml:space="preserve"> </w:t>
      </w:r>
      <w:r>
        <w:rPr>
          <w:iCs/>
          <w:i/>
        </w:rPr>
        <w:t xml:space="preserve">S_u</w:t>
      </w:r>
      <w:r>
        <w:t xml:space="preserve"> </w:t>
      </w:r>
      <w:r>
        <w:t xml:space="preserve">the event that the change takes effect. Because</w:t>
      </w:r>
      <w:r>
        <w:t xml:space="preserve"> </w:t>
      </w:r>
      <w:r>
        <w:rPr>
          <w:iCs/>
          <w:i/>
        </w:rPr>
        <w:t xml:space="preserve">S_u</w:t>
      </w:r>
      <w:r>
        <w:t xml:space="preserve"> </w:t>
      </w:r>
      <w:r>
        <w:t xml:space="preserve">requires</w:t>
      </w:r>
      <w:r>
        <w:t xml:space="preserve"> </w:t>
      </w:r>
      <w:r>
        <w:rPr>
          <w:iCs/>
          <w:i/>
        </w:rPr>
        <w:t xml:space="preserve">O_u</w:t>
      </w:r>
      <w:r>
        <w:t xml:space="preserve">, and</w:t>
      </w:r>
      <w:r>
        <w:t xml:space="preserve"> </w:t>
      </w:r>
      <w:r>
        <w:rPr>
          <w:iCs/>
          <w:i/>
        </w:rPr>
        <w:t xml:space="preserve">O_u</w:t>
      </w:r>
      <w:r>
        <w:t xml:space="preserve"> </w:t>
      </w:r>
      <w:r>
        <w:t xml:space="preserve">can only take effect if</w:t>
      </w:r>
      <w:r>
        <w:t xml:space="preserve"> </w:t>
      </w:r>
      <w:r>
        <w:rPr>
          <w:iCs/>
          <w:i/>
        </w:rPr>
        <w:t xml:space="preserve">R_u</w:t>
      </w:r>
      <w:r>
        <w:t xml:space="preserve"> </w:t>
      </w:r>
      <w:r>
        <w:t xml:space="preserve">holds,</w:t>
      </w:r>
    </w:p>
    <w:p>
      <w:pPr>
        <w:pStyle w:val="BodyText"/>
      </w:pPr>
      <w:r>
        <w:rPr>
          <w:iCs/>
          <w:i/>
        </w:rPr>
        <w:t xml:space="preserve">P(S) = P(R)</w:t>
      </w:r>
      <w:r>
        <w:rPr>
          <w:iCs/>
          <w:i/>
        </w:rPr>
        <w:t xml:space="preserve"> </w:t>
      </w:r>
      <w:r>
        <w:rPr>
          <w:iCs/>
          <w:i/>
          <w:iCs/>
          <w:i/>
        </w:rPr>
        <w:t xml:space="preserve">·</w:t>
      </w:r>
      <w:r>
        <w:rPr>
          <w:iCs/>
          <w:i/>
        </w:rPr>
        <w:t xml:space="preserve"> </w:t>
      </w:r>
      <w:r>
        <w:rPr>
          <w:iCs/>
          <w:i/>
        </w:rPr>
        <w:t xml:space="preserve">P(O</w:t>
      </w:r>
      <w:r>
        <w:rPr>
          <w:iCs/>
          <w:i/>
        </w:rPr>
        <w:t xml:space="preserve"> </w:t>
      </w:r>
      <w:r>
        <w:rPr>
          <w:iCs/>
          <w:i/>
          <w:iCs/>
          <w:i/>
        </w:rPr>
        <w:t xml:space="preserve">|</w:t>
      </w:r>
      <w:r>
        <w:rPr>
          <w:iCs/>
          <w:i/>
        </w:rPr>
        <w:t xml:space="preserve"> </w:t>
      </w:r>
      <w:r>
        <w:rPr>
          <w:iCs/>
          <w:i/>
        </w:rPr>
        <w:t xml:space="preserve">R)</w:t>
      </w:r>
      <w:r>
        <w:rPr>
          <w:iCs/>
          <w:i/>
        </w:rPr>
        <w:t xml:space="preserve"> </w:t>
      </w:r>
      <w:r>
        <w:rPr>
          <w:iCs/>
          <w:i/>
          <w:iCs/>
          <w:i/>
        </w:rPr>
        <w:t xml:space="preserve">·</w:t>
      </w:r>
      <w:r>
        <w:rPr>
          <w:iCs/>
          <w:i/>
        </w:rPr>
        <w:t xml:space="preserve"> </w:t>
      </w:r>
      <w:r>
        <w:rPr>
          <w:iCs/>
          <w:i/>
        </w:rPr>
        <w:t xml:space="preserve">P(A</w:t>
      </w:r>
      <w:r>
        <w:rPr>
          <w:iCs/>
          <w:i/>
        </w:rPr>
        <w:t xml:space="preserve"> </w:t>
      </w:r>
      <w:r>
        <w:rPr>
          <w:iCs/>
          <w:i/>
          <w:iCs/>
          <w:i/>
        </w:rPr>
        <w:t xml:space="preserve">|</w:t>
      </w:r>
      <w:r>
        <w:rPr>
          <w:iCs/>
          <w:i/>
        </w:rPr>
        <w:t xml:space="preserve"> </w:t>
      </w:r>
      <w:r>
        <w:rPr>
          <w:iCs/>
          <w:i/>
        </w:rPr>
        <w:t xml:space="preserve">O, R)</w:t>
      </w:r>
      <w:r>
        <w:t xml:space="preserve"> </w:t>
      </w:r>
      <w:r>
        <w:t xml:space="preserve">(2)</w:t>
      </w:r>
    </w:p>
    <w:p>
      <w:pPr>
        <w:pStyle w:val="BodyText"/>
      </w:pPr>
      <w:r>
        <w:t xml:space="preserve">The gate acts on the last factor (it blocks wrong operations and may lose correct ones through user error); it cannot change</w:t>
      </w:r>
      <w:r>
        <w:t xml:space="preserve"> </w:t>
      </w:r>
      <w:r>
        <w:rPr>
          <w:iCs/>
          <w:i/>
        </w:rPr>
        <w:t xml:space="preserve">P(R)</w:t>
      </w:r>
      <w:r>
        <w:t xml:space="preserve">. This is the formal version of the paper’s title. (The factorisation concerns changes proposed by the extractor; AURA’s optional</w:t>
      </w:r>
      <w:r>
        <w:t xml:space="preserve"> </w:t>
      </w:r>
      <w:r>
        <w:t xml:space="preserve">“</w:t>
      </w:r>
      <w:r>
        <w:t xml:space="preserve">is this still true?</w:t>
      </w:r>
      <w:r>
        <w:t xml:space="preserve">”</w:t>
      </w:r>
      <w:r>
        <w:t xml:space="preserve"> </w:t>
      </w:r>
      <w:r>
        <w:t xml:space="preserve">checks, which ask the user directly, are a separate path and were not used in any experiment.) When</w:t>
      </w:r>
      <w:r>
        <w:t xml:space="preserve"> </w:t>
      </w:r>
      <w:r>
        <w:rPr>
          <w:iCs/>
          <w:i/>
        </w:rPr>
        <w:t xml:space="preserve">R_u</w:t>
      </w:r>
      <w:r>
        <w:t xml:space="preserve"> </w:t>
      </w:r>
      <w:r>
        <w:t xml:space="preserve">fails, the extractor often stores the new value as a fresh memory, so the outdated record stays active beside it: a missed update usually appears as a conflict, not as silence.</w:t>
      </w:r>
    </w:p>
    <w:p>
      <w:pPr>
        <w:pStyle w:val="BodyText"/>
      </w:pPr>
      <w:r>
        <w:rPr>
          <w:bCs/>
          <w:b/>
        </w:rPr>
        <w:t xml:space="preserve">Reachability versus retrieval recall.</w:t>
      </w:r>
      <w:r>
        <w:t xml:space="preserve"> </w:t>
      </w:r>
      <w:r>
        <w:t xml:space="preserve">If there were no minimum score and no recent-memory slots, CR would equal Recall@</w:t>
      </w:r>
      <w:r>
        <w:rPr>
          <w:iCs/>
          <w:i/>
        </w:rPr>
        <w:t xml:space="preserve">k</w:t>
      </w:r>
      <w:r>
        <w:t xml:space="preserve"> </w:t>
      </w:r>
      <w:r>
        <w:t xml:space="preserve">of the target on change events. AURA’s selection differs in both respects: the minimum score can remove a target that ranks within the top</w:t>
      </w:r>
      <w:r>
        <w:t xml:space="preserve"> </w:t>
      </w:r>
      <w:r>
        <w:rPr>
          <w:iCs/>
          <w:i/>
        </w:rPr>
        <w:t xml:space="preserve">k</w:t>
      </w:r>
      <w:r>
        <w:t xml:space="preserve">, and the recent slots can add a target that search did not find. We therefore report, next to CR, the share of targets within the top</w:t>
      </w:r>
      <w:r>
        <w:t xml:space="preserve"> </w:t>
      </w:r>
      <w:r>
        <w:rPr>
          <w:iCs/>
          <w:i/>
        </w:rPr>
        <w:t xml:space="preserve">k</w:t>
      </w:r>
      <w:r>
        <w:t xml:space="preserve"> </w:t>
      </w:r>
      <w:r>
        <w:t xml:space="preserve">of the unfiltered ranking (Sec. IX). CR is not a new kind of retrieval metric; it is recall measured where it matters for updating, on the final prompt and only on events that require a change.</w:t>
      </w:r>
    </w:p>
    <w:p>
      <w:pPr>
        <w:pStyle w:val="BodyText"/>
      </w:pPr>
      <w:r>
        <w:rPr>
          <w:bCs/>
          <w:b/>
        </w:rPr>
        <w:t xml:space="preserve">Quantities reported.</w:t>
      </w:r>
      <w:r>
        <w:t xml:space="preserve"> </w:t>
      </w:r>
      <w:r>
        <w:t xml:space="preserve">We keep four quantities apart: reachability (is</w:t>
      </w:r>
      <w:r>
        <w:t xml:space="preserve"> </w:t>
      </w:r>
      <w:r>
        <w:rPr>
          <w:iCs/>
          <w:i/>
        </w:rPr>
        <w:t xml:space="preserve">m*_u</w:t>
      </w:r>
      <w:r>
        <w:t xml:space="preserve"> </w:t>
      </w:r>
      <w:r>
        <w:t xml:space="preserve">in</w:t>
      </w:r>
      <w:r>
        <w:t xml:space="preserve"> </w:t>
      </w:r>
      <w:r>
        <w:rPr>
          <w:iCs/>
          <w:i/>
        </w:rPr>
        <w:t xml:space="preserve">C_u</w:t>
      </w:r>
      <w:r>
        <w:t xml:space="preserve">?), retrieval quality (how search ranks the target), update correctness (given</w:t>
      </w:r>
      <w:r>
        <w:t xml:space="preserve"> </w:t>
      </w:r>
      <w:r>
        <w:rPr>
          <w:iCs/>
          <w:i/>
        </w:rPr>
        <w:t xml:space="preserve">R_u</w:t>
      </w:r>
      <w:r>
        <w:t xml:space="preserve">, is the right change proposed and accepted?), and final memory quality (after many turns, are facts current, supported and preserved?). The simulations and real runs measure the last; Sections VIII and IX measure the first two; the real runs also report missing targets per change turn.</w:t>
      </w:r>
    </w:p>
    <w:bookmarkEnd w:id="22"/>
    <w:bookmarkStart w:id="29" w:name="sec:system"/>
    <w:p>
      <w:pPr>
        <w:pStyle w:val="Heading1"/>
      </w:pPr>
      <w:r>
        <w:t>IV. System: User-Controlled Memory in AURA</w:t>
      </w:r>
    </w:p>
    <w:bookmarkStart w:id="23" w:name="memory-store-and-operations"/>
    <w:p>
      <w:pPr>
        <w:pStyle w:val="Heading2"/>
      </w:pPr>
      <w:r>
        <w:t>A. Memory store and operations</w:t>
      </w:r>
    </w:p>
    <w:p>
      <w:pPr>
        <w:pStyle w:val="FirstParagraph"/>
      </w:pPr>
      <w:r>
        <w:t xml:space="preserve">AURA keeps memories in SQLite. A memory has text, a category (preference, personal, people, work, plan, other), a status (</w:t>
      </w:r>
      <w:r>
        <w:rPr>
          <w:rStyle w:val="VerbatimChar"/>
        </w:rPr>
        <w:t xml:space="preserve">active</w:t>
      </w:r>
      <w:r>
        <w:t xml:space="preserve">,</w:t>
      </w:r>
      <w:r>
        <w:t xml:space="preserve"> </w:t>
      </w:r>
      <w:r>
        <w:rPr>
          <w:rStyle w:val="VerbatimChar"/>
        </w:rPr>
        <w:t xml:space="preserve">superseded</w:t>
      </w:r>
      <w:r>
        <w:t xml:space="preserve"> </w:t>
      </w:r>
      <w:r>
        <w:t xml:space="preserve">or</w:t>
      </w:r>
      <w:r>
        <w:t xml:space="preserve"> </w:t>
      </w:r>
      <w:r>
        <w:rPr>
          <w:rStyle w:val="VerbatimChar"/>
        </w:rPr>
        <w:t xml:space="preserve">outdated</w:t>
      </w:r>
      <w:r>
        <w:t xml:space="preserve">), a pointer to the memory that replaced it, a source and its conversation, and timestamps. After each user message a Gemini model (default</w:t>
      </w:r>
      <w:r>
        <w:t xml:space="preserve"> </w:t>
      </w:r>
      <w:r>
        <w:rPr>
          <w:rStyle w:val="VerbatimChar"/>
        </w:rPr>
        <w:t xml:space="preserve">gemini-3.5-flash-lite</w:t>
      </w:r>
      <w:r>
        <w:t xml:space="preserve">) receives the message and a list of candidate memories and returns operations:</w:t>
      </w:r>
      <w:r>
        <w:t xml:space="preserve"> </w:t>
      </w:r>
      <w:r>
        <w:rPr>
          <w:iCs/>
          <w:i/>
        </w:rPr>
        <w:t xml:space="preserve">add</w:t>
      </w:r>
      <w:r>
        <w:t xml:space="preserve">,</w:t>
      </w:r>
      <w:r>
        <w:t xml:space="preserve"> </w:t>
      </w:r>
      <w:r>
        <w:rPr>
          <w:iCs/>
          <w:i/>
        </w:rPr>
        <w:t xml:space="preserve">update</w:t>
      </w:r>
      <w:r>
        <w:t xml:space="preserve"> </w:t>
      </w:r>
      <w:r>
        <w:t xml:space="preserve">(replace a value),</w:t>
      </w:r>
      <w:r>
        <w:t xml:space="preserve"> </w:t>
      </w:r>
      <w:r>
        <w:rPr>
          <w:iCs/>
          <w:i/>
        </w:rPr>
        <w:t xml:space="preserve">retire</w:t>
      </w:r>
      <w:r>
        <w:t xml:space="preserve"> </w:t>
      </w:r>
      <w:r>
        <w:t xml:space="preserve">(the fact no longer holds), or</w:t>
      </w:r>
      <w:r>
        <w:t xml:space="preserve"> </w:t>
      </w:r>
      <w:r>
        <w:rPr>
          <w:iCs/>
          <w:i/>
        </w:rPr>
        <w:t xml:space="preserve">forget</w:t>
      </w:r>
      <w:r>
        <w:t xml:space="preserve">. An update keeps the old row as</w:t>
      </w:r>
      <w:r>
        <w:t xml:space="preserve"> </w:t>
      </w:r>
      <w:r>
        <w:rPr>
          <w:rStyle w:val="VerbatimChar"/>
        </w:rPr>
        <w:t xml:space="preserve">superseded</w:t>
      </w:r>
      <w:r>
        <w:t xml:space="preserve"> </w:t>
      </w:r>
      <w:r>
        <w:t xml:space="preserve">with a link to its successor; retire marks the old row</w:t>
      </w:r>
      <w:r>
        <w:t xml:space="preserve"> </w:t>
      </w:r>
      <w:r>
        <w:rPr>
          <w:rStyle w:val="VerbatimChar"/>
        </w:rPr>
        <w:t xml:space="preserve">outdated</w:t>
      </w:r>
      <w:r>
        <w:t xml:space="preserve">. The extractor can refer only to memory identifiers that appear in its prompt.</w:t>
      </w:r>
    </w:p>
    <w:bookmarkEnd w:id="23"/>
    <w:bookmarkStart w:id="24" w:name="data-model"/>
    <w:p>
      <w:pPr>
        <w:pStyle w:val="Heading2"/>
      </w:pPr>
      <w:r>
        <w:t>B. Data model</w:t>
      </w:r>
    </w:p>
    <w:p>
      <w:pPr>
        <w:pStyle w:val="FirstParagraph"/>
      </w:pPr>
      <w:r>
        <w:t xml:space="preserve">Table II lists the fields that matter for the evaluation. Nothing is overwritten in place by an update: the old row stays with status</w:t>
      </w:r>
      <w:r>
        <w:t xml:space="preserve"> </w:t>
      </w:r>
      <w:r>
        <w:rPr>
          <w:rStyle w:val="VerbatimChar"/>
        </w:rPr>
        <w:t xml:space="preserve">superseded</w:t>
      </w:r>
      <w:r>
        <w:t xml:space="preserve"> </w:t>
      </w:r>
      <w:r>
        <w:t xml:space="preserve">and points to its successor, so every change can be audited and, if needed, reversed by the user.</w:t>
      </w:r>
    </w:p>
    <w:p>
      <w:pPr>
        <w:pStyle w:val="BodyText"/>
        <w:keepNext/>
        <w:spacing w:after="60"/>
        <w:jc w:val="center"/>
      </w:pPr>
      <w:r>
        <w:rPr>
          <w:bCs/>
          <w:b/>
          <w:smallCaps w:val="0"/>
          <w:sz w:val="16"/>
        </w:rPr>
        <w:t xml:space="preserve">TABLE II</w:t>
      </w:r>
      <w:r>
        <w:rPr>
          <w:smallCaps w:val="0"/>
          <w:sz w:val="16"/>
        </w:rPr>
        <w:br/>
      </w:r>
      <w:r>
        <w:rPr>
          <w:smallCaps w:val="0"/>
          <w:sz w:val="16"/>
        </w:rPr>
        <w:t xml:space="preserve">Memory and proposal records.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5068"/>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Field</w:t>
            </w:r>
          </w:p>
        </w:tc>
        <w:tc>
          <w:tcPr>
            <w:tcMar>
              <w:left w:w="40" w:type="dxa"/>
              <w:right w:w="40" w:type="dxa"/>
            </w:tcMar>
          </w:tcPr>
          <w:p>
            <w:pPr>
              <w:pStyle w:val="Compact"/>
              <w:keepNext/>
              <w:spacing w:after="0"/>
              <w:jc w:val="left"/>
            </w:pPr>
            <w:r>
              <w:rPr>
                <w:rFonts w:ascii="Times New Roman" w:hAnsi="Times New Roman"/>
                <w:sz w:val="14"/>
              </w:rPr>
              <w:t xml:space="preserve">Meaning</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content</w:t>
            </w:r>
          </w:p>
        </w:tc>
        <w:tc>
          <w:tcPr>
            <w:tcMar>
              <w:left w:w="40" w:type="dxa"/>
              <w:right w:w="40" w:type="dxa"/>
            </w:tcMar>
          </w:tcPr>
          <w:p>
            <w:pPr>
              <w:pStyle w:val="Compact"/>
              <w:keepNext/>
              <w:spacing w:after="0"/>
              <w:jc w:val="left"/>
            </w:pPr>
            <w:r>
              <w:rPr>
                <w:rFonts w:ascii="Times New Roman" w:hAnsi="Times New Roman"/>
                <w:sz w:val="14"/>
              </w:rPr>
              <w:t xml:space="preserve">one third-person sentence, with date context for time-bound facts</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category</w:t>
            </w:r>
          </w:p>
        </w:tc>
        <w:tc>
          <w:tcPr>
            <w:tcMar>
              <w:left w:w="40" w:type="dxa"/>
              <w:right w:w="40" w:type="dxa"/>
            </w:tcMar>
          </w:tcPr>
          <w:p>
            <w:pPr>
              <w:pStyle w:val="Compact"/>
              <w:keepNext/>
              <w:spacing w:after="0"/>
              <w:jc w:val="left"/>
            </w:pPr>
            <w:r>
              <w:rPr>
                <w:rFonts w:ascii="Times New Roman" w:hAnsi="Times New Roman"/>
                <w:sz w:val="14"/>
              </w:rPr>
              <w:t xml:space="preserve">preference, personal, people, work, plan, other</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status</w:t>
            </w:r>
          </w:p>
        </w:tc>
        <w:tc>
          <w:tcPr>
            <w:tcMar>
              <w:left w:w="40" w:type="dxa"/>
              <w:right w:w="40" w:type="dxa"/>
            </w:tcMar>
          </w:tcPr>
          <w:p>
            <w:pPr>
              <w:pStyle w:val="Compact"/>
              <w:keepNext/>
              <w:spacing w:after="0"/>
              <w:jc w:val="left"/>
            </w:pPr>
            <w:r>
              <w:rPr>
                <w:rStyle w:val="VerbatimChar"/>
                <w:rFonts w:ascii="Times New Roman" w:hAnsi="Times New Roman"/>
                <w:sz w:val="14"/>
              </w:rPr>
              <w:t xml:space="preserve">active</w:t>
            </w:r>
            <w:r>
              <w:rPr>
                <w:rFonts w:ascii="Times New Roman" w:hAnsi="Times New Roman"/>
                <w:sz w:val="14"/>
              </w:rPr>
              <w:t xml:space="preserve">,</w:t>
            </w:r>
            <w:r>
              <w:rPr>
                <w:rFonts w:ascii="Times New Roman" w:hAnsi="Times New Roman"/>
                <w:sz w:val="14"/>
              </w:rPr>
              <w:t xml:space="preserve"> </w:t>
            </w:r>
            <w:r>
              <w:rPr>
                <w:rStyle w:val="VerbatimChar"/>
                <w:rFonts w:ascii="Times New Roman" w:hAnsi="Times New Roman"/>
                <w:sz w:val="14"/>
              </w:rPr>
              <w:t xml:space="preserve">superseded</w:t>
            </w:r>
            <w:r>
              <w:rPr>
                <w:rFonts w:ascii="Times New Roman" w:hAnsi="Times New Roman"/>
                <w:sz w:val="14"/>
              </w:rPr>
              <w:t xml:space="preserve"> </w:t>
            </w:r>
            <w:r>
              <w:rPr>
                <w:rFonts w:ascii="Times New Roman" w:hAnsi="Times New Roman"/>
                <w:sz w:val="14"/>
              </w:rPr>
              <w:t xml:space="preserve">(replaced),</w:t>
            </w:r>
            <w:r>
              <w:rPr>
                <w:rFonts w:ascii="Times New Roman" w:hAnsi="Times New Roman"/>
                <w:sz w:val="14"/>
              </w:rPr>
              <w:t xml:space="preserve"> </w:t>
            </w:r>
            <w:r>
              <w:rPr>
                <w:rStyle w:val="VerbatimChar"/>
                <w:rFonts w:ascii="Times New Roman" w:hAnsi="Times New Roman"/>
                <w:sz w:val="14"/>
              </w:rPr>
              <w:t xml:space="preserve">outdated</w:t>
            </w:r>
            <w:r>
              <w:rPr>
                <w:rFonts w:ascii="Times New Roman" w:hAnsi="Times New Roman"/>
                <w:sz w:val="14"/>
              </w:rPr>
              <w:t xml:space="preserve"> </w:t>
            </w:r>
            <w:r>
              <w:rPr>
                <w:rFonts w:ascii="Times New Roman" w:hAnsi="Times New Roman"/>
                <w:sz w:val="14"/>
              </w:rPr>
              <w:t xml:space="preserve">(no longer true)</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superseded_by</w:t>
            </w:r>
          </w:p>
        </w:tc>
        <w:tc>
          <w:tcPr>
            <w:tcMar>
              <w:left w:w="40" w:type="dxa"/>
              <w:right w:w="40" w:type="dxa"/>
            </w:tcMar>
          </w:tcPr>
          <w:p>
            <w:pPr>
              <w:pStyle w:val="Compact"/>
              <w:keepNext/>
              <w:spacing w:after="0"/>
              <w:jc w:val="left"/>
            </w:pPr>
            <w:r>
              <w:rPr>
                <w:rFonts w:ascii="Times New Roman" w:hAnsi="Times New Roman"/>
                <w:sz w:val="14"/>
              </w:rPr>
              <w:t xml:space="preserve">identifier of the replacing memory</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source</w:t>
            </w:r>
            <w:r>
              <w:rPr>
                <w:rFonts w:ascii="Times New Roman" w:hAnsi="Times New Roman"/>
                <w:sz w:val="14"/>
              </w:rPr>
              <w:t xml:space="preserve">, conversation</w:t>
            </w:r>
          </w:p>
        </w:tc>
        <w:tc>
          <w:tcPr>
            <w:tcMar>
              <w:left w:w="40" w:type="dxa"/>
              <w:right w:w="40" w:type="dxa"/>
            </w:tcMar>
          </w:tcPr>
          <w:p>
            <w:pPr>
              <w:pStyle w:val="Compact"/>
              <w:keepNext/>
              <w:spacing w:after="0"/>
              <w:jc w:val="left"/>
            </w:pPr>
            <w:r>
              <w:rPr>
                <w:rFonts w:ascii="Times New Roman" w:hAnsi="Times New Roman"/>
                <w:sz w:val="14"/>
              </w:rPr>
              <w:t xml:space="preserve">where the fact came from</w:t>
            </w:r>
          </w:p>
        </w:tc>
      </w:tr>
      <w:tr>
        <w:tc>
          <w:tcPr>
            <w:tcMar>
              <w:left w:w="40" w:type="dxa"/>
              <w:right w:w="40" w:type="dxa"/>
            </w:tcMar>
          </w:tcPr>
          <w:p>
            <w:pPr>
              <w:pStyle w:val="Compact"/>
              <w:keepNext/>
              <w:spacing w:after="0"/>
              <w:jc w:val="left"/>
            </w:pPr>
            <w:r>
              <w:rPr>
                <w:rFonts w:ascii="Times New Roman" w:hAnsi="Times New Roman"/>
                <w:sz w:val="14"/>
              </w:rPr>
              <w:t xml:space="preserve">proposal: action</w:t>
            </w:r>
          </w:p>
        </w:tc>
        <w:tc>
          <w:tcPr>
            <w:tcMar>
              <w:left w:w="40" w:type="dxa"/>
              <w:right w:w="40" w:type="dxa"/>
            </w:tcMar>
          </w:tcPr>
          <w:p>
            <w:pPr>
              <w:pStyle w:val="Compact"/>
              <w:keepNext/>
              <w:spacing w:after="0"/>
              <w:jc w:val="left"/>
            </w:pPr>
            <w:r>
              <w:rPr>
                <w:rStyle w:val="VerbatimChar"/>
                <w:rFonts w:ascii="Times New Roman" w:hAnsi="Times New Roman"/>
                <w:sz w:val="14"/>
              </w:rPr>
              <w:t xml:space="preserve">update</w:t>
            </w:r>
            <w:r>
              <w:rPr>
                <w:rFonts w:ascii="Times New Roman" w:hAnsi="Times New Roman"/>
                <w:sz w:val="14"/>
              </w:rPr>
              <w:t xml:space="preserve">,</w:t>
            </w:r>
            <w:r>
              <w:rPr>
                <w:rFonts w:ascii="Times New Roman" w:hAnsi="Times New Roman"/>
                <w:sz w:val="14"/>
              </w:rPr>
              <w:t xml:space="preserve"> </w:t>
            </w:r>
            <w:r>
              <w:rPr>
                <w:rStyle w:val="VerbatimChar"/>
                <w:rFonts w:ascii="Times New Roman" w:hAnsi="Times New Roman"/>
                <w:sz w:val="14"/>
              </w:rPr>
              <w:t xml:space="preserve">retire</w:t>
            </w:r>
            <w:r>
              <w:rPr>
                <w:rFonts w:ascii="Times New Roman" w:hAnsi="Times New Roman"/>
                <w:sz w:val="14"/>
              </w:rPr>
              <w:t xml:space="preserve"> </w:t>
            </w:r>
            <w:r>
              <w:rPr>
                <w:rFonts w:ascii="Times New Roman" w:hAnsi="Times New Roman"/>
                <w:sz w:val="14"/>
              </w:rPr>
              <w:t xml:space="preserve">or</w:t>
            </w:r>
            <w:r>
              <w:rPr>
                <w:rFonts w:ascii="Times New Roman" w:hAnsi="Times New Roman"/>
                <w:sz w:val="14"/>
              </w:rPr>
              <w:t xml:space="preserve"> </w:t>
            </w:r>
            <w:r>
              <w:rPr>
                <w:rStyle w:val="VerbatimChar"/>
                <w:rFonts w:ascii="Times New Roman" w:hAnsi="Times New Roman"/>
                <w:sz w:val="14"/>
              </w:rPr>
              <w:t xml:space="preserve">forget</w:t>
            </w:r>
          </w:p>
        </w:tc>
      </w:tr>
      <w:tr>
        <w:tc>
          <w:tcPr>
            <w:tcMar>
              <w:left w:w="40" w:type="dxa"/>
              <w:right w:w="40" w:type="dxa"/>
            </w:tcMar>
          </w:tcPr>
          <w:p>
            <w:pPr>
              <w:pStyle w:val="Compact"/>
              <w:spacing w:after="0"/>
              <w:jc w:val="left"/>
            </w:pPr>
            <w:r>
              <w:rPr>
                <w:rFonts w:ascii="Times New Roman" w:hAnsi="Times New Roman"/>
                <w:sz w:val="14"/>
              </w:rPr>
              <w:t xml:space="preserve">proposal: status</w:t>
            </w:r>
          </w:p>
        </w:tc>
        <w:tc>
          <w:tcPr>
            <w:tcMar>
              <w:left w:w="40" w:type="dxa"/>
              <w:right w:w="40" w:type="dxa"/>
            </w:tcMar>
          </w:tcPr>
          <w:p>
            <w:pPr>
              <w:pStyle w:val="Compact"/>
              <w:spacing w:after="0"/>
              <w:jc w:val="left"/>
            </w:pPr>
            <w:r>
              <w:rPr>
                <w:rStyle w:val="VerbatimChar"/>
                <w:rFonts w:ascii="Times New Roman" w:hAnsi="Times New Roman"/>
                <w:sz w:val="14"/>
              </w:rPr>
              <w:t xml:space="preserve">pending</w:t>
            </w:r>
            <w:r>
              <w:rPr>
                <w:rFonts w:ascii="Times New Roman" w:hAnsi="Times New Roman"/>
                <w:sz w:val="14"/>
              </w:rPr>
              <w:t xml:space="preserve">,</w:t>
            </w:r>
            <w:r>
              <w:rPr>
                <w:rFonts w:ascii="Times New Roman" w:hAnsi="Times New Roman"/>
                <w:sz w:val="14"/>
              </w:rPr>
              <w:t xml:space="preserve"> </w:t>
            </w:r>
            <w:r>
              <w:rPr>
                <w:rStyle w:val="VerbatimChar"/>
                <w:rFonts w:ascii="Times New Roman" w:hAnsi="Times New Roman"/>
                <w:sz w:val="14"/>
              </w:rPr>
              <w:t xml:space="preserve">accepted</w:t>
            </w:r>
            <w:r>
              <w:rPr>
                <w:rFonts w:ascii="Times New Roman" w:hAnsi="Times New Roman"/>
                <w:sz w:val="14"/>
              </w:rPr>
              <w:t xml:space="preserve">,</w:t>
            </w:r>
            <w:r>
              <w:rPr>
                <w:rFonts w:ascii="Times New Roman" w:hAnsi="Times New Roman"/>
                <w:sz w:val="14"/>
              </w:rPr>
              <w:t xml:space="preserve"> </w:t>
            </w:r>
            <w:r>
              <w:rPr>
                <w:rStyle w:val="VerbatimChar"/>
                <w:rFonts w:ascii="Times New Roman" w:hAnsi="Times New Roman"/>
                <w:sz w:val="14"/>
              </w:rPr>
              <w:t xml:space="preserve">rejected</w:t>
            </w:r>
            <w:r>
              <w:rPr>
                <w:rFonts w:ascii="Times New Roman" w:hAnsi="Times New Roman"/>
                <w:sz w:val="14"/>
              </w:rPr>
              <w:t xml:space="preserve"> </w:t>
            </w:r>
            <w:r>
              <w:rPr>
                <w:rFonts w:ascii="Times New Roman" w:hAnsi="Times New Roman"/>
                <w:sz w:val="14"/>
              </w:rPr>
              <w:t xml:space="preserve">(with decision time)</w:t>
            </w:r>
          </w:p>
        </w:tc>
      </w:tr>
    </w:tbl>
    <w:bookmarkEnd w:id="24"/>
    <w:bookmarkStart w:id="25" w:name="extraction-prompt"/>
    <w:p>
      <w:pPr>
        <w:pStyle w:val="Heading2"/>
      </w:pPr>
      <w:r>
        <w:t>C. Extraction prompt</w:t>
      </w:r>
    </w:p>
    <w:p>
      <w:pPr>
        <w:pStyle w:val="FirstParagraph"/>
      </w:pPr>
      <w:r>
        <w:t xml:space="preserve">After each batch of new user messages the extractor receives the date, the candidate memories as lines of the form</w:t>
      </w:r>
      <w:r>
        <w:t xml:space="preserve"> </w:t>
      </w:r>
      <w:r>
        <w:rPr>
          <w:rStyle w:val="VerbatimChar"/>
        </w:rPr>
        <w:t xml:space="preserve">[id] (category) text</w:t>
      </w:r>
      <w:r>
        <w:t xml:space="preserve">, optional earlier context and the new messages. The instructions tell it to store only what the</w:t>
      </w:r>
      <w:r>
        <w:t xml:space="preserve"> </w:t>
      </w:r>
      <w:r>
        <w:rPr>
          <w:iCs/>
          <w:i/>
        </w:rPr>
        <w:t xml:space="preserve">user</w:t>
      </w:r>
      <w:r>
        <w:t xml:space="preserve"> </w:t>
      </w:r>
      <w:r>
        <w:t xml:space="preserve">said or confirmed (preferences, personal details, people, work, plans, routines), not questions, general knowledge, assistant suggestions or one-off requests, to write one short third-person sentence per fact, and to choose among the four operations. The output is constrained to a JSON schema with the fields action, memory_id, content and category. An operation that names an identifier that was not in the candidate list is ignored by the application. This is the point at which candidate selection limits what can change.</w:t>
      </w:r>
    </w:p>
    <w:bookmarkEnd w:id="25"/>
    <w:bookmarkStart w:id="26" w:name="the-review-gate"/>
    <w:p>
      <w:pPr>
        <w:pStyle w:val="Heading2"/>
      </w:pPr>
      <w:r>
        <w:t>D. The review gate</w:t>
      </w:r>
    </w:p>
    <w:p>
      <w:pPr>
        <w:pStyle w:val="FirstParagraph"/>
      </w:pPr>
      <w:r>
        <w:t xml:space="preserve">When</w:t>
      </w:r>
      <w:r>
        <w:t xml:space="preserve"> </w:t>
      </w:r>
      <w:r>
        <w:t xml:space="preserve">“</w:t>
      </w:r>
      <w:r>
        <w:t xml:space="preserve">ask before changing memories</w:t>
      </w:r>
      <w:r>
        <w:t xml:space="preserve">”</w:t>
      </w:r>
      <w:r>
        <w:t xml:space="preserve"> </w:t>
      </w:r>
      <w:r>
        <w:t xml:space="preserve">is on (the default),</w:t>
      </w:r>
      <w:r>
        <w:t xml:space="preserve"> </w:t>
      </w:r>
      <w:r>
        <w:rPr>
          <w:iCs/>
          <w:i/>
        </w:rPr>
        <w:t xml:space="preserve">add</w:t>
      </w:r>
      <w:r>
        <w:t xml:space="preserve"> </w:t>
      </w:r>
      <w:r>
        <w:t xml:space="preserve">operations are applied directly and every operation that touches an existing memory becomes a stored</w:t>
      </w:r>
      <w:r>
        <w:t xml:space="preserve"> </w:t>
      </w:r>
      <w:r>
        <w:rPr>
          <w:iCs/>
          <w:i/>
        </w:rPr>
        <w:t xml:space="preserve">proposal</w:t>
      </w:r>
      <w:r>
        <w:t xml:space="preserve"> </w:t>
      </w:r>
      <w:r>
        <w:t xml:space="preserve">(action, target memory, proposed text, conversation). The user accepts or rejects it; nothing changes until then. We call this policy</w:t>
      </w:r>
      <w:r>
        <w:t xml:space="preserve"> </w:t>
      </w:r>
      <w:r>
        <w:rPr>
          <w:bCs/>
          <w:b/>
        </w:rPr>
        <w:t xml:space="preserve">gate</w:t>
      </w:r>
      <w:r>
        <w:t xml:space="preserve">. The comparison policies are</w:t>
      </w:r>
      <w:r>
        <w:t xml:space="preserve"> </w:t>
      </w:r>
      <w:r>
        <w:rPr>
          <w:bCs/>
          <w:b/>
        </w:rPr>
        <w:t xml:space="preserve">append</w:t>
      </w:r>
      <w:r>
        <w:t xml:space="preserve"> </w:t>
      </w:r>
      <w:r>
        <w:t xml:space="preserve">(only additions; a changed fact is stored as a second fact),</w:t>
      </w:r>
      <w:r>
        <w:t xml:space="preserve"> </w:t>
      </w:r>
      <w:r>
        <w:rPr>
          <w:bCs/>
          <w:b/>
        </w:rPr>
        <w:t xml:space="preserve">auto</w:t>
      </w:r>
      <w:r>
        <w:t xml:space="preserve"> </w:t>
      </w:r>
      <w:r>
        <w:t xml:space="preserve">(all operations applied at once), and</w:t>
      </w:r>
      <w:r>
        <w:t xml:space="preserve"> </w:t>
      </w:r>
      <w:r>
        <w:rPr>
          <w:bCs/>
          <w:b/>
        </w:rPr>
        <w:t xml:space="preserve">gate all</w:t>
      </w:r>
      <w:r>
        <w:t xml:space="preserve"> </w:t>
      </w:r>
      <w:r>
        <w:t xml:space="preserve">(also new facts wait for approval; emulated in the harness, not an AURA setting).</w:t>
      </w:r>
    </w:p>
    <w:bookmarkEnd w:id="26"/>
    <w:bookmarkStart w:id="27" w:name="sec:candidates"/>
    <w:p>
      <w:pPr>
        <w:pStyle w:val="Heading2"/>
      </w:pPr>
      <w:r>
        <w:t>E. Candidate selection</w:t>
      </w:r>
    </w:p>
    <w:p>
      <w:pPr>
        <w:pStyle w:val="FirstParagraph"/>
      </w:pPr>
      <w:r>
        <w:t xml:space="preserve">The prompt contains candidate memories chosen from the store. By default these are the 12 best search matches for the user’s message plus the 8 most recently created memories. Search combines the cosine similarity of MiniLM sentence embeddings</w:t>
      </w:r>
      <w:r>
        <w:t xml:space="preserve"> </w:t>
      </w:r>
      <w:r>
        <w:t xml:space="preserve">[14]</w:t>
      </w:r>
      <w:r>
        <w:t xml:space="preserve"> </w:t>
      </w:r>
      <w:r>
        <w:t xml:space="preserve">(</w:t>
      </w:r>
      <w:r>
        <w:rPr>
          <w:rStyle w:val="VerbatimChar"/>
        </w:rPr>
        <w:t xml:space="preserve">all-MiniLM-L6-v2</w:t>
      </w:r>
      <w:r>
        <w:t xml:space="preserve">, run locally) and a lexical overlap score,</w:t>
      </w:r>
      <w:r>
        <w:t xml:space="preserve"> </w:t>
      </w:r>
      <w:r>
        <w:rPr>
          <w:iCs/>
          <w:i/>
        </w:rPr>
        <w:t xml:space="preserve">0.85·cos + 0.15·lex</w:t>
      </w:r>
      <w:r>
        <w:t xml:space="preserve">, and drops matches below a minimum score of 0.25. We evaluate four modes, selected by an environment variable:</w:t>
      </w:r>
    </w:p>
    <w:p>
      <w:pPr>
        <w:numPr>
          <w:ilvl w:val="0"/>
          <w:numId w:val="1002"/>
        </w:numPr>
      </w:pPr>
      <w:r>
        <w:rPr>
          <w:bCs/>
          <w:b/>
        </w:rPr>
        <w:t xml:space="preserve">default</w:t>
      </w:r>
      <w:r>
        <w:t xml:space="preserve">: as above;</w:t>
      </w:r>
    </w:p>
    <w:p>
      <w:pPr>
        <w:numPr>
          <w:ilvl w:val="0"/>
          <w:numId w:val="1002"/>
        </w:numPr>
      </w:pPr>
      <w:r>
        <w:rPr>
          <w:bCs/>
          <w:b/>
        </w:rPr>
        <w:t xml:space="preserve">no minimum</w:t>
      </w:r>
      <w:r>
        <w:t xml:space="preserve">: the same, without the 0.25 cut-off;</w:t>
      </w:r>
    </w:p>
    <w:p>
      <w:pPr>
        <w:numPr>
          <w:ilvl w:val="0"/>
          <w:numId w:val="1002"/>
        </w:numPr>
      </w:pPr>
      <w:r>
        <w:rPr>
          <w:bCs/>
          <w:b/>
        </w:rPr>
        <w:t xml:space="preserve">sentence</w:t>
      </w:r>
      <w:r>
        <w:t xml:space="preserve">: the message is split into sentences and each is searched on its own, so that an unrelated sentence does not dilute the query;</w:t>
      </w:r>
    </w:p>
    <w:p>
      <w:pPr>
        <w:numPr>
          <w:ilvl w:val="0"/>
          <w:numId w:val="1002"/>
        </w:numPr>
      </w:pPr>
      <w:r>
        <w:rPr>
          <w:bCs/>
          <w:b/>
        </w:rPr>
        <w:t xml:space="preserve">adaptive</w:t>
      </w:r>
      <w:r>
        <w:t xml:space="preserve"> </w:t>
      </w:r>
      <w:r>
        <w:t xml:space="preserve">(F2): sentence search without minimum score, and a larger number of matches (up to 24) when the message contains a change cue (words such as</w:t>
      </w:r>
      <w:r>
        <w:t xml:space="preserve"> </w:t>
      </w:r>
      <w:r>
        <w:t xml:space="preserve">“</w:t>
      </w:r>
      <w:r>
        <w:t xml:space="preserve">moved</w:t>
      </w:r>
      <w:r>
        <w:t xml:space="preserve">”</w:t>
      </w:r>
      <w:r>
        <w:t xml:space="preserve">,</w:t>
      </w:r>
      <w:r>
        <w:t xml:space="preserve"> </w:t>
      </w:r>
      <w:r>
        <w:t xml:space="preserve">“</w:t>
      </w:r>
      <w:r>
        <w:t xml:space="preserve">stopped</w:t>
      </w:r>
      <w:r>
        <w:t xml:space="preserve">”</w:t>
      </w:r>
      <w:r>
        <w:t xml:space="preserve">,</w:t>
      </w:r>
      <w:r>
        <w:t xml:space="preserve"> </w:t>
      </w:r>
      <w:r>
        <w:t xml:space="preserve">“</w:t>
      </w:r>
      <w:r>
        <w:t xml:space="preserve">no longer</w:t>
      </w:r>
      <w:r>
        <w:t xml:space="preserve">”</w:t>
      </w:r>
      <w:r>
        <w:t xml:space="preserve">,</w:t>
      </w:r>
      <w:r>
        <w:t xml:space="preserve"> </w:t>
      </w:r>
      <w:r>
        <w:t xml:space="preserve">“</w:t>
      </w:r>
      <w:r>
        <w:t xml:space="preserve">forget</w:t>
      </w:r>
      <w:r>
        <w:t xml:space="preserve">”</w:t>
      </w:r>
      <w:r>
        <w:t xml:space="preserve">).</w:t>
      </w:r>
    </w:p>
    <w:p>
      <w:pPr>
        <w:pStyle w:val="FirstParagraph"/>
      </w:pPr>
      <w:r>
        <w:t xml:space="preserve">Using F2 enlarges the prompt (Sec. XI); the minimum score exists to keep unrelated memories out (Fig. 3). Because F2 bundles three changes, Section IX separates them and compares F2 with plain larger lists of the same size.</w:t>
      </w:r>
    </w:p>
    <w:p>
      <w:pPr>
        <w:pStyle w:val="BodyText"/>
      </w:pPr>
      <w:r>
        <w:rPr>
          <w:bCs/>
          <w:b/>
        </w:rPr>
        <w:t xml:space="preserve">Algorithm 1:</w:t>
      </w:r>
      <w:r>
        <w:t xml:space="preserve"> </w:t>
      </w:r>
      <w:r>
        <w:t xml:space="preserve">Candidate selection (modes</w:t>
      </w:r>
      <w:r>
        <w:t xml:space="preserve"> </w:t>
      </w:r>
      <w:r>
        <w:rPr>
          <w:iCs/>
          <w:i/>
        </w:rPr>
        <w:t xml:space="preserve">default</w:t>
      </w:r>
      <w:r>
        <w:t xml:space="preserve"> </w:t>
      </w:r>
      <w:r>
        <w:t xml:space="preserve">and</w:t>
      </w:r>
      <w:r>
        <w:t xml:space="preserve"> </w:t>
      </w:r>
      <w:r>
        <w:rPr>
          <w:iCs/>
          <w:i/>
        </w:rPr>
        <w:t xml:space="preserve">adaptive</w:t>
      </w:r>
      <w:r>
        <w:t xml:space="preserve">).</w:t>
      </w:r>
    </w:p>
    <w:p>
      <w:pPr>
        <w:pStyle w:val="BodyText"/>
      </w:pPr>
      <w:r>
        <w:rPr>
          <w:bCs/>
          <w:b/>
        </w:rPr>
        <w:t xml:space="preserve">Input:</w:t>
      </w:r>
      <w:r>
        <w:t xml:space="preserve"> </w:t>
      </w:r>
      <w:r>
        <w:t xml:space="preserve">user text</w:t>
      </w:r>
      <w:r>
        <w:t xml:space="preserve"> </w:t>
      </w:r>
      <w:r>
        <w:rPr>
          <w:iCs/>
          <w:i/>
        </w:rPr>
        <w:t xml:space="preserve">x</w:t>
      </w:r>
      <w:r>
        <w:t xml:space="preserve">, mode, store, minimum score</w:t>
      </w:r>
      <w:r>
        <w:t xml:space="preserve"> </w:t>
      </w:r>
      <w:r>
        <w:rPr>
          <w:iCs/>
          <w:i/>
        </w:rPr>
        <w:t xml:space="preserve">τ=0.25</w:t>
      </w:r>
      <w:r>
        <w:t xml:space="preserve">.</w:t>
      </w:r>
      <w:r>
        <w:t xml:space="preserve"> </w:t>
      </w:r>
      <w:r>
        <w:rPr>
          <w:bCs/>
          <w:b/>
        </w:rPr>
        <w:t xml:space="preserve">Output:</w:t>
      </w:r>
      <w:r>
        <w:t xml:space="preserve"> </w:t>
      </w:r>
      <w:r>
        <w:t xml:space="preserve">candidate memories shown to the extractor.</w:t>
      </w:r>
    </w:p>
    <w:p>
      <w:pPr>
        <w:numPr>
          <w:ilvl w:val="0"/>
          <w:numId w:val="1003"/>
        </w:numPr>
      </w:pPr>
      <w:r>
        <w:rPr>
          <w:iCs/>
          <w:i/>
        </w:rPr>
        <w:t xml:space="preserve">f ← 0</w:t>
      </w:r>
      <w:r>
        <w:t xml:space="preserve"> </w:t>
      </w:r>
      <w:r>
        <w:t xml:space="preserve">if mode is no-minimum or adaptive, else</w:t>
      </w:r>
      <w:r>
        <w:t xml:space="preserve"> </w:t>
      </w:r>
      <w:r>
        <w:rPr>
          <w:iCs/>
          <w:i/>
        </w:rPr>
        <w:t xml:space="preserve">τ</w:t>
      </w:r>
      <w:r>
        <w:t xml:space="preserve">.</w:t>
      </w:r>
    </w:p>
    <w:p>
      <w:pPr>
        <w:numPr>
          <w:ilvl w:val="0"/>
          <w:numId w:val="1003"/>
        </w:numPr>
      </w:pPr>
      <w:r>
        <w:t xml:space="preserve">If mode is sentence or adaptive:</w:t>
      </w:r>
    </w:p>
    <w:p>
      <w:pPr>
        <w:numPr>
          <w:ilvl w:val="0"/>
          <w:numId w:val="1003"/>
        </w:numPr>
      </w:pPr>
      <w:r>
        <w:rPr>
          <w:iCs/>
          <w:i/>
        </w:rPr>
        <w:t xml:space="preserve">k ← 24</w:t>
      </w:r>
      <w:r>
        <w:t xml:space="preserve"> </w:t>
      </w:r>
      <w:r>
        <w:t xml:space="preserve">if mode is adaptive and</w:t>
      </w:r>
      <w:r>
        <w:t xml:space="preserve"> </w:t>
      </w:r>
      <w:r>
        <w:rPr>
          <w:iCs/>
          <w:i/>
        </w:rPr>
        <w:t xml:space="preserve">x</w:t>
      </w:r>
      <w:r>
        <w:t xml:space="preserve"> </w:t>
      </w:r>
      <w:r>
        <w:t xml:space="preserve">contains a change cue, else</w:t>
      </w:r>
      <w:r>
        <w:t xml:space="preserve"> </w:t>
      </w:r>
      <w:r>
        <w:rPr>
          <w:iCs/>
          <w:i/>
        </w:rPr>
        <w:t xml:space="preserve">12</w:t>
      </w:r>
      <w:r>
        <w:t xml:space="preserve">.</w:t>
      </w:r>
    </w:p>
    <w:p>
      <w:pPr>
        <w:numPr>
          <w:ilvl w:val="0"/>
          <w:numId w:val="1003"/>
        </w:numPr>
      </w:pPr>
      <w:r>
        <w:t xml:space="preserve">For each</w:t>
      </w:r>
      <w:r>
        <w:t xml:space="preserve"> </w:t>
      </w:r>
      <w:r>
        <w:rPr>
          <w:iCs/>
          <w:i/>
        </w:rPr>
        <w:t xml:space="preserve">q ∈ x ∪ sentences(x)</w:t>
      </w:r>
      <w:r>
        <w:t xml:space="preserve"> </w:t>
      </w:r>
      <w:r>
        <w:t xml:space="preserve">and each memory</w:t>
      </w:r>
      <w:r>
        <w:t xml:space="preserve"> </w:t>
      </w:r>
      <w:r>
        <w:rPr>
          <w:iCs/>
          <w:i/>
        </w:rPr>
        <w:t xml:space="preserve">m</w:t>
      </w:r>
      <w:r>
        <w:t xml:space="preserve"> </w:t>
      </w:r>
      <w:r>
        <w:t xml:space="preserve">in</w:t>
      </w:r>
      <w:r>
        <w:t xml:space="preserve"> </w:t>
      </w:r>
      <w:r>
        <w:rPr>
          <w:iCs/>
          <w:i/>
        </w:rPr>
        <w:t xml:space="preserve">search(q,k,f)</w:t>
      </w:r>
      <w:r>
        <w:t xml:space="preserve">: keep the best score per memory.</w:t>
      </w:r>
    </w:p>
    <w:p>
      <w:pPr>
        <w:numPr>
          <w:ilvl w:val="0"/>
          <w:numId w:val="1003"/>
        </w:numPr>
      </w:pPr>
      <w:r>
        <w:rPr>
          <w:iCs/>
          <w:i/>
        </w:rPr>
        <w:t xml:space="preserve">R ←</w:t>
      </w:r>
      <w:r>
        <w:t xml:space="preserve"> </w:t>
      </w:r>
      <w:r>
        <w:t xml:space="preserve">the</w:t>
      </w:r>
      <w:r>
        <w:t xml:space="preserve"> </w:t>
      </w:r>
      <w:r>
        <w:rPr>
          <w:iCs/>
          <w:i/>
        </w:rPr>
        <w:t xml:space="preserve">k</w:t>
      </w:r>
      <w:r>
        <w:t xml:space="preserve"> </w:t>
      </w:r>
      <w:r>
        <w:t xml:space="preserve">memories with the best scores.</w:t>
      </w:r>
    </w:p>
    <w:p>
      <w:pPr>
        <w:numPr>
          <w:ilvl w:val="0"/>
          <w:numId w:val="1003"/>
        </w:numPr>
      </w:pPr>
      <w:r>
        <w:t xml:space="preserve">Else</w:t>
      </w:r>
      <w:r>
        <w:t xml:space="preserve"> </w:t>
      </w:r>
      <w:r>
        <w:rPr>
          <w:iCs/>
          <w:i/>
        </w:rPr>
        <w:t xml:space="preserve">R ← search(x,12,f)</w:t>
      </w:r>
      <w:r>
        <w:t xml:space="preserve">.</w:t>
      </w:r>
    </w:p>
    <w:p>
      <w:pPr>
        <w:numPr>
          <w:ilvl w:val="0"/>
          <w:numId w:val="1003"/>
        </w:numPr>
      </w:pPr>
      <w:r>
        <w:t xml:space="preserve">Return</w:t>
      </w:r>
      <w:r>
        <w:t xml:space="preserve"> </w:t>
      </w:r>
      <w:r>
        <w:rPr>
          <w:iCs/>
          <w:i/>
        </w:rPr>
        <w:t xml:space="preserve">R ∪</w:t>
      </w:r>
      <w:r>
        <w:t xml:space="preserve"> </w:t>
      </w:r>
      <w:r>
        <w:t xml:space="preserve">the 8 most recent memories.</w:t>
      </w:r>
    </w:p>
    <w:bookmarkEnd w:id="27"/>
    <w:bookmarkStart w:id="28" w:name="re-proposal-f1"/>
    <w:p>
      <w:pPr>
        <w:pStyle w:val="Heading2"/>
      </w:pPr>
      <w:r>
        <w:t>F. Re-proposal (F1)</w:t>
      </w:r>
    </w:p>
    <w:p>
      <w:pPr>
        <w:pStyle w:val="FirstParagraph"/>
      </w:pPr>
      <w:r>
        <w:t xml:space="preserve">A rejected proposal normally ends the matter. With F1 a rejected change may be proposed again, at most</w:t>
      </w:r>
      <w:r>
        <w:t xml:space="preserve"> </w:t>
      </w:r>
      <w:r>
        <w:rPr>
          <w:iCs/>
          <w:i/>
        </w:rPr>
        <w:t xml:space="preserve">N</w:t>
      </w:r>
      <w:r>
        <w:t xml:space="preserve"> </w:t>
      </w:r>
      <w:r>
        <w:t xml:space="preserve">times, but only after the user has said something new about it (we use</w:t>
      </w:r>
      <w:r>
        <w:t xml:space="preserve"> </w:t>
      </w:r>
      <w:r>
        <w:rPr>
          <w:iCs/>
          <w:i/>
        </w:rPr>
        <w:t xml:space="preserve">N=2</w:t>
      </w:r>
      <w:r>
        <w:t xml:space="preserve">). The aim is to recover from a rejection that was a slip without nagging the user. Concretely, when the extractor repeats a rejected change, the application compares the time of the last user message with the time of the last rejection and creates a new proposal only if the user has written since and the number of earlier rejections is at most</w:t>
      </w:r>
      <w:r>
        <w:t xml:space="preserve"> </w:t>
      </w:r>
      <w:r>
        <w:rPr>
          <w:iCs/>
          <w:i/>
        </w:rPr>
        <w:t xml:space="preserve">N</w:t>
      </w:r>
      <w:r>
        <w:t xml:space="preserve">. An identical proposal that is still pending is never duplicated, and a newer proposal for the same memory replaces an older pending one.</w:t>
      </w:r>
    </w:p>
    <w:bookmarkEnd w:id="28"/>
    <w:bookmarkEnd w:id="29"/>
    <w:bookmarkStart w:id="36" w:name="sec:method"/>
    <w:p>
      <w:pPr>
        <w:pStyle w:val="Heading1"/>
      </w:pPr>
      <w:r>
        <w:t>V. Evaluation Method</w:t>
      </w:r>
    </w:p>
    <w:p>
      <w:pPr>
        <w:pStyle w:val="FirstParagraph"/>
      </w:pPr>
      <w:r>
        <w:t xml:space="preserve">All experiments run AURA’s real server code, real SQLite schema and real local embedding model on a throw-away database. What is real and what is simulated is listed in Table III.</w:t>
      </w:r>
    </w:p>
    <w:p>
      <w:pPr>
        <w:pStyle w:val="BodyText"/>
        <w:keepNext/>
        <w:spacing w:after="60"/>
        <w:jc w:val="center"/>
      </w:pPr>
      <w:r>
        <w:rPr>
          <w:bCs/>
          <w:b/>
          <w:smallCaps w:val="0"/>
          <w:sz w:val="16"/>
        </w:rPr>
        <w:t xml:space="preserve">TABLE III</w:t>
      </w:r>
      <w:r>
        <w:rPr>
          <w:smallCaps w:val="0"/>
          <w:sz w:val="16"/>
        </w:rPr>
        <w:br/>
      </w:r>
      <w:r>
        <w:rPr>
          <w:smallCaps w:val="0"/>
          <w:sz w:val="16"/>
        </w:rPr>
        <w:t xml:space="preserve">What is real and what is simulated.</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2640"/>
        <w:gridCol w:w="2640"/>
        <w:gridCol w:w="264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Part</w:t>
            </w:r>
          </w:p>
        </w:tc>
        <w:tc>
          <w:tcPr>
            <w:tcMar>
              <w:left w:w="40" w:type="dxa"/>
              <w:right w:w="40" w:type="dxa"/>
            </w:tcMar>
          </w:tcPr>
          <w:p>
            <w:pPr>
              <w:pStyle w:val="Compact"/>
              <w:keepNext/>
              <w:spacing w:after="0"/>
              <w:jc w:val="left"/>
            </w:pPr>
            <w:r>
              <w:rPr>
                <w:rFonts w:ascii="Times New Roman" w:hAnsi="Times New Roman"/>
                <w:sz w:val="14"/>
              </w:rPr>
              <w:t xml:space="preserve">Sim. runs</w:t>
            </w:r>
          </w:p>
        </w:tc>
        <w:tc>
          <w:tcPr>
            <w:tcMar>
              <w:left w:w="40" w:type="dxa"/>
              <w:right w:w="40" w:type="dxa"/>
            </w:tcMar>
          </w:tcPr>
          <w:p>
            <w:pPr>
              <w:pStyle w:val="Compact"/>
              <w:keepNext/>
              <w:spacing w:after="0"/>
              <w:jc w:val="left"/>
            </w:pPr>
            <w:r>
              <w:rPr>
                <w:rFonts w:ascii="Times New Roman" w:hAnsi="Times New Roman"/>
                <w:sz w:val="14"/>
              </w:rPr>
              <w:t xml:space="preserve">Real runs</w:t>
            </w:r>
          </w:p>
        </w:tc>
      </w:tr>
      <w:tr>
        <w:tc>
          <w:tcPr>
            <w:tcMar>
              <w:left w:w="40" w:type="dxa"/>
              <w:right w:w="40" w:type="dxa"/>
            </w:tcMar>
          </w:tcPr>
          <w:p>
            <w:pPr>
              <w:pStyle w:val="Compact"/>
              <w:keepNext/>
              <w:spacing w:after="0"/>
              <w:jc w:val="left"/>
            </w:pPr>
            <w:r>
              <w:rPr>
                <w:rFonts w:ascii="Times New Roman" w:hAnsi="Times New Roman"/>
                <w:sz w:val="14"/>
              </w:rPr>
              <w:t xml:space="preserve">Store, operations, proposals, search</w:t>
            </w:r>
          </w:p>
        </w:tc>
        <w:tc>
          <w:tcPr>
            <w:tcMar>
              <w:left w:w="40" w:type="dxa"/>
              <w:right w:w="40" w:type="dxa"/>
            </w:tcMar>
          </w:tcPr>
          <w:p>
            <w:pPr>
              <w:pStyle w:val="Compact"/>
              <w:keepNext/>
              <w:spacing w:after="0"/>
              <w:jc w:val="left"/>
            </w:pPr>
            <w:r>
              <w:rPr>
                <w:rFonts w:ascii="Times New Roman" w:hAnsi="Times New Roman"/>
                <w:sz w:val="14"/>
              </w:rPr>
              <w:t xml:space="preserve">AURA code</w:t>
            </w:r>
          </w:p>
        </w:tc>
        <w:tc>
          <w:tcPr>
            <w:tcMar>
              <w:left w:w="40" w:type="dxa"/>
              <w:right w:w="40" w:type="dxa"/>
            </w:tcMar>
          </w:tcPr>
          <w:p>
            <w:pPr>
              <w:pStyle w:val="Compact"/>
              <w:keepNext/>
              <w:spacing w:after="0"/>
              <w:jc w:val="left"/>
            </w:pPr>
            <w:r>
              <w:rPr>
                <w:rFonts w:ascii="Times New Roman" w:hAnsi="Times New Roman"/>
                <w:sz w:val="14"/>
              </w:rPr>
              <w:t xml:space="preserve">AURA code</w:t>
            </w:r>
          </w:p>
        </w:tc>
      </w:tr>
      <w:tr>
        <w:tc>
          <w:tcPr>
            <w:tcMar>
              <w:left w:w="40" w:type="dxa"/>
              <w:right w:w="40" w:type="dxa"/>
            </w:tcMar>
          </w:tcPr>
          <w:p>
            <w:pPr>
              <w:pStyle w:val="Compact"/>
              <w:keepNext/>
              <w:spacing w:after="0"/>
              <w:jc w:val="left"/>
            </w:pPr>
            <w:r>
              <w:rPr>
                <w:rFonts w:ascii="Times New Roman" w:hAnsi="Times New Roman"/>
                <w:sz w:val="14"/>
              </w:rPr>
              <w:t xml:space="preserve">Sentence embeddings</w:t>
            </w:r>
          </w:p>
        </w:tc>
        <w:tc>
          <w:tcPr>
            <w:tcMar>
              <w:left w:w="40" w:type="dxa"/>
              <w:right w:w="40" w:type="dxa"/>
            </w:tcMar>
          </w:tcPr>
          <w:p>
            <w:pPr>
              <w:pStyle w:val="Compact"/>
              <w:keepNext/>
              <w:spacing w:after="0"/>
              <w:jc w:val="left"/>
            </w:pPr>
            <w:r>
              <w:rPr>
                <w:rFonts w:ascii="Times New Roman" w:hAnsi="Times New Roman"/>
                <w:sz w:val="14"/>
              </w:rPr>
              <w:t xml:space="preserve">MiniLM</w:t>
            </w:r>
          </w:p>
        </w:tc>
        <w:tc>
          <w:tcPr>
            <w:tcMar>
              <w:left w:w="40" w:type="dxa"/>
              <w:right w:w="40" w:type="dxa"/>
            </w:tcMar>
          </w:tcPr>
          <w:p>
            <w:pPr>
              <w:pStyle w:val="Compact"/>
              <w:keepNext/>
              <w:spacing w:after="0"/>
              <w:jc w:val="left"/>
            </w:pPr>
            <w:r>
              <w:rPr>
                <w:rFonts w:ascii="Times New Roman" w:hAnsi="Times New Roman"/>
                <w:sz w:val="14"/>
              </w:rPr>
              <w:t xml:space="preserve">MiniLM</w:t>
            </w:r>
          </w:p>
        </w:tc>
      </w:tr>
      <w:tr>
        <w:tc>
          <w:tcPr>
            <w:tcMar>
              <w:left w:w="40" w:type="dxa"/>
              <w:right w:w="40" w:type="dxa"/>
            </w:tcMar>
          </w:tcPr>
          <w:p>
            <w:pPr>
              <w:pStyle w:val="Compact"/>
              <w:keepNext/>
              <w:spacing w:after="0"/>
              <w:jc w:val="left"/>
            </w:pPr>
            <w:r>
              <w:rPr>
                <w:rFonts w:ascii="Times New Roman" w:hAnsi="Times New Roman"/>
                <w:sz w:val="14"/>
              </w:rPr>
              <w:t xml:space="preserve">Extractor</w:t>
            </w:r>
          </w:p>
        </w:tc>
        <w:tc>
          <w:tcPr>
            <w:tcMar>
              <w:left w:w="40" w:type="dxa"/>
              <w:right w:w="40" w:type="dxa"/>
            </w:tcMar>
          </w:tcPr>
          <w:p>
            <w:pPr>
              <w:pStyle w:val="Compact"/>
              <w:keepNext/>
              <w:spacing w:after="0"/>
              <w:jc w:val="left"/>
            </w:pPr>
            <w:r>
              <w:rPr>
                <w:rFonts w:ascii="Times New Roman" w:hAnsi="Times New Roman"/>
                <w:sz w:val="14"/>
              </w:rPr>
              <w:t xml:space="preserve">simulated, rate</w:t>
            </w:r>
            <w:r>
              <w:rPr>
                <w:rFonts w:ascii="Times New Roman" w:hAnsi="Times New Roman"/>
                <w:sz w:val="14"/>
              </w:rPr>
              <w:t xml:space="preserve"> </w:t>
            </w:r>
            <w:r>
              <w:rPr>
                <w:iCs/>
                <w:rFonts w:ascii="Times New Roman" w:hAnsi="Times New Roman"/>
                <w:i/>
                <w:sz w:val="14"/>
              </w:rPr>
              <w:t xml:space="preserve">e</w:t>
            </w:r>
          </w:p>
        </w:tc>
        <w:tc>
          <w:tcPr>
            <w:tcMar>
              <w:left w:w="40" w:type="dxa"/>
              <w:right w:w="40" w:type="dxa"/>
            </w:tcMar>
          </w:tcPr>
          <w:p>
            <w:pPr>
              <w:pStyle w:val="Compact"/>
              <w:keepNext/>
              <w:spacing w:after="0"/>
              <w:jc w:val="left"/>
            </w:pPr>
            <w:r>
              <w:rPr>
                <w:rFonts w:ascii="Times New Roman" w:hAnsi="Times New Roman"/>
                <w:sz w:val="14"/>
              </w:rPr>
              <w:t xml:space="preserve">Gemini</w:t>
            </w:r>
          </w:p>
        </w:tc>
      </w:tr>
      <w:tr>
        <w:tc>
          <w:tcPr>
            <w:tcMar>
              <w:left w:w="40" w:type="dxa"/>
              <w:right w:w="40" w:type="dxa"/>
            </w:tcMar>
          </w:tcPr>
          <w:p>
            <w:pPr>
              <w:pStyle w:val="Compact"/>
              <w:keepNext/>
              <w:spacing w:after="0"/>
              <w:jc w:val="left"/>
            </w:pPr>
            <w:r>
              <w:rPr>
                <w:rFonts w:ascii="Times New Roman" w:hAnsi="Times New Roman"/>
                <w:sz w:val="14"/>
              </w:rPr>
              <w:t xml:space="preserve">Reviewing user</w:t>
            </w:r>
          </w:p>
        </w:tc>
        <w:tc>
          <w:tcPr>
            <w:tcMar>
              <w:left w:w="40" w:type="dxa"/>
              <w:right w:w="40" w:type="dxa"/>
            </w:tcMar>
          </w:tcPr>
          <w:p>
            <w:pPr>
              <w:pStyle w:val="Compact"/>
              <w:keepNext/>
              <w:spacing w:after="0"/>
              <w:jc w:val="left"/>
            </w:pPr>
            <w:r>
              <w:rPr>
                <w:rFonts w:ascii="Times New Roman" w:hAnsi="Times New Roman"/>
                <w:sz w:val="14"/>
              </w:rPr>
              <w:t xml:space="preserve">simulated, slip</w:t>
            </w:r>
            <w:r>
              <w:rPr>
                <w:rFonts w:ascii="Times New Roman" w:hAnsi="Times New Roman"/>
                <w:sz w:val="14"/>
              </w:rPr>
              <w:t xml:space="preserve"> </w:t>
            </w:r>
            <w:r>
              <w:rPr>
                <w:iCs/>
                <w:rFonts w:ascii="Times New Roman" w:hAnsi="Times New Roman"/>
                <w:i/>
                <w:sz w:val="14"/>
              </w:rPr>
              <w:t xml:space="preserve">u</w:t>
            </w:r>
          </w:p>
        </w:tc>
        <w:tc>
          <w:tcPr>
            <w:tcMar>
              <w:left w:w="40" w:type="dxa"/>
              <w:right w:w="40" w:type="dxa"/>
            </w:tcMar>
          </w:tcPr>
          <w:p>
            <w:pPr>
              <w:pStyle w:val="Compact"/>
              <w:keepNext/>
              <w:spacing w:after="0"/>
              <w:jc w:val="left"/>
            </w:pPr>
            <w:r>
              <w:rPr>
                <w:rFonts w:ascii="Times New Roman" w:hAnsi="Times New Roman"/>
                <w:sz w:val="14"/>
              </w:rPr>
              <w:t xml:space="preserve">simulated,</w:t>
            </w:r>
            <w:r>
              <w:rPr>
                <w:rFonts w:ascii="Times New Roman" w:hAnsi="Times New Roman"/>
                <w:sz w:val="14"/>
              </w:rPr>
              <w:t xml:space="preserve"> </w:t>
            </w:r>
            <w:r>
              <w:rPr>
                <w:iCs/>
                <w:rFonts w:ascii="Times New Roman" w:hAnsi="Times New Roman"/>
                <w:i/>
                <w:sz w:val="14"/>
              </w:rPr>
              <w:t xml:space="preserve">u=0</w:t>
            </w:r>
          </w:p>
        </w:tc>
      </w:tr>
      <w:tr>
        <w:tc>
          <w:tcPr>
            <w:tcMar>
              <w:left w:w="40" w:type="dxa"/>
              <w:right w:w="40" w:type="dxa"/>
            </w:tcMar>
          </w:tcPr>
          <w:p>
            <w:pPr>
              <w:pStyle w:val="Compact"/>
              <w:spacing w:after="0"/>
              <w:jc w:val="left"/>
            </w:pPr>
            <w:r>
              <w:rPr>
                <w:rFonts w:ascii="Times New Roman" w:hAnsi="Times New Roman"/>
                <w:sz w:val="14"/>
              </w:rPr>
              <w:t xml:space="preserve">Conversations</w:t>
            </w:r>
          </w:p>
        </w:tc>
        <w:tc>
          <w:tcPr>
            <w:tcMar>
              <w:left w:w="40" w:type="dxa"/>
              <w:right w:w="40" w:type="dxa"/>
            </w:tcMar>
          </w:tcPr>
          <w:p>
            <w:pPr>
              <w:pStyle w:val="Compact"/>
              <w:spacing w:after="0"/>
              <w:jc w:val="left"/>
            </w:pPr>
            <w:r>
              <w:rPr>
                <w:rFonts w:ascii="Times New Roman" w:hAnsi="Times New Roman"/>
                <w:sz w:val="14"/>
              </w:rPr>
              <w:t xml:space="preserve">scripted personas</w:t>
            </w:r>
          </w:p>
        </w:tc>
        <w:tc>
          <w:tcPr>
            <w:tcMar>
              <w:left w:w="40" w:type="dxa"/>
              <w:right w:w="40" w:type="dxa"/>
            </w:tcMar>
          </w:tcPr>
          <w:p>
            <w:pPr>
              <w:pStyle w:val="Compact"/>
              <w:spacing w:after="0"/>
              <w:jc w:val="left"/>
            </w:pPr>
            <w:r>
              <w:rPr>
                <w:rFonts w:ascii="Times New Roman" w:hAnsi="Times New Roman"/>
                <w:sz w:val="14"/>
              </w:rPr>
              <w:t xml:space="preserve">same personas</w:t>
            </w:r>
          </w:p>
        </w:tc>
      </w:tr>
    </w:tbl>
    <w:bookmarkStart w:id="30" w:name="personas-and-ground-truth"/>
    <w:p>
      <w:pPr>
        <w:pStyle w:val="Heading2"/>
      </w:pPr>
      <w:r>
        <w:t>A. Personas and ground truth</w:t>
      </w:r>
    </w:p>
    <w:p>
      <w:pPr>
        <w:pStyle w:val="FirstParagraph"/>
      </w:pPr>
      <w:r>
        <w:t xml:space="preserve">A persona has 8 of 12 fact types (city, employer, dog, sister, diet, gym time, language, car, project, coffee, hobby, birthday) and five sessions of about 23 user turns. Facts are stated, later updated (</w:t>
      </w:r>
      <w:r>
        <w:t xml:space="preserve">“</w:t>
      </w:r>
      <w:r>
        <w:t xml:space="preserve">I’ve just moved to Hyderabad</w:t>
      </w:r>
      <w:r>
        <w:t xml:space="preserve">”</w:t>
      </w:r>
      <w:r>
        <w:t xml:space="preserve">), retired (</w:t>
      </w:r>
      <w:r>
        <w:t xml:space="preserve">“</w:t>
      </w:r>
      <w:r>
        <w:t xml:space="preserve">I stopped going to the gym</w:t>
      </w:r>
      <w:r>
        <w:t xml:space="preserve">”</w:t>
      </w:r>
      <w:r>
        <w:t xml:space="preserve">), forgotten on request, repeated, and mixed with distractors that must not become memories (hypotheticals, questions, assistant suggestions, facts about friends). A store starts with 30 unrelated true background facts and gains 10 between sessions, imitating earlier use. The true state is known after every turn. Table IV lists one persona in full; it is used again in the worked example (Sec. XI-B).</w:t>
      </w:r>
    </w:p>
    <w:p>
      <w:pPr>
        <w:pStyle w:val="BodyText"/>
        <w:keepNext/>
        <w:spacing w:after="60"/>
        <w:jc w:val="center"/>
      </w:pPr>
      <w:r>
        <w:rPr>
          <w:bCs/>
          <w:b/>
          <w:smallCaps w:val="0"/>
          <w:sz w:val="16"/>
        </w:rPr>
        <w:t xml:space="preserve">TABLE IV</w:t>
      </w:r>
      <w:r>
        <w:rPr>
          <w:smallCaps w:val="0"/>
          <w:sz w:val="16"/>
        </w:rPr>
        <w:br/>
      </w:r>
      <w:r>
        <w:rPr>
          <w:smallCaps w:val="0"/>
          <w:sz w:val="16"/>
        </w:rPr>
        <w:t xml:space="preserve">Persona 1 of the real-model runs: what the user says in each session, and the true state at the end.</w:t>
      </w:r>
    </w:p>
    <w:p>
      <w:pPr>
        <w:numPr>
          <w:ilvl w:val="0"/>
          <w:numId w:val="1004"/>
        </w:numPr>
      </w:pPr>
      <w:r>
        <w:t xml:space="preserve">Session 1: ’I go to the gym at 7 am every day.’ ’My birthday is on 21 September.’ ’I take my coffee as a cappuccino.’ ’My dog is called Mithu.’</w:t>
      </w:r>
    </w:p>
    <w:p>
      <w:pPr>
        <w:numPr>
          <w:ilvl w:val="0"/>
          <w:numId w:val="1004"/>
        </w:numPr>
      </w:pPr>
      <w:r>
        <w:t xml:space="preserve">Session 2: ’Like I said, my dog is called Mithu.’ ’My friend Rohan just bought a Thar, it looks great.’ ’I live in Kolkata.’ ’I drive a Seltos.’ ’I work at Swiggy.’ ’I’m leading a project called Lotus at work.’</w:t>
      </w:r>
    </w:p>
    <w:p>
      <w:pPr>
        <w:numPr>
          <w:ilvl w:val="0"/>
          <w:numId w:val="1004"/>
        </w:numPr>
      </w:pPr>
      <w:r>
        <w:t xml:space="preserve">Session 3: ’Like I said, i go to the gym at 7 am every day.’ ’What’s the weather like in Shimla today?’ ’I moved my gym time to 6 pm.’ ’My project wrapped up last week, I’m between projects.’</w:t>
      </w:r>
    </w:p>
    <w:p>
      <w:pPr>
        <w:numPr>
          <w:ilvl w:val="0"/>
          <w:numId w:val="1004"/>
        </w:numPr>
      </w:pPr>
      <w:r>
        <w:t xml:space="preserve">Session 4: ’Like I said, i work at Swiggy.’ ’Please forget what I told you about my birthday.’ ’Can you set a timer for ten minutes?’ ’I’ve just moved to Pune.’</w:t>
      </w:r>
    </w:p>
    <w:p>
      <w:pPr>
        <w:numPr>
          <w:ilvl w:val="0"/>
          <w:numId w:val="1004"/>
        </w:numPr>
      </w:pPr>
      <w:r>
        <w:t xml:space="preserve">Session 5: ’Is it true that octopuses have three hearts?’ ’Like I said, i work at Swiggy.’ ’I’ve just moved to Chennai.’ ’I sold my old car and bought a Swift.’</w:t>
      </w:r>
    </w:p>
    <w:p>
      <w:pPr>
        <w:numPr>
          <w:ilvl w:val="0"/>
          <w:numId w:val="1004"/>
        </w:numPr>
      </w:pPr>
      <w:r>
        <w:t xml:space="preserve">Truth at the end: gym: 6 pm; birthday: no longer true; coffee: as a cappuccino; pet: Mithu; city: Chennai; car: Swift; employer: Swiggy; project: no longer true. Asked to forget: birthday (21 September).</w:t>
      </w:r>
    </w:p>
    <w:p>
      <w:pPr>
        <w:pStyle w:val="FirstParagraph"/>
      </w:pPr>
      <w:r>
        <w:t xml:space="preserve">In the ablation runs a restating turn (</w:t>
      </w:r>
      <w:r>
        <w:t xml:space="preserve">“</w:t>
      </w:r>
      <w:r>
        <w:t xml:space="preserve">Like I said, …</w:t>
      </w:r>
      <w:r>
        <w:t xml:space="preserve">”</w:t>
      </w:r>
      <w:r>
        <w:t xml:space="preserve">) follows each update, which is what F1 needs to act on.</w:t>
      </w:r>
    </w:p>
    <w:bookmarkEnd w:id="30"/>
    <w:bookmarkStart w:id="31" w:name="simulated-extractor-and-user"/>
    <w:p>
      <w:pPr>
        <w:pStyle w:val="Heading2"/>
      </w:pPr>
      <w:r>
        <w:t>B. Simulated extractor and user</w:t>
      </w:r>
    </w:p>
    <w:p>
      <w:pPr>
        <w:pStyle w:val="FirstParagraph"/>
      </w:pPr>
      <w:r>
        <w:t xml:space="preserve">The simulated extractor returns what a correct model would return for the turn, using only the memories shown in the prompt; a change whose target is not shown becomes an add, as a real model would do. Errors are injected at rate</w:t>
      </w:r>
      <w:r>
        <w:t xml:space="preserve"> </w:t>
      </w:r>
      <w:r>
        <w:rPr>
          <w:iCs/>
          <w:i/>
        </w:rPr>
        <w:t xml:space="preserve">e</w:t>
      </w:r>
      <w:r>
        <w:t xml:space="preserve">: a correct operation is dropped, a distractor becomes a false memory, or a true memory shown to the model is retired or overwritten with a false value. All policies face the same random draws. The simulated user reviews proposals at the end of a session, accepts correct ones and rejects wrong ones, and errs with probability</w:t>
      </w:r>
      <w:r>
        <w:t xml:space="preserve"> </w:t>
      </w:r>
      <w:r>
        <w:rPr>
          <w:iCs/>
          <w:i/>
        </w:rPr>
        <w:t xml:space="preserve">u</w:t>
      </w:r>
      <w:r>
        <w:t xml:space="preserve"> </w:t>
      </w:r>
      <w:r>
        <w:t xml:space="preserve">(default 0.05).</w:t>
      </w:r>
    </w:p>
    <w:bookmarkEnd w:id="31"/>
    <w:bookmarkStart w:id="32" w:name="scoring-rules"/>
    <w:p>
      <w:pPr>
        <w:pStyle w:val="Heading2"/>
      </w:pPr>
      <w:r>
        <w:t>C. Scoring rules</w:t>
      </w:r>
    </w:p>
    <w:p>
      <w:pPr>
        <w:pStyle w:val="FirstParagraph"/>
      </w:pPr>
      <w:r>
        <w:t xml:space="preserve">Memories written by a model are scored by the</w:t>
      </w:r>
      <w:r>
        <w:t xml:space="preserve"> </w:t>
      </w:r>
      <w:r>
        <w:rPr>
          <w:iCs/>
          <w:i/>
        </w:rPr>
        <w:t xml:space="preserve">values</w:t>
      </w:r>
      <w:r>
        <w:t xml:space="preserve"> </w:t>
      </w:r>
      <w:r>
        <w:t xml:space="preserve">they mention (for example</w:t>
      </w:r>
      <w:r>
        <w:t xml:space="preserve"> </w:t>
      </w:r>
      <w:r>
        <w:t xml:space="preserve">“</w:t>
      </w:r>
      <w:r>
        <w:t xml:space="preserve">Pune</w:t>
      </w:r>
      <w:r>
        <w:t xml:space="preserve">”</w:t>
      </w:r>
      <w:r>
        <w:t xml:space="preserve">,</w:t>
      </w:r>
      <w:r>
        <w:t xml:space="preserve"> </w:t>
      </w:r>
      <w:r>
        <w:t xml:space="preserve">“</w:t>
      </w:r>
      <w:r>
        <w:t xml:space="preserve">Swift</w:t>
      </w:r>
      <w:r>
        <w:t xml:space="preserve">”</w:t>
      </w:r>
      <w:r>
        <w:t xml:space="preserve">,</w:t>
      </w:r>
      <w:r>
        <w:t xml:space="preserve"> </w:t>
      </w:r>
      <w:r>
        <w:t xml:space="preserve">“</w:t>
      </w:r>
      <w:r>
        <w:t xml:space="preserve">6 am</w:t>
      </w:r>
      <w:r>
        <w:t xml:space="preserve">”</w:t>
      </w:r>
      <w:r>
        <w:t xml:space="preserve">), using the persona’s slots and a list of alternative wordings. A memory mentioning a value that is true at the end is</w:t>
      </w:r>
      <w:r>
        <w:t xml:space="preserve"> </w:t>
      </w:r>
      <w:r>
        <w:rPr>
          <w:iCs/>
          <w:i/>
        </w:rPr>
        <w:t xml:space="preserve">true</w:t>
      </w:r>
      <w:r>
        <w:t xml:space="preserve">. One that mentions a value the user gave earlier and that is no longer true is</w:t>
      </w:r>
      <w:r>
        <w:t xml:space="preserve"> </w:t>
      </w:r>
      <w:r>
        <w:rPr>
          <w:iCs/>
          <w:i/>
        </w:rPr>
        <w:t xml:space="preserve">stale</w:t>
      </w:r>
      <w:r>
        <w:t xml:space="preserve">, unless it records that the fact ended (</w:t>
      </w:r>
      <w:r>
        <w:t xml:space="preserve">“</w:t>
      </w:r>
      <w:r>
        <w:t xml:space="preserve">finished the project and is between projects</w:t>
      </w:r>
      <w:r>
        <w:t xml:space="preserve">”</w:t>
      </w:r>
      <w:r>
        <w:t xml:space="preserve">, after a retire request), which is</w:t>
      </w:r>
      <w:r>
        <w:t xml:space="preserve"> </w:t>
      </w:r>
      <w:r>
        <w:rPr>
          <w:iCs/>
          <w:i/>
        </w:rPr>
        <w:t xml:space="preserve">ended</w:t>
      </w:r>
      <w:r>
        <w:t xml:space="preserve"> </w:t>
      </w:r>
      <w:r>
        <w:t xml:space="preserve">and counted as correct. A memory about a distractor value is</w:t>
      </w:r>
      <w:r>
        <w:t xml:space="preserve"> </w:t>
      </w:r>
      <w:r>
        <w:rPr>
          <w:iCs/>
          <w:i/>
        </w:rPr>
        <w:t xml:space="preserve">hypothetical</w:t>
      </w:r>
      <w:r>
        <w:t xml:space="preserve"> </w:t>
      </w:r>
      <w:r>
        <w:t xml:space="preserve">when it is worded as a hypothetical,</w:t>
      </w:r>
      <w:r>
        <w:t xml:space="preserve"> </w:t>
      </w:r>
      <w:r>
        <w:rPr>
          <w:iCs/>
          <w:i/>
        </w:rPr>
        <w:t xml:space="preserve">third-party</w:t>
      </w:r>
      <w:r>
        <w:t xml:space="preserve"> </w:t>
      </w:r>
      <w:r>
        <w:t xml:space="preserve">when it concerns another person (allowed), and</w:t>
      </w:r>
      <w:r>
        <w:t xml:space="preserve"> </w:t>
      </w:r>
      <w:r>
        <w:rPr>
          <w:iCs/>
          <w:i/>
        </w:rPr>
        <w:t xml:space="preserve">false</w:t>
      </w:r>
      <w:r>
        <w:t xml:space="preserve"> </w:t>
      </w:r>
      <w:r>
        <w:t xml:space="preserve">otherwise. A memory that mentions no known value is</w:t>
      </w:r>
      <w:r>
        <w:t xml:space="preserve"> </w:t>
      </w:r>
      <w:r>
        <w:rPr>
          <w:iCs/>
          <w:i/>
        </w:rPr>
        <w:t xml:space="preserve">other</w:t>
      </w:r>
      <w:r>
        <w:t xml:space="preserve">. The exact lists are given in Appendix A.</w:t>
      </w:r>
    </w:p>
    <w:bookmarkEnd w:id="32"/>
    <w:bookmarkStart w:id="33" w:name="metrics"/>
    <w:p>
      <w:pPr>
        <w:pStyle w:val="Heading2"/>
      </w:pPr>
      <w:r>
        <w:t>D. Metrics</w:t>
      </w:r>
    </w:p>
    <w:p>
      <w:pPr>
        <w:pStyle w:val="FirstParagraph"/>
      </w:pPr>
      <w:r>
        <w:rPr>
          <w:bCs/>
          <w:b/>
        </w:rPr>
        <w:t xml:space="preserve">F1</w:t>
      </w:r>
      <w:r>
        <w:t xml:space="preserve"> </w:t>
      </w:r>
      <w:r>
        <w:t xml:space="preserve">compares the persona’s active memories with the true facts.</w:t>
      </w:r>
      <w:r>
        <w:t xml:space="preserve"> </w:t>
      </w:r>
      <w:r>
        <w:rPr>
          <w:bCs/>
          <w:b/>
        </w:rPr>
        <w:t xml:space="preserve">Stale</w:t>
      </w:r>
      <w:r>
        <w:t xml:space="preserve"> </w:t>
      </w:r>
      <w:r>
        <w:t xml:space="preserve">counts active memories holding a value the user gave earlier that is no longer true.</w:t>
      </w:r>
      <w:r>
        <w:t xml:space="preserve"> </w:t>
      </w:r>
      <w:r>
        <w:rPr>
          <w:bCs/>
          <w:b/>
        </w:rPr>
        <w:t xml:space="preserve">False</w:t>
      </w:r>
      <w:r>
        <w:t xml:space="preserve"> </w:t>
      </w:r>
      <w:r>
        <w:t xml:space="preserve">counts active memories the user never stated about themselves.</w:t>
      </w:r>
      <w:r>
        <w:t xml:space="preserve"> </w:t>
      </w:r>
      <w:r>
        <w:rPr>
          <w:bCs/>
          <w:b/>
        </w:rPr>
        <w:t xml:space="preserve">Destroyed</w:t>
      </w:r>
      <w:r>
        <w:t xml:space="preserve"> </w:t>
      </w:r>
      <w:r>
        <w:t xml:space="preserve">counts true memories, persona and background, that ended up superseded, outdated or deleted by a wrong change; F1 does not see the background memories, so this is the safety metric.</w:t>
      </w:r>
      <w:r>
        <w:t xml:space="preserve"> </w:t>
      </w:r>
      <w:r>
        <w:rPr>
          <w:bCs/>
          <w:b/>
        </w:rPr>
        <w:t xml:space="preserve">Prompts/100</w:t>
      </w:r>
      <w:r>
        <w:t xml:space="preserve"> </w:t>
      </w:r>
      <w:r>
        <w:t xml:space="preserve">is the number of review cards per 100 user turns.</w:t>
      </w:r>
      <w:r>
        <w:t xml:space="preserve"> </w:t>
      </w:r>
      <w:r>
        <w:rPr>
          <w:bCs/>
          <w:b/>
        </w:rPr>
        <w:t xml:space="preserve">Reachability</w:t>
      </w:r>
      <w:r>
        <w:t xml:space="preserve"> </w:t>
      </w:r>
      <w:r>
        <w:t xml:space="preserve">is the share of change requests whose target memory is among the extractor’s candidates.</w:t>
      </w:r>
      <w:r>
        <w:t xml:space="preserve"> </w:t>
      </w:r>
      <w:r>
        <w:rPr>
          <w:bCs/>
          <w:b/>
        </w:rPr>
        <w:t xml:space="preserve">Prompt tokens</w:t>
      </w:r>
      <w:r>
        <w:t xml:space="preserve"> </w:t>
      </w:r>
      <w:r>
        <w:t xml:space="preserve">are summed over a persona run. With</w:t>
      </w:r>
      <w:r>
        <w:t xml:space="preserve"> </w:t>
      </w:r>
      <w:r>
        <w:rPr>
          <w:iCs/>
          <w:i/>
        </w:rPr>
        <w:t xml:space="preserve">T</w:t>
      </w:r>
      <w:r>
        <w:t xml:space="preserve"> </w:t>
      </w:r>
      <w:r>
        <w:t xml:space="preserve">the set of persona facts that are true at the end,</w:t>
      </w:r>
      <w:r>
        <w:t xml:space="preserve"> </w:t>
      </w:r>
      <w:r>
        <w:rPr>
          <w:iCs/>
          <w:i/>
        </w:rPr>
        <w:t xml:space="preserve">A</w:t>
      </w:r>
      <w:r>
        <w:t xml:space="preserve"> </w:t>
      </w:r>
      <w:r>
        <w:t xml:space="preserve">the set of active persona memories scored true or ended, and</w:t>
      </w:r>
      <w:r>
        <w:t xml:space="preserve"> </w:t>
      </w:r>
      <w:r>
        <w:rPr>
          <w:iCs/>
          <w:i/>
        </w:rPr>
        <w:t xml:space="preserve">P</w:t>
      </w:r>
      <w:r>
        <w:t xml:space="preserve"> </w:t>
      </w:r>
      <w:r>
        <w:t xml:space="preserve">the set of all active persona memories, precision is</w:t>
      </w:r>
      <w:r>
        <w:t xml:space="preserve"> </w:t>
      </w:r>
      <w:r>
        <w:rPr>
          <w:iCs/>
          <w:i/>
        </w:rPr>
        <w:t xml:space="preserve">|A|/|P|</w:t>
      </w:r>
      <w:r>
        <w:t xml:space="preserve">, recall is the share of</w:t>
      </w:r>
      <w:r>
        <w:t xml:space="preserve"> </w:t>
      </w:r>
      <w:r>
        <w:rPr>
          <w:iCs/>
          <w:i/>
        </w:rPr>
        <w:t xml:space="preserve">T</w:t>
      </w:r>
      <w:r>
        <w:t xml:space="preserve"> </w:t>
      </w:r>
      <w:r>
        <w:t xml:space="preserve">covered, and F1 their harmonic mean.</w:t>
      </w:r>
      <w:r>
        <w:t xml:space="preserve"> </w:t>
      </w:r>
      <w:r>
        <w:rPr>
          <w:bCs/>
          <w:b/>
        </w:rPr>
        <w:t xml:space="preserve">Exact state</w:t>
      </w:r>
      <w:r>
        <w:t xml:space="preserve"> </w:t>
      </w:r>
      <w:r>
        <w:t xml:space="preserve">is 1 for a persona whose final memory has every true fact, no stale and no false fact, and 0 otherwise.</w:t>
      </w:r>
    </w:p>
    <w:bookmarkEnd w:id="33"/>
    <w:bookmarkStart w:id="34" w:name="real-model-runs-and-scoring"/>
    <w:p>
      <w:pPr>
        <w:pStyle w:val="Heading2"/>
      </w:pPr>
      <w:r>
        <w:t>E. Real-model runs and scoring</w:t>
      </w:r>
    </w:p>
    <w:p>
      <w:pPr>
        <w:pStyle w:val="FirstParagraph"/>
      </w:pPr>
      <w:r>
        <w:t xml:space="preserve">Real runs use Gemini as the extractor for 12 personas, one seed, with the simulated user as an oracle (</w:t>
      </w:r>
      <w:r>
        <w:rPr>
          <w:iCs/>
          <w:i/>
        </w:rPr>
        <w:t xml:space="preserve">u=0</w:t>
      </w:r>
      <w:r>
        <w:t xml:space="preserve">), for the policies auto and gate and four variants (baseline, F1, F2, F1+F2). They were repeated for baseline and F1+F2 with a second model (</w:t>
      </w:r>
      <w:r>
        <w:rPr>
          <w:rStyle w:val="VerbatimChar"/>
        </w:rPr>
        <w:t xml:space="preserve">gemini-3.1-flash-lite</w:t>
      </w:r>
      <w:r>
        <w:t xml:space="preserve">). Because models word memories freely, a memory is scored by value: the automatic scorer maps each active memory to a persona fact and a label (true, stale, ended, hypothetical, third party, other). The author hand-labelled every memory of the baseline and F1+F2 runs (195 and 175 memories). There were 3324 extraction calls and 0 failed. Requests were rate-limited (12 per minute), each persona was played in its own isolated database, and the extractor was the only part of the system that called the model; the reviewing user was the oracle described above and judged a proposal by the same value-based rules as the scorer. This has a consequence that we discuss with an example (Sec. XI-B): the oracle can reject a correct proposal whose wording the rules do not recognise.</w:t>
      </w:r>
    </w:p>
    <w:bookmarkEnd w:id="34"/>
    <w:bookmarkStart w:id="35" w:name="statistics"/>
    <w:p>
      <w:pPr>
        <w:pStyle w:val="Heading2"/>
      </w:pPr>
      <w:r>
        <w:t>F. Statistics</w:t>
      </w:r>
    </w:p>
    <w:p>
      <w:pPr>
        <w:pStyle w:val="FirstParagraph"/>
      </w:pPr>
      <w:r>
        <w:t xml:space="preserve">Differences between variants are paired by persona and seed. We report the mean difference with a 95% bootstrap interval (4000 resamples, fixed seed) and an exact two-sided sign test on the non-tied pairs. No correction for multiple tests is applied; the tests run are 210 (simulated ablation) and 48 (real runs), so isolated</w:t>
      </w:r>
      <w:r>
        <w:t xml:space="preserve"> </w:t>
      </w:r>
      <w:r>
        <w:rPr>
          <w:iCs/>
          <w:i/>
        </w:rPr>
        <w:t xml:space="preserve">p</w:t>
      </w:r>
      <w:r>
        <w:t xml:space="preserve">-values near 0.03 should not be read as findings. Reachability is reported with Wilson intervals</w:t>
      </w:r>
      <w:r>
        <w:t xml:space="preserve"> </w:t>
      </w:r>
      <w:r>
        <w:t xml:space="preserve">[15]</w:t>
      </w:r>
      <w:r>
        <w:t xml:space="preserve">, and agreement between hand and automatic labels with Cohen’s</w:t>
      </w:r>
      <w:r>
        <w:t xml:space="preserve"> </w:t>
      </w:r>
      <w:r>
        <w:rPr>
          <w:iCs/>
          <w:i/>
        </w:rPr>
        <w:t xml:space="preserve">κ</w:t>
      </w:r>
      <w:r>
        <w:t xml:space="preserve"> </w:t>
      </w:r>
      <w:r>
        <w:t xml:space="preserve">[16]</w:t>
      </w:r>
      <w:r>
        <w:t xml:space="preserve">; since there is a single annotator this measures the scorer against the annotator, not human–human agreement.</w:t>
      </w:r>
    </w:p>
    <w:bookmarkEnd w:id="35"/>
    <w:bookmarkEnd w:id="36"/>
    <w:bookmarkStart w:id="43" w:name="sec:policies"/>
    <w:p>
      <w:pPr>
        <w:pStyle w:val="Heading1"/>
      </w:pPr>
      <w:r>
        <w:t>VI. Results: What the Gate Protects</w:t>
      </w:r>
    </w:p>
    <w:p>
      <w:pPr>
        <w:pStyle w:val="FirstParagraph"/>
      </w:pPr>
      <w:r>
        <w:t xml:space="preserve">Fig. 1 and Table V compare the four policies over extractor error rates</w:t>
      </w:r>
      <w:r>
        <w:t xml:space="preserve"> </w:t>
      </w:r>
      <w:r>
        <w:rPr>
          <w:iCs/>
          <w:i/>
        </w:rPr>
        <w:t xml:space="preserve">e</w:t>
      </w:r>
      <w:r>
        <w:t xml:space="preserve"> </w:t>
      </w:r>
      <w:r>
        <w:t xml:space="preserve">(60 persona runs per cell: 20 personas, 3 seeds).</w:t>
      </w:r>
    </w:p>
    <w:p>
      <w:pPr>
        <w:pStyle w:val="BodyText"/>
        <w:spacing w:after="0" w:before="0"/>
        <w:sectPr>
          <w:type w:val="continuous"/>
          <w:pgSz w:w="12240" w:h="15840"/>
          <w:pgMar w:left="900" w:right="900" w:top="1080" w:bottom="1440"/>
          <w:cols w:num="2" w:space="360"/>
        </w:sectPr>
      </w:pPr>
      <w:r/>
    </w:p>
    <w:p>
      <w:pPr>
        <w:pStyle w:val="BodyText"/>
      </w:pPr>
      <w:r>
        <w:drawing>
          <wp:inline>
            <wp:extent cx="6400800" cy="2112622"/>
            <wp:effectExtent b="0" l="0" r="0" t="0"/>
            <wp:docPr descr="image" title="" id="38" name="Picture"/>
            <a:graphic>
              <a:graphicData uri="http://schemas.openxmlformats.org/drawingml/2006/picture">
                <pic:pic>
                  <pic:nvPicPr>
                    <pic:cNvPr descr="figures/fig1_policies.png" id="39" name="Picture"/>
                    <pic:cNvPicPr>
                      <a:picLocks noChangeArrowheads="1" noChangeAspect="1"/>
                    </pic:cNvPicPr>
                  </pic:nvPicPr>
                  <pic:blipFill>
                    <a:blip r:embed="rId37"/>
                    <a:stretch>
                      <a:fillRect/>
                    </a:stretch>
                  </pic:blipFill>
                  <pic:spPr bwMode="auto">
                    <a:xfrm>
                      <a:off x="0" y="0"/>
                      <a:ext cx="6400800" cy="2112622"/>
                    </a:xfrm>
                    <a:prstGeom prst="rect">
                      <a:avLst/>
                    </a:prstGeom>
                    <a:noFill/>
                    <a:ln w="9525">
                      <a:noFill/>
                      <a:headEnd/>
                      <a:tailEnd/>
                    </a:ln>
                  </pic:spPr>
                </pic:pic>
              </a:graphicData>
            </a:graphic>
          </wp:inline>
        </w:drawing>
      </w:r>
    </w:p>
    <w:p>
      <w:pPr>
        <w:pStyle w:val="BodyText"/>
        <w:spacing w:after="160"/>
        <w:jc w:val="both"/>
      </w:pPr>
      <w:r>
        <w:rPr>
          <w:bCs/>
          <w:b/>
          <w:sz w:val="16"/>
        </w:rPr>
        <w:t xml:space="preserve">Fig. 1.</w:t>
      </w:r>
      <w:r>
        <w:rPr>
          <w:sz w:val="16"/>
        </w:rPr>
        <w:t xml:space="preserve"> </w:t>
      </w:r>
      <w:r>
        <w:rPr>
          <w:sz w:val="16"/>
        </w:rPr>
        <w:t xml:space="preserve">Policies under extractor errors (simulated, shaded: 95% CI). (a) F1. (b) True facts destroyed by wrong changes. (c) Review prompts per 100 turns.</w:t>
      </w:r>
    </w:p>
    <w:p>
      <w:pPr>
        <w:pStyle w:val="BodyText"/>
        <w:spacing w:after="0" w:before="0"/>
        <w:sectPr>
          <w:type w:val="continuous"/>
          <w:pgSz w:w="12240" w:h="15840"/>
          <w:pgMar w:left="900" w:right="900" w:top="1080" w:bottom="1440"/>
          <w:cols w:num="1" w:space="360"/>
        </w:sectPr>
      </w:pPr>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V</w:t>
      </w:r>
      <w:r>
        <w:rPr>
          <w:smallCaps w:val="0"/>
          <w:sz w:val="16"/>
        </w:rPr>
        <w:br/>
      </w:r>
      <w:r>
        <w:rPr>
          <w:smallCaps w:val="0"/>
          <w:sz w:val="16"/>
        </w:rPr>
        <w:t xml:space="preserve">Review policies versus extractor error rate</w:t>
      </w:r>
      <w:r>
        <w:rPr>
          <w:smallCaps w:val="0"/>
          <w:sz w:val="16"/>
        </w:rPr>
        <w:t xml:space="preserve"> </w:t>
      </w:r>
      <w:r>
        <w:rPr>
          <w:iCs/>
          <w:i/>
          <w:smallCaps w:val="0"/>
          <w:sz w:val="16"/>
        </w:rPr>
        <w:t xml:space="preserve">e</w:t>
      </w:r>
      <w:r>
        <w:rPr>
          <w:smallCaps w:val="0"/>
          <w:sz w:val="16"/>
        </w:rPr>
        <w:t xml:space="preserve"> </w:t>
      </w:r>
      <w:r>
        <w:rPr>
          <w:smallCaps w:val="0"/>
          <w:sz w:val="16"/>
        </w:rPr>
        <w:t xml:space="preserve">(simulated, user slip</w:t>
      </w:r>
      <w:r>
        <w:rPr>
          <w:smallCaps w:val="0"/>
          <w:sz w:val="16"/>
        </w:rPr>
        <w:t xml:space="preserve"> </w:t>
      </w:r>
      <w:r>
        <w:rPr>
          <w:iCs/>
          <w:i/>
          <w:smallCaps w:val="0"/>
          <w:sz w:val="16"/>
        </w:rPr>
        <w:t xml:space="preserve">u=0.05</w:t>
      </w:r>
      <w:r>
        <w:rPr>
          <w:smallCaps w:val="0"/>
          <w:sz w:val="16"/>
        </w:rPr>
        <w:t xml:space="preserve">, mean per persona).</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iCs/>
                <w:rFonts w:ascii="Times New Roman" w:hAnsi="Times New Roman"/>
                <w:i/>
                <w:sz w:val="16"/>
              </w:rPr>
              <w:t xml:space="preserve">e</w:t>
            </w:r>
          </w:p>
        </w:tc>
        <w:tc>
          <w:tcPr>
            <w:tcMar>
              <w:left w:w="40" w:type="dxa"/>
              <w:right w:w="40" w:type="dxa"/>
            </w:tcMar>
          </w:tcPr>
          <w:p>
            <w:pPr>
              <w:pStyle w:val="Compact"/>
              <w:keepNext/>
              <w:spacing w:after="0"/>
              <w:jc w:val="left"/>
            </w:pPr>
            <w:r>
              <w:rPr>
                <w:rFonts w:ascii="Times New Roman" w:hAnsi="Times New Roman"/>
                <w:sz w:val="16"/>
              </w:rPr>
              <w:t xml:space="preserve">policy</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false</w:t>
            </w:r>
          </w:p>
        </w:tc>
        <w:tc>
          <w:tcPr>
            <w:tcMar>
              <w:left w:w="40" w:type="dxa"/>
              <w:right w:w="40" w:type="dxa"/>
            </w:tcMar>
          </w:tcPr>
          <w:p>
            <w:pPr>
              <w:pStyle w:val="Compact"/>
              <w:keepNext/>
              <w:spacing w:after="0"/>
              <w:jc w:val="left"/>
            </w:pPr>
            <w:r>
              <w:rPr>
                <w:rFonts w:ascii="Times New Roman" w:hAnsi="Times New Roman"/>
                <w:sz w:val="16"/>
              </w:rPr>
              <w:t xml:space="preserve">destroyed</w:t>
            </w:r>
          </w:p>
        </w:tc>
        <w:tc>
          <w:tcPr>
            <w:tcMar>
              <w:left w:w="40" w:type="dxa"/>
              <w:right w:w="40" w:type="dxa"/>
            </w:tcMar>
          </w:tcPr>
          <w:p>
            <w:pPr>
              <w:pStyle w:val="Compact"/>
              <w:keepNext/>
              <w:spacing w:after="0"/>
              <w:jc w:val="left"/>
            </w:pPr>
            <w:r>
              <w:rPr>
                <w:rFonts w:ascii="Times New Roman" w:hAnsi="Times New Roman"/>
                <w:sz w:val="16"/>
              </w:rPr>
              <w:t xml:space="preserve">prompts/100</w:t>
            </w:r>
          </w:p>
        </w:tc>
      </w:tr>
      <w:tr>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append-only</w:t>
            </w:r>
          </w:p>
        </w:tc>
        <w:tc>
          <w:tcPr>
            <w:tcMar>
              <w:left w:w="40" w:type="dxa"/>
              <w:right w:w="40" w:type="dxa"/>
            </w:tcMar>
          </w:tcPr>
          <w:p>
            <w:pPr>
              <w:pStyle w:val="Compact"/>
              <w:keepNext/>
              <w:spacing w:after="0"/>
              <w:jc w:val="left"/>
            </w:pPr>
            <w:r>
              <w:rPr>
                <w:rFonts w:ascii="Times New Roman" w:hAnsi="Times New Roman"/>
                <w:sz w:val="16"/>
              </w:rPr>
              <w:t xml:space="preserve">0.597</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0.025</w:t>
            </w:r>
          </w:p>
        </w:tc>
        <w:tc>
          <w:tcPr>
            <w:tcMar>
              <w:left w:w="40" w:type="dxa"/>
              <w:right w:w="40" w:type="dxa"/>
            </w:tcMar>
          </w:tcPr>
          <w:p>
            <w:pPr>
              <w:pStyle w:val="Compact"/>
              <w:keepNext/>
              <w:spacing w:after="0"/>
              <w:jc w:val="left"/>
            </w:pPr>
            <w:r>
              <w:rPr>
                <w:rFonts w:ascii="Times New Roman" w:hAnsi="Times New Roman"/>
                <w:sz w:val="16"/>
              </w:rPr>
              <w:t xml:space="preserve">5.00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auto-apply</w:t>
            </w:r>
          </w:p>
        </w:tc>
        <w:tc>
          <w:tcPr>
            <w:tcMar>
              <w:left w:w="40" w:type="dxa"/>
              <w:right w:w="40" w:type="dxa"/>
            </w:tcMar>
          </w:tcPr>
          <w:p>
            <w:pPr>
              <w:pStyle w:val="Compact"/>
              <w:keepNext/>
              <w:spacing w:after="0"/>
              <w:jc w:val="left"/>
            </w:pPr>
            <w:r>
              <w:rPr>
                <w:rFonts w:ascii="Times New Roman" w:hAnsi="Times New Roman"/>
                <w:sz w:val="16"/>
              </w:rPr>
              <w:t xml:space="preserve">0.881</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0.018</w:t>
            </w:r>
          </w:p>
        </w:tc>
        <w:tc>
          <w:tcPr>
            <w:tcMar>
              <w:left w:w="40" w:type="dxa"/>
              <w:right w:w="40" w:type="dxa"/>
            </w:tcMar>
          </w:tcPr>
          <w:p>
            <w:pPr>
              <w:pStyle w:val="Compact"/>
              <w:keepNext/>
              <w:spacing w:after="0"/>
              <w:jc w:val="left"/>
            </w:pPr>
            <w:r>
              <w:rPr>
                <w:rFonts w:ascii="Times New Roman" w:hAnsi="Times New Roman"/>
                <w:sz w:val="16"/>
              </w:rPr>
              <w:t xml:space="preserve">1.57</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changes</w:t>
            </w:r>
          </w:p>
        </w:tc>
        <w:tc>
          <w:tcPr>
            <w:tcMar>
              <w:left w:w="40" w:type="dxa"/>
              <w:right w:w="40" w:type="dxa"/>
            </w:tcMar>
          </w:tcPr>
          <w:p>
            <w:pPr>
              <w:pStyle w:val="Compact"/>
              <w:keepNext/>
              <w:spacing w:after="0"/>
              <w:jc w:val="left"/>
            </w:pPr>
            <w:r>
              <w:rPr>
                <w:rFonts w:ascii="Times New Roman" w:hAnsi="Times New Roman"/>
                <w:sz w:val="16"/>
              </w:rPr>
              <w:t xml:space="preserve">0.854</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0.022</w:t>
            </w:r>
          </w:p>
        </w:tc>
        <w:tc>
          <w:tcPr>
            <w:tcMar>
              <w:left w:w="40" w:type="dxa"/>
              <w:right w:w="40" w:type="dxa"/>
            </w:tcMar>
          </w:tcPr>
          <w:p>
            <w:pPr>
              <w:pStyle w:val="Compact"/>
              <w:keepNext/>
              <w:spacing w:after="0"/>
              <w:jc w:val="left"/>
            </w:pPr>
            <w:r>
              <w:rPr>
                <w:rFonts w:ascii="Times New Roman" w:hAnsi="Times New Roman"/>
                <w:sz w:val="16"/>
              </w:rPr>
              <w:t xml:space="preserve">1.80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19.5</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all</w:t>
            </w:r>
          </w:p>
        </w:tc>
        <w:tc>
          <w:tcPr>
            <w:tcMar>
              <w:left w:w="40" w:type="dxa"/>
              <w:right w:w="40" w:type="dxa"/>
            </w:tcMar>
          </w:tcPr>
          <w:p>
            <w:pPr>
              <w:pStyle w:val="Compact"/>
              <w:keepNext/>
              <w:spacing w:after="0"/>
              <w:jc w:val="left"/>
            </w:pPr>
            <w:r>
              <w:rPr>
                <w:rFonts w:ascii="Times New Roman" w:hAnsi="Times New Roman"/>
                <w:sz w:val="16"/>
              </w:rPr>
              <w:t xml:space="preserve">0.861</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0.023</w:t>
            </w:r>
          </w:p>
        </w:tc>
        <w:tc>
          <w:tcPr>
            <w:tcMar>
              <w:left w:w="40" w:type="dxa"/>
              <w:right w:w="40" w:type="dxa"/>
            </w:tcMar>
          </w:tcPr>
          <w:p>
            <w:pPr>
              <w:pStyle w:val="Compact"/>
              <w:keepNext/>
              <w:spacing w:after="0"/>
              <w:jc w:val="left"/>
            </w:pPr>
            <w:r>
              <w:rPr>
                <w:rFonts w:ascii="Times New Roman" w:hAnsi="Times New Roman"/>
                <w:sz w:val="16"/>
              </w:rPr>
              <w:t xml:space="preserve">1.62</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65.8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append-only</w:t>
            </w:r>
          </w:p>
        </w:tc>
        <w:tc>
          <w:tcPr>
            <w:tcMar>
              <w:left w:w="40" w:type="dxa"/>
              <w:right w:w="40" w:type="dxa"/>
            </w:tcMar>
          </w:tcPr>
          <w:p>
            <w:pPr>
              <w:pStyle w:val="Compact"/>
              <w:keepNext/>
              <w:spacing w:after="0"/>
              <w:jc w:val="left"/>
            </w:pPr>
            <w:r>
              <w:rPr>
                <w:rFonts w:ascii="Times New Roman" w:hAnsi="Times New Roman"/>
                <w:sz w:val="16"/>
              </w:rPr>
              <w:t xml:space="preserve">0.581</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0.023</w:t>
            </w:r>
          </w:p>
        </w:tc>
        <w:tc>
          <w:tcPr>
            <w:tcMar>
              <w:left w:w="40" w:type="dxa"/>
              <w:right w:w="40" w:type="dxa"/>
            </w:tcMar>
          </w:tcPr>
          <w:p>
            <w:pPr>
              <w:pStyle w:val="Compact"/>
              <w:keepNext/>
              <w:spacing w:after="0"/>
              <w:jc w:val="left"/>
            </w:pPr>
            <w:r>
              <w:rPr>
                <w:rFonts w:ascii="Times New Roman" w:hAnsi="Times New Roman"/>
                <w:sz w:val="16"/>
              </w:rPr>
              <w:t xml:space="preserve">4.58</w:t>
            </w:r>
          </w:p>
        </w:tc>
        <w:tc>
          <w:tcPr>
            <w:tcMar>
              <w:left w:w="40" w:type="dxa"/>
              <w:right w:w="40" w:type="dxa"/>
            </w:tcMar>
          </w:tcPr>
          <w:p>
            <w:pPr>
              <w:pStyle w:val="Compact"/>
              <w:keepNext/>
              <w:spacing w:after="0"/>
              <w:jc w:val="left"/>
            </w:pPr>
            <w:r>
              <w:rPr>
                <w:rFonts w:ascii="Times New Roman" w:hAnsi="Times New Roman"/>
                <w:sz w:val="16"/>
              </w:rPr>
              <w:t xml:space="preserve">0.33</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auto-apply</w:t>
            </w:r>
          </w:p>
        </w:tc>
        <w:tc>
          <w:tcPr>
            <w:tcMar>
              <w:left w:w="40" w:type="dxa"/>
              <w:right w:w="40" w:type="dxa"/>
            </w:tcMar>
          </w:tcPr>
          <w:p>
            <w:pPr>
              <w:pStyle w:val="Compact"/>
              <w:keepNext/>
              <w:spacing w:after="0"/>
              <w:jc w:val="left"/>
            </w:pPr>
            <w:r>
              <w:rPr>
                <w:rFonts w:ascii="Times New Roman" w:hAnsi="Times New Roman"/>
                <w:sz w:val="16"/>
              </w:rPr>
              <w:t xml:space="preserve">0.798</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0.026</w:t>
            </w:r>
          </w:p>
        </w:tc>
        <w:tc>
          <w:tcPr>
            <w:tcMar>
              <w:left w:w="40" w:type="dxa"/>
              <w:right w:w="40" w:type="dxa"/>
            </w:tcMar>
          </w:tcPr>
          <w:p>
            <w:pPr>
              <w:pStyle w:val="Compact"/>
              <w:keepNext/>
              <w:spacing w:after="0"/>
              <w:jc w:val="left"/>
            </w:pPr>
            <w:r>
              <w:rPr>
                <w:rFonts w:ascii="Times New Roman" w:hAnsi="Times New Roman"/>
                <w:sz w:val="16"/>
              </w:rPr>
              <w:t xml:space="preserve">1.68</w:t>
            </w:r>
          </w:p>
        </w:tc>
        <w:tc>
          <w:tcPr>
            <w:tcMar>
              <w:left w:w="40" w:type="dxa"/>
              <w:right w:w="40" w:type="dxa"/>
            </w:tcMar>
          </w:tcPr>
          <w:p>
            <w:pPr>
              <w:pStyle w:val="Compact"/>
              <w:keepNext/>
              <w:spacing w:after="0"/>
              <w:jc w:val="left"/>
            </w:pPr>
            <w:r>
              <w:rPr>
                <w:rFonts w:ascii="Times New Roman" w:hAnsi="Times New Roman"/>
                <w:sz w:val="16"/>
              </w:rPr>
              <w:t xml:space="preserve">0.43</w:t>
            </w:r>
          </w:p>
        </w:tc>
        <w:tc>
          <w:tcPr>
            <w:tcMar>
              <w:left w:w="40" w:type="dxa"/>
              <w:right w:w="40" w:type="dxa"/>
            </w:tcMar>
          </w:tcPr>
          <w:p>
            <w:pPr>
              <w:pStyle w:val="Compact"/>
              <w:keepNext/>
              <w:spacing w:after="0"/>
              <w:jc w:val="left"/>
            </w:pPr>
            <w:r>
              <w:rPr>
                <w:rFonts w:ascii="Times New Roman" w:hAnsi="Times New Roman"/>
                <w:sz w:val="16"/>
              </w:rPr>
              <w:t xml:space="preserve">1.60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changes</w:t>
            </w:r>
          </w:p>
        </w:tc>
        <w:tc>
          <w:tcPr>
            <w:tcMar>
              <w:left w:w="40" w:type="dxa"/>
              <w:right w:w="40" w:type="dxa"/>
            </w:tcMar>
          </w:tcPr>
          <w:p>
            <w:pPr>
              <w:pStyle w:val="Compact"/>
              <w:keepNext/>
              <w:spacing w:after="0"/>
              <w:jc w:val="left"/>
            </w:pPr>
            <w:r>
              <w:rPr>
                <w:rFonts w:ascii="Times New Roman" w:hAnsi="Times New Roman"/>
                <w:sz w:val="16"/>
              </w:rPr>
              <w:t xml:space="preserve">0.797</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0.026</w:t>
            </w:r>
          </w:p>
        </w:tc>
        <w:tc>
          <w:tcPr>
            <w:tcMar>
              <w:left w:w="40" w:type="dxa"/>
              <w:right w:w="40" w:type="dxa"/>
            </w:tcMar>
          </w:tcPr>
          <w:p>
            <w:pPr>
              <w:pStyle w:val="Compact"/>
              <w:keepNext/>
              <w:spacing w:after="0"/>
              <w:jc w:val="left"/>
            </w:pPr>
            <w:r>
              <w:rPr>
                <w:rFonts w:ascii="Times New Roman" w:hAnsi="Times New Roman"/>
                <w:sz w:val="16"/>
              </w:rPr>
              <w:t xml:space="preserve">1.85</w:t>
            </w:r>
          </w:p>
        </w:tc>
        <w:tc>
          <w:tcPr>
            <w:tcMar>
              <w:left w:w="40" w:type="dxa"/>
              <w:right w:w="40" w:type="dxa"/>
            </w:tcMar>
          </w:tcPr>
          <w:p>
            <w:pPr>
              <w:pStyle w:val="Compact"/>
              <w:keepNext/>
              <w:spacing w:after="0"/>
              <w:jc w:val="left"/>
            </w:pPr>
            <w:r>
              <w:rPr>
                <w:rFonts w:ascii="Times New Roman" w:hAnsi="Times New Roman"/>
                <w:sz w:val="16"/>
              </w:rPr>
              <w:t xml:space="preserve">0.33</w:t>
            </w:r>
          </w:p>
        </w:tc>
        <w:tc>
          <w:tcPr>
            <w:tcMar>
              <w:left w:w="40" w:type="dxa"/>
              <w:right w:w="40" w:type="dxa"/>
            </w:tcMar>
          </w:tcPr>
          <w:p>
            <w:pPr>
              <w:pStyle w:val="Compact"/>
              <w:keepNext/>
              <w:spacing w:after="0"/>
              <w:jc w:val="left"/>
            </w:pPr>
            <w:r>
              <w:rPr>
                <w:rFonts w:ascii="Times New Roman" w:hAnsi="Times New Roman"/>
                <w:sz w:val="16"/>
              </w:rPr>
              <w:t xml:space="preserve">0.03</w:t>
            </w:r>
          </w:p>
        </w:tc>
        <w:tc>
          <w:tcPr>
            <w:tcMar>
              <w:left w:w="40" w:type="dxa"/>
              <w:right w:w="40" w:type="dxa"/>
            </w:tcMar>
          </w:tcPr>
          <w:p>
            <w:pPr>
              <w:pStyle w:val="Compact"/>
              <w:keepNext/>
              <w:spacing w:after="0"/>
              <w:jc w:val="left"/>
            </w:pPr>
            <w:r>
              <w:rPr>
                <w:rFonts w:ascii="Times New Roman" w:hAnsi="Times New Roman"/>
                <w:sz w:val="16"/>
              </w:rPr>
              <w:t xml:space="preserve">24.4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all</w:t>
            </w:r>
          </w:p>
        </w:tc>
        <w:tc>
          <w:tcPr>
            <w:tcMar>
              <w:left w:w="40" w:type="dxa"/>
              <w:right w:w="40" w:type="dxa"/>
            </w:tcMar>
          </w:tcPr>
          <w:p>
            <w:pPr>
              <w:pStyle w:val="Compact"/>
              <w:keepNext/>
              <w:spacing w:after="0"/>
              <w:jc w:val="left"/>
            </w:pPr>
            <w:r>
              <w:rPr>
                <w:rFonts w:ascii="Times New Roman" w:hAnsi="Times New Roman"/>
                <w:sz w:val="16"/>
              </w:rPr>
              <w:t xml:space="preserve">0.795</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0.029</w:t>
            </w:r>
          </w:p>
        </w:tc>
        <w:tc>
          <w:tcPr>
            <w:tcMar>
              <w:left w:w="40" w:type="dxa"/>
              <w:right w:w="40" w:type="dxa"/>
            </w:tcMar>
          </w:tcPr>
          <w:p>
            <w:pPr>
              <w:pStyle w:val="Compact"/>
              <w:keepNext/>
              <w:spacing w:after="0"/>
              <w:jc w:val="left"/>
            </w:pPr>
            <w:r>
              <w:rPr>
                <w:rFonts w:ascii="Times New Roman" w:hAnsi="Times New Roman"/>
                <w:sz w:val="16"/>
              </w:rPr>
              <w:t xml:space="preserve">1.83</w:t>
            </w:r>
          </w:p>
        </w:tc>
        <w:tc>
          <w:tcPr>
            <w:tcMar>
              <w:left w:w="40" w:type="dxa"/>
              <w:right w:w="40" w:type="dxa"/>
            </w:tcMar>
          </w:tcPr>
          <w:p>
            <w:pPr>
              <w:pStyle w:val="Compact"/>
              <w:keepNext/>
              <w:spacing w:after="0"/>
              <w:jc w:val="left"/>
            </w:pPr>
            <w:r>
              <w:rPr>
                <w:rFonts w:ascii="Times New Roman" w:hAnsi="Times New Roman"/>
                <w:sz w:val="16"/>
              </w:rPr>
              <w:t xml:space="preserve">0.02</w:t>
            </w:r>
          </w:p>
        </w:tc>
        <w:tc>
          <w:tcPr>
            <w:tcMar>
              <w:left w:w="40" w:type="dxa"/>
              <w:right w:w="40" w:type="dxa"/>
            </w:tcMar>
          </w:tcPr>
          <w:p>
            <w:pPr>
              <w:pStyle w:val="Compact"/>
              <w:keepNext/>
              <w:spacing w:after="0"/>
              <w:jc w:val="left"/>
            </w:pPr>
            <w:r>
              <w:rPr>
                <w:rFonts w:ascii="Times New Roman" w:hAnsi="Times New Roman"/>
                <w:sz w:val="16"/>
              </w:rPr>
              <w:t xml:space="preserve">0.05</w:t>
            </w:r>
          </w:p>
        </w:tc>
        <w:tc>
          <w:tcPr>
            <w:tcMar>
              <w:left w:w="40" w:type="dxa"/>
              <w:right w:w="40" w:type="dxa"/>
            </w:tcMar>
          </w:tcPr>
          <w:p>
            <w:pPr>
              <w:pStyle w:val="Compact"/>
              <w:keepNext/>
              <w:spacing w:after="0"/>
              <w:jc w:val="left"/>
            </w:pPr>
            <w:r>
              <w:rPr>
                <w:rFonts w:ascii="Times New Roman" w:hAnsi="Times New Roman"/>
                <w:sz w:val="16"/>
              </w:rPr>
              <w:t xml:space="preserve">69.0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append-only</w:t>
            </w:r>
          </w:p>
        </w:tc>
        <w:tc>
          <w:tcPr>
            <w:tcMar>
              <w:left w:w="40" w:type="dxa"/>
              <w:right w:w="40" w:type="dxa"/>
            </w:tcMar>
          </w:tcPr>
          <w:p>
            <w:pPr>
              <w:pStyle w:val="Compact"/>
              <w:keepNext/>
              <w:spacing w:after="0"/>
              <w:jc w:val="left"/>
            </w:pPr>
            <w:r>
              <w:rPr>
                <w:rFonts w:ascii="Times New Roman" w:hAnsi="Times New Roman"/>
                <w:sz w:val="16"/>
              </w:rPr>
              <w:t xml:space="preserve">0.523</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0.034</w:t>
            </w:r>
          </w:p>
        </w:tc>
        <w:tc>
          <w:tcPr>
            <w:tcMar>
              <w:left w:w="40" w:type="dxa"/>
              <w:right w:w="40" w:type="dxa"/>
            </w:tcMar>
          </w:tcPr>
          <w:p>
            <w:pPr>
              <w:pStyle w:val="Compact"/>
              <w:keepNext/>
              <w:spacing w:after="0"/>
              <w:jc w:val="left"/>
            </w:pPr>
            <w:r>
              <w:rPr>
                <w:rFonts w:ascii="Times New Roman" w:hAnsi="Times New Roman"/>
                <w:sz w:val="16"/>
              </w:rPr>
              <w:t xml:space="preserve">3.87</w:t>
            </w:r>
          </w:p>
        </w:tc>
        <w:tc>
          <w:tcPr>
            <w:tcMar>
              <w:left w:w="40" w:type="dxa"/>
              <w:right w:w="40" w:type="dxa"/>
            </w:tcMar>
          </w:tcPr>
          <w:p>
            <w:pPr>
              <w:pStyle w:val="Compact"/>
              <w:keepNext/>
              <w:spacing w:after="0"/>
              <w:jc w:val="left"/>
            </w:pPr>
            <w:r>
              <w:rPr>
                <w:rFonts w:ascii="Times New Roman" w:hAnsi="Times New Roman"/>
                <w:sz w:val="16"/>
              </w:rPr>
              <w:t xml:space="preserve">1.20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auto-apply</w:t>
            </w:r>
          </w:p>
        </w:tc>
        <w:tc>
          <w:tcPr>
            <w:tcMar>
              <w:left w:w="40" w:type="dxa"/>
              <w:right w:w="40" w:type="dxa"/>
            </w:tcMar>
          </w:tcPr>
          <w:p>
            <w:pPr>
              <w:pStyle w:val="Compact"/>
              <w:keepNext/>
              <w:spacing w:after="0"/>
              <w:jc w:val="left"/>
            </w:pPr>
            <w:r>
              <w:rPr>
                <w:rFonts w:ascii="Times New Roman" w:hAnsi="Times New Roman"/>
                <w:sz w:val="16"/>
              </w:rPr>
              <w:t xml:space="preserve">0.650</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0.032</w:t>
            </w:r>
          </w:p>
        </w:tc>
        <w:tc>
          <w:tcPr>
            <w:tcMar>
              <w:left w:w="40" w:type="dxa"/>
              <w:right w:w="40" w:type="dxa"/>
            </w:tcMar>
          </w:tcPr>
          <w:p>
            <w:pPr>
              <w:pStyle w:val="Compact"/>
              <w:keepNext/>
              <w:spacing w:after="0"/>
              <w:jc w:val="left"/>
            </w:pPr>
            <w:r>
              <w:rPr>
                <w:rFonts w:ascii="Times New Roman" w:hAnsi="Times New Roman"/>
                <w:sz w:val="16"/>
              </w:rPr>
              <w:t xml:space="preserve">1.92</w:t>
            </w:r>
          </w:p>
        </w:tc>
        <w:tc>
          <w:tcPr>
            <w:tcMar>
              <w:left w:w="40" w:type="dxa"/>
              <w:right w:w="40" w:type="dxa"/>
            </w:tcMar>
          </w:tcPr>
          <w:p>
            <w:pPr>
              <w:pStyle w:val="Compact"/>
              <w:keepNext/>
              <w:spacing w:after="0"/>
              <w:jc w:val="left"/>
            </w:pPr>
            <w:r>
              <w:rPr>
                <w:rFonts w:ascii="Times New Roman" w:hAnsi="Times New Roman"/>
                <w:sz w:val="16"/>
              </w:rPr>
              <w:t xml:space="preserve">1.33</w:t>
            </w:r>
          </w:p>
        </w:tc>
        <w:tc>
          <w:tcPr>
            <w:tcMar>
              <w:left w:w="40" w:type="dxa"/>
              <w:right w:w="40" w:type="dxa"/>
            </w:tcMar>
          </w:tcPr>
          <w:p>
            <w:pPr>
              <w:pStyle w:val="Compact"/>
              <w:keepNext/>
              <w:spacing w:after="0"/>
              <w:jc w:val="left"/>
            </w:pPr>
            <w:r>
              <w:rPr>
                <w:rFonts w:ascii="Times New Roman" w:hAnsi="Times New Roman"/>
                <w:sz w:val="16"/>
              </w:rPr>
              <w:t xml:space="preserve">4.60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changes</w:t>
            </w:r>
          </w:p>
        </w:tc>
        <w:tc>
          <w:tcPr>
            <w:tcMar>
              <w:left w:w="40" w:type="dxa"/>
              <w:right w:w="40" w:type="dxa"/>
            </w:tcMar>
          </w:tcPr>
          <w:p>
            <w:pPr>
              <w:pStyle w:val="Compact"/>
              <w:keepNext/>
              <w:spacing w:after="0"/>
              <w:jc w:val="left"/>
            </w:pPr>
            <w:r>
              <w:rPr>
                <w:rFonts w:ascii="Times New Roman" w:hAnsi="Times New Roman"/>
                <w:sz w:val="16"/>
              </w:rPr>
              <w:t xml:space="preserve">0.653</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0.033</w:t>
            </w:r>
          </w:p>
        </w:tc>
        <w:tc>
          <w:tcPr>
            <w:tcMar>
              <w:left w:w="40" w:type="dxa"/>
              <w:right w:w="40" w:type="dxa"/>
            </w:tcMar>
          </w:tcPr>
          <w:p>
            <w:pPr>
              <w:pStyle w:val="Compact"/>
              <w:keepNext/>
              <w:spacing w:after="0"/>
              <w:jc w:val="left"/>
            </w:pPr>
            <w:r>
              <w:rPr>
                <w:rFonts w:ascii="Times New Roman" w:hAnsi="Times New Roman"/>
                <w:sz w:val="16"/>
              </w:rPr>
              <w:t xml:space="preserve">2.18</w:t>
            </w:r>
          </w:p>
        </w:tc>
        <w:tc>
          <w:tcPr>
            <w:tcMar>
              <w:left w:w="40" w:type="dxa"/>
              <w:right w:w="40" w:type="dxa"/>
            </w:tcMar>
          </w:tcPr>
          <w:p>
            <w:pPr>
              <w:pStyle w:val="Compact"/>
              <w:keepNext/>
              <w:spacing w:after="0"/>
              <w:jc w:val="left"/>
            </w:pPr>
            <w:r>
              <w:rPr>
                <w:rFonts w:ascii="Times New Roman" w:hAnsi="Times New Roman"/>
                <w:sz w:val="16"/>
              </w:rPr>
              <w:t xml:space="preserve">1.22</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33.4</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gate all</w:t>
            </w:r>
          </w:p>
        </w:tc>
        <w:tc>
          <w:tcPr>
            <w:tcMar>
              <w:left w:w="40" w:type="dxa"/>
              <w:right w:w="40" w:type="dxa"/>
            </w:tcMar>
          </w:tcPr>
          <w:p>
            <w:pPr>
              <w:pStyle w:val="Compact"/>
              <w:spacing w:after="0"/>
              <w:jc w:val="left"/>
            </w:pPr>
            <w:r>
              <w:rPr>
                <w:rFonts w:ascii="Times New Roman" w:hAnsi="Times New Roman"/>
                <w:sz w:val="16"/>
              </w:rPr>
              <w:t xml:space="preserve">0.707</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0.030</w:t>
            </w:r>
          </w:p>
        </w:tc>
        <w:tc>
          <w:tcPr>
            <w:tcMar>
              <w:left w:w="40" w:type="dxa"/>
              <w:right w:w="40" w:type="dxa"/>
            </w:tcMar>
          </w:tcPr>
          <w:p>
            <w:pPr>
              <w:pStyle w:val="Compact"/>
              <w:spacing w:after="0"/>
              <w:jc w:val="left"/>
            </w:pPr>
            <w:r>
              <w:rPr>
                <w:rFonts w:ascii="Times New Roman" w:hAnsi="Times New Roman"/>
                <w:sz w:val="16"/>
              </w:rPr>
              <w:t xml:space="preserve">1.98</w:t>
            </w:r>
          </w:p>
        </w:tc>
        <w:tc>
          <w:tcPr>
            <w:tcMar>
              <w:left w:w="40" w:type="dxa"/>
              <w:right w:w="40" w:type="dxa"/>
            </w:tcMar>
          </w:tcPr>
          <w:p>
            <w:pPr>
              <w:pStyle w:val="Compact"/>
              <w:spacing w:after="0"/>
              <w:jc w:val="left"/>
            </w:pPr>
            <w:r>
              <w:rPr>
                <w:rFonts w:ascii="Times New Roman" w:hAnsi="Times New Roman"/>
                <w:sz w:val="16"/>
              </w:rPr>
              <w:t xml:space="preserve">0.07</w:t>
            </w:r>
          </w:p>
        </w:tc>
        <w:tc>
          <w:tcPr>
            <w:tcMar>
              <w:left w:w="40" w:type="dxa"/>
              <w:right w:w="40" w:type="dxa"/>
            </w:tcMar>
          </w:tcPr>
          <w:p>
            <w:pPr>
              <w:pStyle w:val="Compact"/>
              <w:spacing w:after="0"/>
              <w:jc w:val="left"/>
            </w:pPr>
            <w:r>
              <w:rPr>
                <w:rFonts w:ascii="Times New Roman" w:hAnsi="Times New Roman"/>
                <w:sz w:val="16"/>
              </w:rPr>
              <w:t xml:space="preserve">0.40</w:t>
            </w:r>
          </w:p>
        </w:tc>
        <w:tc>
          <w:tcPr>
            <w:tcMar>
              <w:left w:w="40" w:type="dxa"/>
              <w:right w:w="40" w:type="dxa"/>
            </w:tcMar>
          </w:tcPr>
          <w:p>
            <w:pPr>
              <w:pStyle w:val="Compact"/>
              <w:spacing w:after="0"/>
              <w:jc w:val="left"/>
            </w:pPr>
            <w:r>
              <w:rPr>
                <w:rFonts w:ascii="Times New Roman" w:hAnsi="Times New Roman"/>
                <w:sz w:val="16"/>
              </w:rPr>
              <w:t xml:space="preserve">77.6</w:t>
            </w:r>
          </w:p>
        </w:tc>
      </w:tr>
    </w:tbl>
    <w:p>
      <w:pPr>
        <w:pStyle w:val="BodyText"/>
        <w:spacing w:after="0" w:before="0"/>
        <w:sectPr>
          <w:type w:val="continuous"/>
          <w:pgSz w:w="12240" w:h="15840"/>
          <w:pgMar w:left="900" w:right="900" w:top="1080" w:bottom="1440"/>
          <w:cols w:num="1" w:space="360"/>
        </w:sectPr>
      </w:pPr>
      <w:r/>
    </w:p>
    <w:p>
      <w:pPr>
        <w:pStyle w:val="BodyText"/>
      </w:pPr>
      <w:r>
        <w:rPr>
          <w:bCs/>
          <w:b/>
        </w:rPr>
        <w:t xml:space="preserve">Wrong writes.</w:t>
      </w:r>
      <w:r>
        <w:t xml:space="preserve"> </w:t>
      </w:r>
      <w:r>
        <w:t xml:space="preserve">Under auto-apply the extractor’s errors destroy true facts: 0.78, 1.60, 2.83 and 4.60 per persona at</w:t>
      </w:r>
      <w:r>
        <w:t xml:space="preserve"> </w:t>
      </w:r>
      <w:r>
        <w:rPr>
          <w:iCs/>
          <w:i/>
        </w:rPr>
        <w:t xml:space="preserve">e=0.05,0.1,0.2,0.3</w:t>
      </w:r>
      <w:r>
        <w:t xml:space="preserve">. The gate reduces this to 0.05, 0.03, 0.18 and 0.25, i.e. by 94–98%. The remainder comes from the simulated user’s slips. The price is 20–33 review prompts per 100 turns; requiring approval for new facts as well removes false new facts but needs about 2.7 times as many prompts as the gate.</w:t>
      </w:r>
    </w:p>
    <w:p>
      <w:pPr>
        <w:pStyle w:val="BodyText"/>
      </w:pPr>
      <w:r>
        <w:rPr>
          <w:bCs/>
          <w:b/>
        </w:rPr>
        <w:t xml:space="preserve">Missed updates.</w:t>
      </w:r>
      <w:r>
        <w:t xml:space="preserve"> </w:t>
      </w:r>
      <w:r>
        <w:t xml:space="preserve">The gate does not help here. At</w:t>
      </w:r>
      <w:r>
        <w:t xml:space="preserve"> </w:t>
      </w:r>
      <w:r>
        <w:rPr>
          <w:iCs/>
          <w:i/>
        </w:rPr>
        <w:t xml:space="preserve">e=0</w:t>
      </w:r>
      <w:r>
        <w:t xml:space="preserve"> </w:t>
      </w:r>
      <w:r>
        <w:t xml:space="preserve">the append-only policy leaves 5.00 stale facts per persona by construction, and the gate still leaves 1.80, slightly more than auto-apply (1.57); across the error sweep the gate leaves between 1.8 and 2.2 stale facts, auto-apply between 1.6 and 1.9. F1 of the gate is below auto-apply at</w:t>
      </w:r>
      <w:r>
        <w:t xml:space="preserve"> </w:t>
      </w:r>
      <w:r>
        <w:rPr>
          <w:iCs/>
          <w:i/>
        </w:rPr>
        <w:t xml:space="preserve">e=0</w:t>
      </w:r>
      <w:r>
        <w:t xml:space="preserve"> </w:t>
      </w:r>
      <w:r>
        <w:t xml:space="preserve">(0.854 vs. 0.881) and about equal at higher</w:t>
      </w:r>
      <w:r>
        <w:t xml:space="preserve"> </w:t>
      </w:r>
      <w:r>
        <w:rPr>
          <w:iCs/>
          <w:i/>
        </w:rPr>
        <w:t xml:space="preserve">e</w:t>
      </w:r>
      <w:r>
        <w:t xml:space="preserve">. The gate thus buys safety at a small cost in F1, and does nothing for stale facts.</w:t>
      </w:r>
    </w:p>
    <w:p>
      <w:pPr>
        <w:pStyle w:val="BodyText"/>
      </w:pPr>
      <w:r>
        <w:rPr>
          <w:bCs/>
          <w:b/>
        </w:rPr>
        <w:t xml:space="preserve">Earlier evidence for the candidate bottleneck.</w:t>
      </w:r>
      <w:r>
        <w:t xml:space="preserve"> </w:t>
      </w:r>
      <w:r>
        <w:t xml:space="preserve">An earlier run of the same simulation (without restating turns) already pointed at candidate selection: removing the 0.25 minimum score from the extractor’s candidate search, and nothing else, roughly halved the stale facts left at low error rates under both auto-apply and the gate (Fig. 2). That a change in how candidates are chosen moves the stale count far more than the choice between gate and auto-apply is what prompted the reachability analysis below.</w:t>
      </w:r>
    </w:p>
    <w:p>
      <w:pPr>
        <w:pStyle w:val="BodyText"/>
      </w:pPr>
      <w:r>
        <w:drawing>
          <wp:inline>
            <wp:extent cx="3108960" cy="2029147"/>
            <wp:effectExtent b="0" l="0" r="0" t="0"/>
            <wp:docPr descr="image" title="" id="41" name="Picture"/>
            <a:graphic>
              <a:graphicData uri="http://schemas.openxmlformats.org/drawingml/2006/picture">
                <pic:pic>
                  <pic:nvPicPr>
                    <pic:cNvPr descr="figures/fig2_candidate_fix.png" id="42" name="Picture"/>
                    <pic:cNvPicPr>
                      <a:picLocks noChangeArrowheads="1" noChangeAspect="1"/>
                    </pic:cNvPicPr>
                  </pic:nvPicPr>
                  <pic:blipFill>
                    <a:blip r:embed="rId40"/>
                    <a:stretch>
                      <a:fillRect/>
                    </a:stretch>
                  </pic:blipFill>
                  <pic:spPr bwMode="auto">
                    <a:xfrm>
                      <a:off x="0" y="0"/>
                      <a:ext cx="3108960" cy="2029147"/>
                    </a:xfrm>
                    <a:prstGeom prst="rect">
                      <a:avLst/>
                    </a:prstGeom>
                    <a:noFill/>
                    <a:ln w="9525">
                      <a:noFill/>
                      <a:headEnd/>
                      <a:tailEnd/>
                    </a:ln>
                  </pic:spPr>
                </pic:pic>
              </a:graphicData>
            </a:graphic>
          </wp:inline>
        </w:drawing>
      </w:r>
    </w:p>
    <w:p>
      <w:pPr>
        <w:pStyle w:val="BodyText"/>
        <w:spacing w:after="160"/>
        <w:jc w:val="both"/>
      </w:pPr>
      <w:r>
        <w:rPr>
          <w:bCs/>
          <w:b/>
          <w:sz w:val="16"/>
        </w:rPr>
        <w:t xml:space="preserve">Fig. 2.</w:t>
      </w:r>
      <w:r>
        <w:rPr>
          <w:sz w:val="16"/>
        </w:rPr>
        <w:t xml:space="preserve"> </w:t>
      </w:r>
      <w:r>
        <w:rPr>
          <w:sz w:val="16"/>
        </w:rPr>
        <w:t xml:space="preserve">Stale facts left active, as shipped versus candidate search without the minimum score (earlier simulation run, no restating turns).</w:t>
      </w:r>
    </w:p>
    <w:p>
      <w:pPr>
        <w:pStyle w:val="BodyText"/>
      </w:pPr>
      <w:r>
        <w:rPr>
          <w:bCs/>
          <w:b/>
        </w:rPr>
        <w:t xml:space="preserve">User slips.</w:t>
      </w:r>
      <w:r>
        <w:t xml:space="preserve"> </w:t>
      </w:r>
      <w:r>
        <w:t xml:space="preserve">Table VI varies the simulated user’s slip rate at</w:t>
      </w:r>
      <w:r>
        <w:t xml:space="preserve"> </w:t>
      </w:r>
      <w:r>
        <w:rPr>
          <w:iCs/>
          <w:i/>
        </w:rPr>
        <w:t xml:space="preserve">e=0.1</w:t>
      </w:r>
      <w:r>
        <w:t xml:space="preserve">. F1 falls from 0.808 to 0.732 and stale facts rise from 1.75 to 2.52 as</w:t>
      </w:r>
      <w:r>
        <w:t xml:space="preserve"> </w:t>
      </w:r>
      <w:r>
        <w:rPr>
          <w:iCs/>
          <w:i/>
        </w:rPr>
        <w:t xml:space="preserve">u</w:t>
      </w:r>
      <w:r>
        <w:t xml:space="preserve"> </w:t>
      </w:r>
      <w:r>
        <w:t xml:space="preserve">goes from 0 to 0.3: a gate is only as good as the review.</w:t>
      </w:r>
    </w:p>
    <w:p>
      <w:pPr>
        <w:pStyle w:val="BodyText"/>
        <w:keepNext/>
        <w:spacing w:after="60"/>
        <w:jc w:val="center"/>
      </w:pPr>
      <w:r>
        <w:rPr>
          <w:bCs/>
          <w:b/>
          <w:smallCaps w:val="0"/>
          <w:sz w:val="16"/>
        </w:rPr>
        <w:t xml:space="preserve">TABLE VI</w:t>
      </w:r>
      <w:r>
        <w:rPr>
          <w:smallCaps w:val="0"/>
          <w:sz w:val="16"/>
        </w:rPr>
        <w:br/>
      </w:r>
      <w:r>
        <w:rPr>
          <w:smallCaps w:val="0"/>
          <w:sz w:val="16"/>
        </w:rPr>
        <w:t xml:space="preserve">Gate under user slips (simulated,</w:t>
      </w:r>
      <w:r>
        <w:rPr>
          <w:smallCaps w:val="0"/>
          <w:sz w:val="16"/>
        </w:rPr>
        <w:t xml:space="preserve"> </w:t>
      </w:r>
      <w:r>
        <w:rPr>
          <w:iCs/>
          <w:i/>
          <w:smallCaps w:val="0"/>
          <w:sz w:val="16"/>
        </w:rPr>
        <w:t xml:space="preserve">e=0.1</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slip</w:t>
            </w:r>
            <w:r>
              <w:rPr>
                <w:rFonts w:ascii="Times New Roman" w:hAnsi="Times New Roman"/>
                <w:sz w:val="14"/>
              </w:rPr>
              <w:t xml:space="preserve"> </w:t>
            </w:r>
            <w:r>
              <w:rPr>
                <w:iCs/>
                <w:rFonts w:ascii="Times New Roman" w:hAnsi="Times New Roman"/>
                <w:i/>
                <w:sz w:val="14"/>
              </w:rPr>
              <w:t xml:space="preserve">u</w:t>
            </w:r>
          </w:p>
        </w:tc>
        <w:tc>
          <w:tcPr>
            <w:tcMar>
              <w:left w:w="40" w:type="dxa"/>
              <w:right w:w="40" w:type="dxa"/>
            </w:tcMar>
          </w:tcPr>
          <w:p>
            <w:pPr>
              <w:pStyle w:val="Compact"/>
              <w:keepNext/>
              <w:spacing w:after="0"/>
              <w:jc w:val="left"/>
            </w:pPr>
            <w:r>
              <w:rPr>
                <w:rFonts w:ascii="Times New Roman" w:hAnsi="Times New Roman"/>
                <w:sz w:val="14"/>
              </w:rPr>
              <w:t xml:space="preserve">F1</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wrong changes applied</w:t>
            </w:r>
          </w:p>
        </w:tc>
        <w:tc>
          <w:tcPr>
            <w:tcMar>
              <w:left w:w="40" w:type="dxa"/>
              <w:right w:w="40" w:type="dxa"/>
            </w:tcMar>
          </w:tcPr>
          <w:p>
            <w:pPr>
              <w:pStyle w:val="Compact"/>
              <w:keepNext/>
              <w:spacing w:after="0"/>
              <w:jc w:val="left"/>
            </w:pPr>
            <w:r>
              <w:rPr>
                <w:rFonts w:ascii="Times New Roman" w:hAnsi="Times New Roman"/>
                <w:sz w:val="14"/>
              </w:rPr>
              <w:t xml:space="preserve">prompts/100</w:t>
            </w:r>
          </w:p>
        </w:tc>
      </w:tr>
      <w:tr>
        <w:tc>
          <w:tcPr>
            <w:tcMar>
              <w:left w:w="40" w:type="dxa"/>
              <w:right w:w="40" w:type="dxa"/>
            </w:tcMar>
          </w:tcPr>
          <w:p>
            <w:pPr>
              <w:pStyle w:val="Compact"/>
              <w:keepNext/>
              <w:spacing w:after="0"/>
              <w:jc w:val="left"/>
            </w:pPr>
            <w:r>
              <w:rPr>
                <w:rFonts w:ascii="Times New Roman" w:hAnsi="Times New Roman"/>
                <w:sz w:val="14"/>
              </w:rPr>
              <w:t xml:space="preserve">0</w:t>
            </w:r>
          </w:p>
        </w:tc>
        <w:tc>
          <w:tcPr>
            <w:tcMar>
              <w:left w:w="40" w:type="dxa"/>
              <w:right w:w="40" w:type="dxa"/>
            </w:tcMar>
          </w:tcPr>
          <w:p>
            <w:pPr>
              <w:pStyle w:val="Compact"/>
              <w:keepNext/>
              <w:spacing w:after="0"/>
              <w:jc w:val="left"/>
            </w:pPr>
            <w:r>
              <w:rPr>
                <w:rFonts w:ascii="Times New Roman" w:hAnsi="Times New Roman"/>
                <w:sz w:val="14"/>
              </w:rPr>
              <w:t xml:space="preserve">0.808</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0.026</w:t>
            </w:r>
          </w:p>
        </w:tc>
        <w:tc>
          <w:tcPr>
            <w:tcMar>
              <w:left w:w="40" w:type="dxa"/>
              <w:right w:w="40" w:type="dxa"/>
            </w:tcMar>
          </w:tcPr>
          <w:p>
            <w:pPr>
              <w:pStyle w:val="Compact"/>
              <w:keepNext/>
              <w:spacing w:after="0"/>
              <w:jc w:val="left"/>
            </w:pPr>
            <w:r>
              <w:rPr>
                <w:rFonts w:ascii="Times New Roman" w:hAnsi="Times New Roman"/>
                <w:sz w:val="14"/>
              </w:rPr>
              <w:t xml:space="preserve">1.75</w:t>
            </w:r>
          </w:p>
        </w:tc>
        <w:tc>
          <w:tcPr>
            <w:tcMar>
              <w:left w:w="40" w:type="dxa"/>
              <w:right w:w="40" w:type="dxa"/>
            </w:tcMar>
          </w:tcPr>
          <w:p>
            <w:pPr>
              <w:pStyle w:val="Compact"/>
              <w:keepNext/>
              <w:spacing w:after="0"/>
              <w:jc w:val="left"/>
            </w:pPr>
            <w:r>
              <w:rPr>
                <w:rFonts w:ascii="Times New Roman" w:hAnsi="Times New Roman"/>
                <w:sz w:val="14"/>
              </w:rPr>
              <w:t xml:space="preserve">0.02</w:t>
            </w:r>
          </w:p>
        </w:tc>
        <w:tc>
          <w:tcPr>
            <w:tcMar>
              <w:left w:w="40" w:type="dxa"/>
              <w:right w:w="40" w:type="dxa"/>
            </w:tcMar>
          </w:tcPr>
          <w:p>
            <w:pPr>
              <w:pStyle w:val="Compact"/>
              <w:keepNext/>
              <w:spacing w:after="0"/>
              <w:jc w:val="left"/>
            </w:pPr>
            <w:r>
              <w:rPr>
                <w:rFonts w:ascii="Times New Roman" w:hAnsi="Times New Roman"/>
                <w:sz w:val="14"/>
              </w:rPr>
              <w:t xml:space="preserve">24.5</w:t>
            </w:r>
          </w:p>
        </w:tc>
      </w:tr>
      <w:tr>
        <w:tc>
          <w:tcPr>
            <w:tcMar>
              <w:left w:w="40" w:type="dxa"/>
              <w:right w:w="40" w:type="dxa"/>
            </w:tcMar>
          </w:tcPr>
          <w:p>
            <w:pPr>
              <w:pStyle w:val="Compact"/>
              <w:keepNext/>
              <w:spacing w:after="0"/>
              <w:jc w:val="left"/>
            </w:pPr>
            <w:r>
              <w:rPr>
                <w:rFonts w:ascii="Times New Roman" w:hAnsi="Times New Roman"/>
                <w:sz w:val="14"/>
              </w:rPr>
              <w:t xml:space="preserve">0.1</w:t>
            </w:r>
          </w:p>
        </w:tc>
        <w:tc>
          <w:tcPr>
            <w:tcMar>
              <w:left w:w="40" w:type="dxa"/>
              <w:right w:w="40" w:type="dxa"/>
            </w:tcMar>
          </w:tcPr>
          <w:p>
            <w:pPr>
              <w:pStyle w:val="Compact"/>
              <w:keepNext/>
              <w:spacing w:after="0"/>
              <w:jc w:val="left"/>
            </w:pPr>
            <w:r>
              <w:rPr>
                <w:rFonts w:ascii="Times New Roman" w:hAnsi="Times New Roman"/>
                <w:sz w:val="14"/>
              </w:rPr>
              <w:t xml:space="preserve">0.783</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0.028</w:t>
            </w:r>
          </w:p>
        </w:tc>
        <w:tc>
          <w:tcPr>
            <w:tcMar>
              <w:left w:w="40" w:type="dxa"/>
              <w:right w:w="40" w:type="dxa"/>
            </w:tcMar>
          </w:tcPr>
          <w:p>
            <w:pPr>
              <w:pStyle w:val="Compact"/>
              <w:keepNext/>
              <w:spacing w:after="0"/>
              <w:jc w:val="left"/>
            </w:pPr>
            <w:r>
              <w:rPr>
                <w:rFonts w:ascii="Times New Roman" w:hAnsi="Times New Roman"/>
                <w:sz w:val="14"/>
              </w:rPr>
              <w:t xml:space="preserve">2.00</w:t>
            </w:r>
          </w:p>
        </w:tc>
        <w:tc>
          <w:tcPr>
            <w:tcMar>
              <w:left w:w="40" w:type="dxa"/>
              <w:right w:w="40" w:type="dxa"/>
            </w:tcMar>
          </w:tcPr>
          <w:p>
            <w:pPr>
              <w:pStyle w:val="Compact"/>
              <w:keepNext/>
              <w:spacing w:after="0"/>
              <w:jc w:val="left"/>
            </w:pPr>
            <w:r>
              <w:rPr>
                <w:rFonts w:ascii="Times New Roman" w:hAnsi="Times New Roman"/>
                <w:sz w:val="14"/>
              </w:rPr>
              <w:t xml:space="preserve">0.28</w:t>
            </w:r>
          </w:p>
        </w:tc>
        <w:tc>
          <w:tcPr>
            <w:tcMar>
              <w:left w:w="40" w:type="dxa"/>
              <w:right w:w="40" w:type="dxa"/>
            </w:tcMar>
          </w:tcPr>
          <w:p>
            <w:pPr>
              <w:pStyle w:val="Compact"/>
              <w:keepNext/>
              <w:spacing w:after="0"/>
              <w:jc w:val="left"/>
            </w:pPr>
            <w:r>
              <w:rPr>
                <w:rFonts w:ascii="Times New Roman" w:hAnsi="Times New Roman"/>
                <w:sz w:val="14"/>
              </w:rPr>
              <w:t xml:space="preserve">24.4</w:t>
            </w:r>
          </w:p>
        </w:tc>
      </w:tr>
      <w:tr>
        <w:tc>
          <w:tcPr>
            <w:tcMar>
              <w:left w:w="40" w:type="dxa"/>
              <w:right w:w="40" w:type="dxa"/>
            </w:tcMar>
          </w:tcPr>
          <w:p>
            <w:pPr>
              <w:pStyle w:val="Compact"/>
              <w:keepNext/>
              <w:spacing w:after="0"/>
              <w:jc w:val="left"/>
            </w:pPr>
            <w:r>
              <w:rPr>
                <w:rFonts w:ascii="Times New Roman" w:hAnsi="Times New Roman"/>
                <w:sz w:val="14"/>
              </w:rPr>
              <w:t xml:space="preserve">0.2</w:t>
            </w:r>
          </w:p>
        </w:tc>
        <w:tc>
          <w:tcPr>
            <w:tcMar>
              <w:left w:w="40" w:type="dxa"/>
              <w:right w:w="40" w:type="dxa"/>
            </w:tcMar>
          </w:tcPr>
          <w:p>
            <w:pPr>
              <w:pStyle w:val="Compact"/>
              <w:keepNext/>
              <w:spacing w:after="0"/>
              <w:jc w:val="left"/>
            </w:pPr>
            <w:r>
              <w:rPr>
                <w:rFonts w:ascii="Times New Roman" w:hAnsi="Times New Roman"/>
                <w:sz w:val="14"/>
              </w:rPr>
              <w:t xml:space="preserve">0.757</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0.027</w:t>
            </w:r>
          </w:p>
        </w:tc>
        <w:tc>
          <w:tcPr>
            <w:tcMar>
              <w:left w:w="40" w:type="dxa"/>
              <w:right w:w="40" w:type="dxa"/>
            </w:tcMar>
          </w:tcPr>
          <w:p>
            <w:pPr>
              <w:pStyle w:val="Compact"/>
              <w:keepNext/>
              <w:spacing w:after="0"/>
              <w:jc w:val="left"/>
            </w:pPr>
            <w:r>
              <w:rPr>
                <w:rFonts w:ascii="Times New Roman" w:hAnsi="Times New Roman"/>
                <w:sz w:val="14"/>
              </w:rPr>
              <w:t xml:space="preserve">2.33</w:t>
            </w:r>
          </w:p>
        </w:tc>
        <w:tc>
          <w:tcPr>
            <w:tcMar>
              <w:left w:w="40" w:type="dxa"/>
              <w:right w:w="40" w:type="dxa"/>
            </w:tcMar>
          </w:tcPr>
          <w:p>
            <w:pPr>
              <w:pStyle w:val="Compact"/>
              <w:keepNext/>
              <w:spacing w:after="0"/>
              <w:jc w:val="left"/>
            </w:pPr>
            <w:r>
              <w:rPr>
                <w:rFonts w:ascii="Times New Roman" w:hAnsi="Times New Roman"/>
                <w:sz w:val="14"/>
              </w:rPr>
              <w:t xml:space="preserve">0.42</w:t>
            </w:r>
          </w:p>
        </w:tc>
        <w:tc>
          <w:tcPr>
            <w:tcMar>
              <w:left w:w="40" w:type="dxa"/>
              <w:right w:w="40" w:type="dxa"/>
            </w:tcMar>
          </w:tcPr>
          <w:p>
            <w:pPr>
              <w:pStyle w:val="Compact"/>
              <w:keepNext/>
              <w:spacing w:after="0"/>
              <w:jc w:val="left"/>
            </w:pPr>
            <w:r>
              <w:rPr>
                <w:rFonts w:ascii="Times New Roman" w:hAnsi="Times New Roman"/>
                <w:sz w:val="14"/>
              </w:rPr>
              <w:t xml:space="preserve">24.0</w:t>
            </w:r>
          </w:p>
        </w:tc>
      </w:tr>
      <w:tr>
        <w:tc>
          <w:tcPr>
            <w:tcMar>
              <w:left w:w="40" w:type="dxa"/>
              <w:right w:w="40" w:type="dxa"/>
            </w:tcMar>
          </w:tcPr>
          <w:p>
            <w:pPr>
              <w:pStyle w:val="Compact"/>
              <w:spacing w:after="0"/>
              <w:jc w:val="left"/>
            </w:pPr>
            <w:r>
              <w:rPr>
                <w:rFonts w:ascii="Times New Roman" w:hAnsi="Times New Roman"/>
                <w:sz w:val="14"/>
              </w:rPr>
              <w:t xml:space="preserve">0.3</w:t>
            </w:r>
          </w:p>
        </w:tc>
        <w:tc>
          <w:tcPr>
            <w:tcMar>
              <w:left w:w="40" w:type="dxa"/>
              <w:right w:w="40" w:type="dxa"/>
            </w:tcMar>
          </w:tcPr>
          <w:p>
            <w:pPr>
              <w:pStyle w:val="Compact"/>
              <w:spacing w:after="0"/>
              <w:jc w:val="left"/>
            </w:pPr>
            <w:r>
              <w:rPr>
                <w:rFonts w:ascii="Times New Roman" w:hAnsi="Times New Roman"/>
                <w:sz w:val="14"/>
              </w:rPr>
              <w:t xml:space="preserve">0.732</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0.029</w:t>
            </w:r>
          </w:p>
        </w:tc>
        <w:tc>
          <w:tcPr>
            <w:tcMar>
              <w:left w:w="40" w:type="dxa"/>
              <w:right w:w="40" w:type="dxa"/>
            </w:tcMar>
          </w:tcPr>
          <w:p>
            <w:pPr>
              <w:pStyle w:val="Compact"/>
              <w:spacing w:after="0"/>
              <w:jc w:val="left"/>
            </w:pPr>
            <w:r>
              <w:rPr>
                <w:rFonts w:ascii="Times New Roman" w:hAnsi="Times New Roman"/>
                <w:sz w:val="14"/>
              </w:rPr>
              <w:t xml:space="preserve">2.52</w:t>
            </w:r>
          </w:p>
        </w:tc>
        <w:tc>
          <w:tcPr>
            <w:tcMar>
              <w:left w:w="40" w:type="dxa"/>
              <w:right w:w="40" w:type="dxa"/>
            </w:tcMar>
          </w:tcPr>
          <w:p>
            <w:pPr>
              <w:pStyle w:val="Compact"/>
              <w:spacing w:after="0"/>
              <w:jc w:val="left"/>
            </w:pPr>
            <w:r>
              <w:rPr>
                <w:rFonts w:ascii="Times New Roman" w:hAnsi="Times New Roman"/>
                <w:sz w:val="14"/>
              </w:rPr>
              <w:t xml:space="preserve">0.62</w:t>
            </w:r>
          </w:p>
        </w:tc>
        <w:tc>
          <w:tcPr>
            <w:tcMar>
              <w:left w:w="40" w:type="dxa"/>
              <w:right w:w="40" w:type="dxa"/>
            </w:tcMar>
          </w:tcPr>
          <w:p>
            <w:pPr>
              <w:pStyle w:val="Compact"/>
              <w:spacing w:after="0"/>
              <w:jc w:val="left"/>
            </w:pPr>
            <w:r>
              <w:rPr>
                <w:rFonts w:ascii="Times New Roman" w:hAnsi="Times New Roman"/>
                <w:sz w:val="14"/>
              </w:rPr>
              <w:t xml:space="preserve">24.1</w:t>
            </w:r>
          </w:p>
        </w:tc>
      </w:tr>
    </w:tbl>
    <w:bookmarkEnd w:id="43"/>
    <w:bookmarkStart w:id="47" w:name="sec:retrieval"/>
    <w:p>
      <w:pPr>
        <w:pStyle w:val="Heading1"/>
      </w:pPr>
      <w:r>
        <w:t>VII. Results: Does Memory Search Find the Right Memory?</w:t>
      </w:r>
    </w:p>
    <w:p>
      <w:pPr>
        <w:pStyle w:val="FirstParagraph"/>
      </w:pPr>
      <w:r>
        <w:t xml:space="preserve">Candidate selection builds on memory search, so we first measured search alone. Each store holds one persona’s current facts plus</w:t>
      </w:r>
      <w:r>
        <w:t xml:space="preserve"> </w:t>
      </w:r>
      <w:r>
        <w:rPr>
          <w:iCs/>
          <w:i/>
        </w:rPr>
        <w:t xml:space="preserve">N∈25,100,350</w:t>
      </w:r>
      <w:r>
        <w:t xml:space="preserve"> </w:t>
      </w:r>
      <w:r>
        <w:t xml:space="preserve">unrelated facts; every stored fact is asked about with two natural questions (</w:t>
      </w:r>
      <w:r>
        <w:t xml:space="preserve">“</w:t>
      </w:r>
      <w:r>
        <w:t xml:space="preserve">Which company do I work for?</w:t>
      </w:r>
      <w:r>
        <w:t xml:space="preserve">”</w:t>
      </w:r>
      <w:r>
        <w:t xml:space="preserve">), 2178 queries in all over 20 personas and 3 seeds. A query is a hit when the right memory is among the top six results. We compare AURA’s hybrid score with the 0.25 minimum, the same score without a minimum, embeddings only and keywords only (the fallback used when the embedding model is unavailable). A check that re-scoring reproduces AURA’s real top-six lists succeeded for all queries (differences only from ties).</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VII</w:t>
      </w:r>
      <w:r>
        <w:rPr>
          <w:smallCaps w:val="0"/>
          <w:sz w:val="16"/>
        </w:rPr>
        <w:br/>
      </w:r>
      <w:r>
        <w:rPr>
          <w:smallCaps w:val="0"/>
          <w:sz w:val="16"/>
        </w:rPr>
        <w:t xml:space="preserve">Retrieval: share of questions whose answer memory is in the top six.</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iCs/>
                <w:rFonts w:ascii="Times New Roman" w:hAnsi="Times New Roman"/>
                <w:i/>
                <w:sz w:val="16"/>
              </w:rPr>
              <w:t xml:space="preserve">N</w:t>
            </w:r>
          </w:p>
        </w:tc>
        <w:tc>
          <w:tcPr>
            <w:tcMar>
              <w:left w:w="40" w:type="dxa"/>
              <w:right w:w="40" w:type="dxa"/>
            </w:tcMar>
          </w:tcPr>
          <w:p>
            <w:pPr>
              <w:pStyle w:val="Compact"/>
              <w:keepNext/>
              <w:spacing w:after="0"/>
              <w:jc w:val="left"/>
            </w:pPr>
            <w:r>
              <w:rPr>
                <w:rFonts w:ascii="Times New Roman" w:hAnsi="Times New Roman"/>
                <w:sz w:val="16"/>
              </w:rPr>
              <w:t xml:space="preserve">search variant</w:t>
            </w:r>
          </w:p>
        </w:tc>
        <w:tc>
          <w:tcPr>
            <w:tcMar>
              <w:left w:w="40" w:type="dxa"/>
              <w:right w:w="40" w:type="dxa"/>
            </w:tcMar>
          </w:tcPr>
          <w:p>
            <w:pPr>
              <w:pStyle w:val="Compact"/>
              <w:keepNext/>
              <w:spacing w:after="0"/>
              <w:jc w:val="left"/>
            </w:pPr>
            <w:r>
              <w:rPr>
                <w:rFonts w:ascii="Times New Roman" w:hAnsi="Times New Roman"/>
                <w:sz w:val="16"/>
              </w:rPr>
              <w:t xml:space="preserve">hit@6 [95% CI]</w:t>
            </w:r>
          </w:p>
        </w:tc>
        <w:tc>
          <w:tcPr>
            <w:tcMar>
              <w:left w:w="40" w:type="dxa"/>
              <w:right w:w="40" w:type="dxa"/>
            </w:tcMar>
          </w:tcPr>
          <w:p>
            <w:pPr>
              <w:pStyle w:val="Compact"/>
              <w:keepNext/>
              <w:spacing w:after="0"/>
              <w:jc w:val="left"/>
            </w:pPr>
            <w:r>
              <w:rPr>
                <w:rFonts w:ascii="Times New Roman" w:hAnsi="Times New Roman"/>
                <w:sz w:val="16"/>
              </w:rPr>
              <w:t xml:space="preserve">top-1</w:t>
            </w:r>
          </w:p>
        </w:tc>
        <w:tc>
          <w:tcPr>
            <w:tcMar>
              <w:left w:w="40" w:type="dxa"/>
              <w:right w:w="40" w:type="dxa"/>
            </w:tcMar>
          </w:tcPr>
          <w:p>
            <w:pPr>
              <w:pStyle w:val="Compact"/>
              <w:keepNext/>
              <w:spacing w:after="0"/>
              <w:jc w:val="left"/>
            </w:pPr>
            <w:r>
              <w:rPr>
                <w:rFonts w:ascii="Times New Roman" w:hAnsi="Times New Roman"/>
                <w:sz w:val="16"/>
              </w:rPr>
              <w:t xml:space="preserve">no result</w:t>
            </w:r>
          </w:p>
        </w:tc>
      </w:tr>
      <w:tr>
        <w:tc>
          <w:tcPr>
            <w:tcMar>
              <w:left w:w="40" w:type="dxa"/>
              <w:right w:w="40" w:type="dxa"/>
            </w:tcMar>
          </w:tcPr>
          <w:p>
            <w:pPr>
              <w:pStyle w:val="Compact"/>
              <w:keepNext/>
              <w:spacing w:after="0"/>
              <w:jc w:val="left"/>
            </w:pPr>
            <w:r>
              <w:rPr>
                <w:rFonts w:ascii="Times New Roman" w:hAnsi="Times New Roman"/>
                <w:sz w:val="16"/>
              </w:rPr>
              <w:t xml:space="preserve">25</w:t>
            </w:r>
          </w:p>
        </w:tc>
        <w:tc>
          <w:tcPr>
            <w:tcMar>
              <w:left w:w="40" w:type="dxa"/>
              <w:right w:w="40" w:type="dxa"/>
            </w:tcMar>
          </w:tcPr>
          <w:p>
            <w:pPr>
              <w:pStyle w:val="Compact"/>
              <w:keepNext/>
              <w:spacing w:after="0"/>
              <w:jc w:val="left"/>
            </w:pPr>
            <w:r>
              <w:rPr>
                <w:rFonts w:ascii="Times New Roman" w:hAnsi="Times New Roman"/>
                <w:sz w:val="16"/>
              </w:rPr>
              <w:t xml:space="preserve">AURA (hybrid, min 0.25)</w:t>
            </w:r>
          </w:p>
        </w:tc>
        <w:tc>
          <w:tcPr>
            <w:tcMar>
              <w:left w:w="40" w:type="dxa"/>
              <w:right w:w="40" w:type="dxa"/>
            </w:tcMar>
          </w:tcPr>
          <w:p>
            <w:pPr>
              <w:pStyle w:val="Compact"/>
              <w:keepNext/>
              <w:spacing w:after="0"/>
              <w:jc w:val="left"/>
            </w:pPr>
            <w:r>
              <w:rPr>
                <w:rFonts w:ascii="Times New Roman" w:hAnsi="Times New Roman"/>
                <w:sz w:val="16"/>
              </w:rPr>
              <w:t xml:space="preserve">0.707 [0.672, 0.739]</w:t>
            </w:r>
          </w:p>
        </w:tc>
        <w:tc>
          <w:tcPr>
            <w:tcMar>
              <w:left w:w="40" w:type="dxa"/>
              <w:right w:w="40" w:type="dxa"/>
            </w:tcMar>
          </w:tcPr>
          <w:p>
            <w:pPr>
              <w:pStyle w:val="Compact"/>
              <w:keepNext/>
              <w:spacing w:after="0"/>
              <w:jc w:val="left"/>
            </w:pPr>
            <w:r>
              <w:rPr>
                <w:rFonts w:ascii="Times New Roman" w:hAnsi="Times New Roman"/>
                <w:sz w:val="16"/>
              </w:rPr>
              <w:t xml:space="preserve">0.705</w:t>
            </w:r>
          </w:p>
        </w:tc>
        <w:tc>
          <w:tcPr>
            <w:tcMar>
              <w:left w:w="40" w:type="dxa"/>
              <w:right w:w="40" w:type="dxa"/>
            </w:tcMar>
          </w:tcPr>
          <w:p>
            <w:pPr>
              <w:pStyle w:val="Compact"/>
              <w:keepNext/>
              <w:spacing w:after="0"/>
              <w:jc w:val="left"/>
            </w:pPr>
            <w:r>
              <w:rPr>
                <w:rFonts w:ascii="Times New Roman" w:hAnsi="Times New Roman"/>
                <w:sz w:val="16"/>
              </w:rPr>
              <w:t xml:space="preserve">0.287</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hybrid, no minimum</w:t>
            </w:r>
          </w:p>
        </w:tc>
        <w:tc>
          <w:tcPr>
            <w:tcMar>
              <w:left w:w="40" w:type="dxa"/>
              <w:right w:w="40" w:type="dxa"/>
            </w:tcMar>
          </w:tcPr>
          <w:p>
            <w:pPr>
              <w:pStyle w:val="Compact"/>
              <w:keepNext/>
              <w:spacing w:after="0"/>
              <w:jc w:val="left"/>
            </w:pPr>
            <w:r>
              <w:rPr>
                <w:rFonts w:ascii="Times New Roman" w:hAnsi="Times New Roman"/>
                <w:sz w:val="16"/>
              </w:rPr>
              <w:t xml:space="preserve">0.994 [0.986, 0.998]</w:t>
            </w:r>
          </w:p>
        </w:tc>
        <w:tc>
          <w:tcPr>
            <w:tcMar>
              <w:left w:w="40" w:type="dxa"/>
              <w:right w:w="40" w:type="dxa"/>
            </w:tcMar>
          </w:tcPr>
          <w:p>
            <w:pPr>
              <w:pStyle w:val="Compact"/>
              <w:keepNext/>
              <w:spacing w:after="0"/>
              <w:jc w:val="left"/>
            </w:pPr>
            <w:r>
              <w:rPr>
                <w:rFonts w:ascii="Times New Roman" w:hAnsi="Times New Roman"/>
                <w:sz w:val="16"/>
              </w:rPr>
              <w:t xml:space="preserve">0.920</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embedding only, no minimum</w:t>
            </w:r>
          </w:p>
        </w:tc>
        <w:tc>
          <w:tcPr>
            <w:tcMar>
              <w:left w:w="40" w:type="dxa"/>
              <w:right w:w="40" w:type="dxa"/>
            </w:tcMar>
          </w:tcPr>
          <w:p>
            <w:pPr>
              <w:pStyle w:val="Compact"/>
              <w:keepNext/>
              <w:spacing w:after="0"/>
              <w:jc w:val="left"/>
            </w:pPr>
            <w:r>
              <w:rPr>
                <w:rFonts w:ascii="Times New Roman" w:hAnsi="Times New Roman"/>
                <w:sz w:val="16"/>
              </w:rPr>
              <w:t xml:space="preserve">0.994 [0.986, 0.998]</w:t>
            </w:r>
          </w:p>
        </w:tc>
        <w:tc>
          <w:tcPr>
            <w:tcMar>
              <w:left w:w="40" w:type="dxa"/>
              <w:right w:w="40" w:type="dxa"/>
            </w:tcMar>
          </w:tcPr>
          <w:p>
            <w:pPr>
              <w:pStyle w:val="Compact"/>
              <w:keepNext/>
              <w:spacing w:after="0"/>
              <w:jc w:val="left"/>
            </w:pPr>
            <w:r>
              <w:rPr>
                <w:rFonts w:ascii="Times New Roman" w:hAnsi="Times New Roman"/>
                <w:sz w:val="16"/>
              </w:rPr>
              <w:t xml:space="preserve">0.897</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keywords only (fallback)</w:t>
            </w:r>
          </w:p>
        </w:tc>
        <w:tc>
          <w:tcPr>
            <w:tcMar>
              <w:left w:w="40" w:type="dxa"/>
              <w:right w:w="40" w:type="dxa"/>
            </w:tcMar>
          </w:tcPr>
          <w:p>
            <w:pPr>
              <w:pStyle w:val="Compact"/>
              <w:keepNext/>
              <w:spacing w:after="0"/>
              <w:jc w:val="left"/>
            </w:pPr>
            <w:r>
              <w:rPr>
                <w:rFonts w:ascii="Times New Roman" w:hAnsi="Times New Roman"/>
                <w:sz w:val="16"/>
              </w:rPr>
              <w:t xml:space="preserve">0.606 [0.570, 0.641]</w:t>
            </w:r>
          </w:p>
        </w:tc>
        <w:tc>
          <w:tcPr>
            <w:tcMar>
              <w:left w:w="40" w:type="dxa"/>
              <w:right w:w="40" w:type="dxa"/>
            </w:tcMar>
          </w:tcPr>
          <w:p>
            <w:pPr>
              <w:pStyle w:val="Compact"/>
              <w:keepNext/>
              <w:spacing w:after="0"/>
              <w:jc w:val="left"/>
            </w:pPr>
            <w:r>
              <w:rPr>
                <w:rFonts w:ascii="Times New Roman" w:hAnsi="Times New Roman"/>
                <w:sz w:val="16"/>
              </w:rPr>
              <w:t xml:space="preserve">0.581</w:t>
            </w:r>
          </w:p>
        </w:tc>
        <w:tc>
          <w:tcPr>
            <w:tcMar>
              <w:left w:w="40" w:type="dxa"/>
              <w:right w:w="40" w:type="dxa"/>
            </w:tcMar>
          </w:tcPr>
          <w:p>
            <w:pPr>
              <w:pStyle w:val="Compact"/>
              <w:keepNext/>
              <w:spacing w:after="0"/>
              <w:jc w:val="left"/>
            </w:pPr>
            <w:r>
              <w:rPr>
                <w:rFonts w:ascii="Times New Roman" w:hAnsi="Times New Roman"/>
                <w:sz w:val="16"/>
              </w:rPr>
              <w:t xml:space="preserve">0.335</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AURA (hybrid, min 0.25)</w:t>
            </w:r>
          </w:p>
        </w:tc>
        <w:tc>
          <w:tcPr>
            <w:tcMar>
              <w:left w:w="40" w:type="dxa"/>
              <w:right w:w="40" w:type="dxa"/>
            </w:tcMar>
          </w:tcPr>
          <w:p>
            <w:pPr>
              <w:pStyle w:val="Compact"/>
              <w:keepNext/>
              <w:spacing w:after="0"/>
              <w:jc w:val="left"/>
            </w:pPr>
            <w:r>
              <w:rPr>
                <w:rFonts w:ascii="Times New Roman" w:hAnsi="Times New Roman"/>
                <w:sz w:val="16"/>
              </w:rPr>
              <w:t xml:space="preserve">0.705 [0.671, 0.737]</w:t>
            </w:r>
          </w:p>
        </w:tc>
        <w:tc>
          <w:tcPr>
            <w:tcMar>
              <w:left w:w="40" w:type="dxa"/>
              <w:right w:w="40" w:type="dxa"/>
            </w:tcMar>
          </w:tcPr>
          <w:p>
            <w:pPr>
              <w:pStyle w:val="Compact"/>
              <w:keepNext/>
              <w:spacing w:after="0"/>
              <w:jc w:val="left"/>
            </w:pPr>
            <w:r>
              <w:rPr>
                <w:rFonts w:ascii="Times New Roman" w:hAnsi="Times New Roman"/>
                <w:sz w:val="16"/>
              </w:rPr>
              <w:t xml:space="preserve">0.690</w:t>
            </w:r>
          </w:p>
        </w:tc>
        <w:tc>
          <w:tcPr>
            <w:tcMar>
              <w:left w:w="40" w:type="dxa"/>
              <w:right w:w="40" w:type="dxa"/>
            </w:tcMar>
          </w:tcPr>
          <w:p>
            <w:pPr>
              <w:pStyle w:val="Compact"/>
              <w:keepNext/>
              <w:spacing w:after="0"/>
              <w:jc w:val="left"/>
            </w:pPr>
            <w:r>
              <w:rPr>
                <w:rFonts w:ascii="Times New Roman" w:hAnsi="Times New Roman"/>
                <w:sz w:val="16"/>
              </w:rPr>
              <w:t xml:space="preserve">0.281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hybrid, no minimum</w:t>
            </w:r>
          </w:p>
        </w:tc>
        <w:tc>
          <w:tcPr>
            <w:tcMar>
              <w:left w:w="40" w:type="dxa"/>
              <w:right w:w="40" w:type="dxa"/>
            </w:tcMar>
          </w:tcPr>
          <w:p>
            <w:pPr>
              <w:pStyle w:val="Compact"/>
              <w:keepNext/>
              <w:spacing w:after="0"/>
              <w:jc w:val="left"/>
            </w:pPr>
            <w:r>
              <w:rPr>
                <w:rFonts w:ascii="Times New Roman" w:hAnsi="Times New Roman"/>
                <w:sz w:val="16"/>
              </w:rPr>
              <w:t xml:space="preserve">0.968 [0.953, 0.979]</w:t>
            </w:r>
          </w:p>
        </w:tc>
        <w:tc>
          <w:tcPr>
            <w:tcMar>
              <w:left w:w="40" w:type="dxa"/>
              <w:right w:w="40" w:type="dxa"/>
            </w:tcMar>
          </w:tcPr>
          <w:p>
            <w:pPr>
              <w:pStyle w:val="Compact"/>
              <w:keepNext/>
              <w:spacing w:after="0"/>
              <w:jc w:val="left"/>
            </w:pPr>
            <w:r>
              <w:rPr>
                <w:rFonts w:ascii="Times New Roman" w:hAnsi="Times New Roman"/>
                <w:sz w:val="16"/>
              </w:rPr>
              <w:t xml:space="preserve">0.861</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embedding only, no minimum</w:t>
            </w:r>
          </w:p>
        </w:tc>
        <w:tc>
          <w:tcPr>
            <w:tcMar>
              <w:left w:w="40" w:type="dxa"/>
              <w:right w:w="40" w:type="dxa"/>
            </w:tcMar>
          </w:tcPr>
          <w:p>
            <w:pPr>
              <w:pStyle w:val="Compact"/>
              <w:keepNext/>
              <w:spacing w:after="0"/>
              <w:jc w:val="left"/>
            </w:pPr>
            <w:r>
              <w:rPr>
                <w:rFonts w:ascii="Times New Roman" w:hAnsi="Times New Roman"/>
                <w:sz w:val="16"/>
              </w:rPr>
              <w:t xml:space="preserve">0.957 [0.940, 0.970]</w:t>
            </w:r>
          </w:p>
        </w:tc>
        <w:tc>
          <w:tcPr>
            <w:tcMar>
              <w:left w:w="40" w:type="dxa"/>
              <w:right w:w="40" w:type="dxa"/>
            </w:tcMar>
          </w:tcPr>
          <w:p>
            <w:pPr>
              <w:pStyle w:val="Compact"/>
              <w:keepNext/>
              <w:spacing w:after="0"/>
              <w:jc w:val="left"/>
            </w:pPr>
            <w:r>
              <w:rPr>
                <w:rFonts w:ascii="Times New Roman" w:hAnsi="Times New Roman"/>
                <w:sz w:val="16"/>
              </w:rPr>
              <w:t xml:space="preserve">0.828</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keywords only (fallback)</w:t>
            </w:r>
          </w:p>
        </w:tc>
        <w:tc>
          <w:tcPr>
            <w:tcMar>
              <w:left w:w="40" w:type="dxa"/>
              <w:right w:w="40" w:type="dxa"/>
            </w:tcMar>
          </w:tcPr>
          <w:p>
            <w:pPr>
              <w:pStyle w:val="Compact"/>
              <w:keepNext/>
              <w:spacing w:after="0"/>
              <w:jc w:val="left"/>
            </w:pPr>
            <w:r>
              <w:rPr>
                <w:rFonts w:ascii="Times New Roman" w:hAnsi="Times New Roman"/>
                <w:sz w:val="16"/>
              </w:rPr>
              <w:t xml:space="preserve">0.606 [0.570, 0.641]</w:t>
            </w:r>
          </w:p>
        </w:tc>
        <w:tc>
          <w:tcPr>
            <w:tcMar>
              <w:left w:w="40" w:type="dxa"/>
              <w:right w:w="40" w:type="dxa"/>
            </w:tcMar>
          </w:tcPr>
          <w:p>
            <w:pPr>
              <w:pStyle w:val="Compact"/>
              <w:keepNext/>
              <w:spacing w:after="0"/>
              <w:jc w:val="left"/>
            </w:pPr>
            <w:r>
              <w:rPr>
                <w:rFonts w:ascii="Times New Roman" w:hAnsi="Times New Roman"/>
                <w:sz w:val="16"/>
              </w:rPr>
              <w:t xml:space="preserve">0.576</w:t>
            </w:r>
          </w:p>
        </w:tc>
        <w:tc>
          <w:tcPr>
            <w:tcMar>
              <w:left w:w="40" w:type="dxa"/>
              <w:right w:w="40" w:type="dxa"/>
            </w:tcMar>
          </w:tcPr>
          <w:p>
            <w:pPr>
              <w:pStyle w:val="Compact"/>
              <w:keepNext/>
              <w:spacing w:after="0"/>
              <w:jc w:val="left"/>
            </w:pPr>
            <w:r>
              <w:rPr>
                <w:rFonts w:ascii="Times New Roman" w:hAnsi="Times New Roman"/>
                <w:sz w:val="16"/>
              </w:rPr>
              <w:t xml:space="preserve">0.325</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AURA (hybrid, min 0.25)</w:t>
            </w:r>
          </w:p>
        </w:tc>
        <w:tc>
          <w:tcPr>
            <w:tcMar>
              <w:left w:w="40" w:type="dxa"/>
              <w:right w:w="40" w:type="dxa"/>
            </w:tcMar>
          </w:tcPr>
          <w:p>
            <w:pPr>
              <w:pStyle w:val="Compact"/>
              <w:keepNext/>
              <w:spacing w:after="0"/>
              <w:jc w:val="left"/>
            </w:pPr>
            <w:r>
              <w:rPr>
                <w:rFonts w:ascii="Times New Roman" w:hAnsi="Times New Roman"/>
                <w:sz w:val="16"/>
              </w:rPr>
              <w:t xml:space="preserve">0.700 [0.665, 0.732]</w:t>
            </w:r>
          </w:p>
        </w:tc>
        <w:tc>
          <w:tcPr>
            <w:tcMar>
              <w:left w:w="40" w:type="dxa"/>
              <w:right w:w="40" w:type="dxa"/>
            </w:tcMar>
          </w:tcPr>
          <w:p>
            <w:pPr>
              <w:pStyle w:val="Compact"/>
              <w:keepNext/>
              <w:spacing w:after="0"/>
              <w:jc w:val="left"/>
            </w:pPr>
            <w:r>
              <w:rPr>
                <w:rFonts w:ascii="Times New Roman" w:hAnsi="Times New Roman"/>
                <w:sz w:val="16"/>
              </w:rPr>
              <w:t xml:space="preserve">0.687</w:t>
            </w:r>
          </w:p>
        </w:tc>
        <w:tc>
          <w:tcPr>
            <w:tcMar>
              <w:left w:w="40" w:type="dxa"/>
              <w:right w:w="40" w:type="dxa"/>
            </w:tcMar>
          </w:tcPr>
          <w:p>
            <w:pPr>
              <w:pStyle w:val="Compact"/>
              <w:keepNext/>
              <w:spacing w:after="0"/>
              <w:jc w:val="left"/>
            </w:pPr>
            <w:r>
              <w:rPr>
                <w:rFonts w:ascii="Times New Roman" w:hAnsi="Times New Roman"/>
                <w:sz w:val="16"/>
              </w:rPr>
              <w:t xml:space="preserve">0.281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hybrid, no minimum</w:t>
            </w:r>
          </w:p>
        </w:tc>
        <w:tc>
          <w:tcPr>
            <w:tcMar>
              <w:left w:w="40" w:type="dxa"/>
              <w:right w:w="40" w:type="dxa"/>
            </w:tcMar>
          </w:tcPr>
          <w:p>
            <w:pPr>
              <w:pStyle w:val="Compact"/>
              <w:keepNext/>
              <w:spacing w:after="0"/>
              <w:jc w:val="left"/>
            </w:pPr>
            <w:r>
              <w:rPr>
                <w:rFonts w:ascii="Times New Roman" w:hAnsi="Times New Roman"/>
                <w:sz w:val="16"/>
              </w:rPr>
              <w:t xml:space="preserve">0.891 [0.866, 0.912]</w:t>
            </w:r>
          </w:p>
        </w:tc>
        <w:tc>
          <w:tcPr>
            <w:tcMar>
              <w:left w:w="40" w:type="dxa"/>
              <w:right w:w="40" w:type="dxa"/>
            </w:tcMar>
          </w:tcPr>
          <w:p>
            <w:pPr>
              <w:pStyle w:val="Compact"/>
              <w:keepNext/>
              <w:spacing w:after="0"/>
              <w:jc w:val="left"/>
            </w:pPr>
            <w:r>
              <w:rPr>
                <w:rFonts w:ascii="Times New Roman" w:hAnsi="Times New Roman"/>
                <w:sz w:val="16"/>
              </w:rPr>
              <w:t xml:space="preserve">0.833</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embedding only, no minimum</w:t>
            </w:r>
          </w:p>
        </w:tc>
        <w:tc>
          <w:tcPr>
            <w:tcMar>
              <w:left w:w="40" w:type="dxa"/>
              <w:right w:w="40" w:type="dxa"/>
            </w:tcMar>
          </w:tcPr>
          <w:p>
            <w:pPr>
              <w:pStyle w:val="Compact"/>
              <w:keepNext/>
              <w:spacing w:after="0"/>
              <w:jc w:val="left"/>
            </w:pPr>
            <w:r>
              <w:rPr>
                <w:rFonts w:ascii="Times New Roman" w:hAnsi="Times New Roman"/>
                <w:sz w:val="16"/>
              </w:rPr>
              <w:t xml:space="preserve">0.872 [0.846, 0.894]</w:t>
            </w:r>
          </w:p>
        </w:tc>
        <w:tc>
          <w:tcPr>
            <w:tcMar>
              <w:left w:w="40" w:type="dxa"/>
              <w:right w:w="40" w:type="dxa"/>
            </w:tcMar>
          </w:tcPr>
          <w:p>
            <w:pPr>
              <w:pStyle w:val="Compact"/>
              <w:keepNext/>
              <w:spacing w:after="0"/>
              <w:jc w:val="left"/>
            </w:pPr>
            <w:r>
              <w:rPr>
                <w:rFonts w:ascii="Times New Roman" w:hAnsi="Times New Roman"/>
                <w:sz w:val="16"/>
              </w:rPr>
              <w:t xml:space="preserve">0.787</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keywords only (fallback)</w:t>
            </w:r>
          </w:p>
        </w:tc>
        <w:tc>
          <w:tcPr>
            <w:tcMar>
              <w:left w:w="40" w:type="dxa"/>
              <w:right w:w="40" w:type="dxa"/>
            </w:tcMar>
          </w:tcPr>
          <w:p>
            <w:pPr>
              <w:pStyle w:val="Compact"/>
              <w:spacing w:after="0"/>
              <w:jc w:val="left"/>
            </w:pPr>
            <w:r>
              <w:rPr>
                <w:rFonts w:ascii="Times New Roman" w:hAnsi="Times New Roman"/>
                <w:sz w:val="16"/>
              </w:rPr>
              <w:t xml:space="preserve">0.606 [0.570, 0.641]</w:t>
            </w:r>
          </w:p>
        </w:tc>
        <w:tc>
          <w:tcPr>
            <w:tcMar>
              <w:left w:w="40" w:type="dxa"/>
              <w:right w:w="40" w:type="dxa"/>
            </w:tcMar>
          </w:tcPr>
          <w:p>
            <w:pPr>
              <w:pStyle w:val="Compact"/>
              <w:spacing w:after="0"/>
              <w:jc w:val="left"/>
            </w:pPr>
            <w:r>
              <w:rPr>
                <w:rFonts w:ascii="Times New Roman" w:hAnsi="Times New Roman"/>
                <w:sz w:val="16"/>
              </w:rPr>
              <w:t xml:space="preserve">0.567</w:t>
            </w:r>
          </w:p>
        </w:tc>
        <w:tc>
          <w:tcPr>
            <w:tcMar>
              <w:left w:w="40" w:type="dxa"/>
              <w:right w:w="40" w:type="dxa"/>
            </w:tcMar>
          </w:tcPr>
          <w:p>
            <w:pPr>
              <w:pStyle w:val="Compact"/>
              <w:spacing w:after="0"/>
              <w:jc w:val="left"/>
            </w:pPr>
            <w:r>
              <w:rPr>
                <w:rFonts w:ascii="Times New Roman" w:hAnsi="Times New Roman"/>
                <w:sz w:val="16"/>
              </w:rPr>
              <w:t xml:space="preserve">0.309</w:t>
            </w:r>
          </w:p>
        </w:tc>
      </w:tr>
    </w:tbl>
    <w:p>
      <w:pPr>
        <w:pStyle w:val="BodyText"/>
        <w:spacing w:after="0" w:before="0"/>
        <w:sectPr>
          <w:type w:val="continuous"/>
          <w:pgSz w:w="12240" w:h="15840"/>
          <w:pgMar w:left="900" w:right="900" w:top="1080" w:bottom="1440"/>
          <w:cols w:num="1" w:space="360"/>
        </w:sectPr>
      </w:pPr>
      <w:r/>
    </w:p>
    <w:p>
      <w:pPr>
        <w:pStyle w:val="BodyText"/>
      </w:pPr>
      <w:r>
        <w:t xml:space="preserve">Table VII shows that AURA’s search finds the right fact for only 0.700 of the questions at</w:t>
      </w:r>
      <w:r>
        <w:t xml:space="preserve"> </w:t>
      </w:r>
      <w:r>
        <w:rPr>
          <w:iCs/>
          <w:i/>
        </w:rPr>
        <w:t xml:space="preserve">N=350</w:t>
      </w:r>
      <w:r>
        <w:t xml:space="preserve"> </w:t>
      </w:r>
      <w:r>
        <w:t xml:space="preserve">and returns nothing at all for 0.281, while the same score without a minimum reaches 0.891. The cause is visible in the scores: for 0.293 of the questions the right fact scores below 0.25 on the hybrid score, because a natural question about a fact (</w:t>
      </w:r>
      <w:r>
        <w:t xml:space="preserve">“</w:t>
      </w:r>
      <w:r>
        <w:t xml:space="preserve">What do I do for fun?</w:t>
      </w:r>
      <w:r>
        <w:t xml:space="preserve">”</w:t>
      </w:r>
      <w:r>
        <w:t xml:space="preserve">) shares few words and only moderate embedding similarity with the stored sentence (</w:t>
      </w:r>
      <w:r>
        <w:t xml:space="preserve">“</w:t>
      </w:r>
      <w:r>
        <w:t xml:space="preserve">The user’s main hobby is chess</w:t>
      </w:r>
      <w:r>
        <w:t xml:space="preserve">”</w:t>
      </w:r>
      <w:r>
        <w:t xml:space="preserve">).</w:t>
      </w:r>
    </w:p>
    <w:p>
      <w:pPr>
        <w:pStyle w:val="BodyText"/>
        <w:keepNext/>
        <w:spacing w:after="60"/>
        <w:jc w:val="center"/>
      </w:pPr>
      <w:r>
        <w:rPr>
          <w:bCs/>
          <w:b/>
          <w:smallCaps w:val="0"/>
          <w:sz w:val="16"/>
        </w:rPr>
        <w:t xml:space="preserve">TABLE VIII</w:t>
      </w:r>
      <w:r>
        <w:rPr>
          <w:smallCaps w:val="0"/>
          <w:sz w:val="16"/>
        </w:rPr>
        <w:br/>
      </w:r>
      <w:r>
        <w:rPr>
          <w:smallCaps w:val="0"/>
          <w:sz w:val="16"/>
        </w:rPr>
        <w:t xml:space="preserve">Retrieval by kind of fact at</w:t>
      </w:r>
      <w:r>
        <w:rPr>
          <w:smallCaps w:val="0"/>
          <w:sz w:val="16"/>
        </w:rPr>
        <w:t xml:space="preserve"> </w:t>
      </w:r>
      <w:r>
        <w:rPr>
          <w:iCs/>
          <w:i/>
          <w:smallCaps w:val="0"/>
          <w:sz w:val="16"/>
        </w:rPr>
        <w:t xml:space="preserve">N=350</w:t>
      </w:r>
      <w:r>
        <w:rPr>
          <w:smallCaps w:val="0"/>
          <w:sz w:val="16"/>
        </w:rPr>
        <w:t xml:space="preserve"> </w:t>
      </w:r>
      <w:r>
        <w:rPr>
          <w:smallCaps w:val="0"/>
          <w:sz w:val="16"/>
        </w:rPr>
        <w:t xml:space="preserve">(hit@6; mean cosine similarity of the right fact).</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fact</w:t>
            </w:r>
          </w:p>
        </w:tc>
        <w:tc>
          <w:tcPr>
            <w:tcMar>
              <w:left w:w="40" w:type="dxa"/>
              <w:right w:w="40" w:type="dxa"/>
            </w:tcMar>
          </w:tcPr>
          <w:p>
            <w:pPr>
              <w:pStyle w:val="Compact"/>
              <w:keepNext/>
              <w:spacing w:after="0"/>
              <w:jc w:val="left"/>
            </w:pPr>
            <w:r>
              <w:rPr>
                <w:rFonts w:ascii="Times New Roman" w:hAnsi="Times New Roman"/>
                <w:sz w:val="14"/>
              </w:rPr>
              <w:t xml:space="preserve">queries</w:t>
            </w:r>
          </w:p>
        </w:tc>
        <w:tc>
          <w:tcPr>
            <w:tcMar>
              <w:left w:w="40" w:type="dxa"/>
              <w:right w:w="40" w:type="dxa"/>
            </w:tcMar>
          </w:tcPr>
          <w:p>
            <w:pPr>
              <w:pStyle w:val="Compact"/>
              <w:keepNext/>
              <w:spacing w:after="0"/>
              <w:jc w:val="left"/>
            </w:pPr>
            <w:r>
              <w:rPr>
                <w:rFonts w:ascii="Times New Roman" w:hAnsi="Times New Roman"/>
                <w:sz w:val="14"/>
              </w:rPr>
              <w:t xml:space="preserve">AURA hit@6</w:t>
            </w:r>
          </w:p>
        </w:tc>
        <w:tc>
          <w:tcPr>
            <w:tcMar>
              <w:left w:w="40" w:type="dxa"/>
              <w:right w:w="40" w:type="dxa"/>
            </w:tcMar>
          </w:tcPr>
          <w:p>
            <w:pPr>
              <w:pStyle w:val="Compact"/>
              <w:keepNext/>
              <w:spacing w:after="0"/>
              <w:jc w:val="left"/>
            </w:pPr>
            <w:r>
              <w:rPr>
                <w:rFonts w:ascii="Times New Roman" w:hAnsi="Times New Roman"/>
                <w:sz w:val="14"/>
              </w:rPr>
              <w:t xml:space="preserve">no-min. hit@6</w:t>
            </w:r>
          </w:p>
        </w:tc>
        <w:tc>
          <w:tcPr>
            <w:tcMar>
              <w:left w:w="40" w:type="dxa"/>
              <w:right w:w="40" w:type="dxa"/>
            </w:tcMar>
          </w:tcPr>
          <w:p>
            <w:pPr>
              <w:pStyle w:val="Compact"/>
              <w:keepNext/>
              <w:spacing w:after="0"/>
              <w:jc w:val="left"/>
            </w:pPr>
            <w:r>
              <w:rPr>
                <w:rFonts w:ascii="Times New Roman" w:hAnsi="Times New Roman"/>
                <w:sz w:val="14"/>
              </w:rPr>
              <w:t xml:space="preserve">mean cosine</w:t>
            </w:r>
          </w:p>
        </w:tc>
      </w:tr>
      <w:tr>
        <w:tc>
          <w:tcPr>
            <w:tcMar>
              <w:left w:w="40" w:type="dxa"/>
              <w:right w:w="40" w:type="dxa"/>
            </w:tcMar>
          </w:tcPr>
          <w:p>
            <w:pPr>
              <w:pStyle w:val="Compact"/>
              <w:keepNext/>
              <w:spacing w:after="0"/>
              <w:jc w:val="left"/>
            </w:pPr>
            <w:r>
              <w:rPr>
                <w:rFonts w:ascii="Times New Roman" w:hAnsi="Times New Roman"/>
                <w:sz w:val="14"/>
              </w:rPr>
              <w:t xml:space="preserve">city</w:t>
            </w:r>
          </w:p>
        </w:tc>
        <w:tc>
          <w:tcPr>
            <w:tcMar>
              <w:left w:w="40" w:type="dxa"/>
              <w:right w:w="40" w:type="dxa"/>
            </w:tcMar>
          </w:tcPr>
          <w:p>
            <w:pPr>
              <w:pStyle w:val="Compact"/>
              <w:keepNext/>
              <w:spacing w:after="0"/>
              <w:jc w:val="left"/>
            </w:pPr>
            <w:r>
              <w:rPr>
                <w:rFonts w:ascii="Times New Roman" w:hAnsi="Times New Roman"/>
                <w:sz w:val="14"/>
              </w:rPr>
              <w:t xml:space="preserve">60</w:t>
            </w:r>
          </w:p>
        </w:tc>
        <w:tc>
          <w:tcPr>
            <w:tcMar>
              <w:left w:w="40" w:type="dxa"/>
              <w:right w:w="40" w:type="dxa"/>
            </w:tcMar>
          </w:tcPr>
          <w:p>
            <w:pPr>
              <w:pStyle w:val="Compact"/>
              <w:keepNext/>
              <w:spacing w:after="0"/>
              <w:jc w:val="left"/>
            </w:pPr>
            <w:r>
              <w:rPr>
                <w:rFonts w:ascii="Times New Roman" w:hAnsi="Times New Roman"/>
                <w:sz w:val="14"/>
              </w:rPr>
              <w:t xml:space="preserve">0.27</w:t>
            </w:r>
          </w:p>
        </w:tc>
        <w:tc>
          <w:tcPr>
            <w:tcMar>
              <w:left w:w="40" w:type="dxa"/>
              <w:right w:w="40" w:type="dxa"/>
            </w:tcMar>
          </w:tcPr>
          <w:p>
            <w:pPr>
              <w:pStyle w:val="Compact"/>
              <w:keepNext/>
              <w:spacing w:after="0"/>
              <w:jc w:val="left"/>
            </w:pPr>
            <w:r>
              <w:rPr>
                <w:rFonts w:ascii="Times New Roman" w:hAnsi="Times New Roman"/>
                <w:sz w:val="14"/>
              </w:rPr>
              <w:t xml:space="preserve">0.37</w:t>
            </w:r>
          </w:p>
        </w:tc>
        <w:tc>
          <w:tcPr>
            <w:tcMar>
              <w:left w:w="40" w:type="dxa"/>
              <w:right w:w="40" w:type="dxa"/>
            </w:tcMar>
          </w:tcPr>
          <w:p>
            <w:pPr>
              <w:pStyle w:val="Compact"/>
              <w:keepNext/>
              <w:spacing w:after="0"/>
              <w:jc w:val="left"/>
            </w:pPr>
            <w:r>
              <w:rPr>
                <w:rFonts w:ascii="Times New Roman" w:hAnsi="Times New Roman"/>
                <w:sz w:val="14"/>
              </w:rPr>
              <w:t xml:space="preserve">0.253</w:t>
            </w:r>
          </w:p>
        </w:tc>
      </w:tr>
      <w:tr>
        <w:tc>
          <w:tcPr>
            <w:tcMar>
              <w:left w:w="40" w:type="dxa"/>
              <w:right w:w="40" w:type="dxa"/>
            </w:tcMar>
          </w:tcPr>
          <w:p>
            <w:pPr>
              <w:pStyle w:val="Compact"/>
              <w:keepNext/>
              <w:spacing w:after="0"/>
              <w:jc w:val="left"/>
            </w:pPr>
            <w:r>
              <w:rPr>
                <w:rFonts w:ascii="Times New Roman" w:hAnsi="Times New Roman"/>
                <w:sz w:val="14"/>
              </w:rPr>
              <w:t xml:space="preserve">employer</w:t>
            </w:r>
          </w:p>
        </w:tc>
        <w:tc>
          <w:tcPr>
            <w:tcMar>
              <w:left w:w="40" w:type="dxa"/>
              <w:right w:w="40" w:type="dxa"/>
            </w:tcMar>
          </w:tcPr>
          <w:p>
            <w:pPr>
              <w:pStyle w:val="Compact"/>
              <w:keepNext/>
              <w:spacing w:after="0"/>
              <w:jc w:val="left"/>
            </w:pPr>
            <w:r>
              <w:rPr>
                <w:rFonts w:ascii="Times New Roman" w:hAnsi="Times New Roman"/>
                <w:sz w:val="14"/>
              </w:rPr>
              <w:t xml:space="preserve">76</w:t>
            </w:r>
          </w:p>
        </w:tc>
        <w:tc>
          <w:tcPr>
            <w:tcMar>
              <w:left w:w="40" w:type="dxa"/>
              <w:right w:w="40" w:type="dxa"/>
            </w:tcMar>
          </w:tcPr>
          <w:p>
            <w:pPr>
              <w:pStyle w:val="Compact"/>
              <w:keepNext/>
              <w:spacing w:after="0"/>
              <w:jc w:val="left"/>
            </w:pPr>
            <w:r>
              <w:rPr>
                <w:rFonts w:ascii="Times New Roman" w:hAnsi="Times New Roman"/>
                <w:sz w:val="14"/>
              </w:rPr>
              <w:t xml:space="preserve">0.24</w:t>
            </w:r>
          </w:p>
        </w:tc>
        <w:tc>
          <w:tcPr>
            <w:tcMar>
              <w:left w:w="40" w:type="dxa"/>
              <w:right w:w="40" w:type="dxa"/>
            </w:tcMar>
          </w:tcPr>
          <w:p>
            <w:pPr>
              <w:pStyle w:val="Compact"/>
              <w:keepNext/>
              <w:spacing w:after="0"/>
              <w:jc w:val="left"/>
            </w:pPr>
            <w:r>
              <w:rPr>
                <w:rFonts w:ascii="Times New Roman" w:hAnsi="Times New Roman"/>
                <w:sz w:val="14"/>
              </w:rPr>
              <w:t xml:space="preserve">0.89</w:t>
            </w:r>
          </w:p>
        </w:tc>
        <w:tc>
          <w:tcPr>
            <w:tcMar>
              <w:left w:w="40" w:type="dxa"/>
              <w:right w:w="40" w:type="dxa"/>
            </w:tcMar>
          </w:tcPr>
          <w:p>
            <w:pPr>
              <w:pStyle w:val="Compact"/>
              <w:keepNext/>
              <w:spacing w:after="0"/>
              <w:jc w:val="left"/>
            </w:pPr>
            <w:r>
              <w:rPr>
                <w:rFonts w:ascii="Times New Roman" w:hAnsi="Times New Roman"/>
                <w:sz w:val="14"/>
              </w:rPr>
              <w:t xml:space="preserve">0.248</w:t>
            </w:r>
          </w:p>
        </w:tc>
      </w:tr>
      <w:tr>
        <w:tc>
          <w:tcPr>
            <w:tcMar>
              <w:left w:w="40" w:type="dxa"/>
              <w:right w:w="40" w:type="dxa"/>
            </w:tcMar>
          </w:tcPr>
          <w:p>
            <w:pPr>
              <w:pStyle w:val="Compact"/>
              <w:keepNext/>
              <w:spacing w:after="0"/>
              <w:jc w:val="left"/>
            </w:pPr>
            <w:r>
              <w:rPr>
                <w:rFonts w:ascii="Times New Roman" w:hAnsi="Times New Roman"/>
                <w:sz w:val="14"/>
              </w:rPr>
              <w:t xml:space="preserve">dog</w:t>
            </w:r>
          </w:p>
        </w:tc>
        <w:tc>
          <w:tcPr>
            <w:tcMar>
              <w:left w:w="40" w:type="dxa"/>
              <w:right w:w="40" w:type="dxa"/>
            </w:tcMar>
          </w:tcPr>
          <w:p>
            <w:pPr>
              <w:pStyle w:val="Compact"/>
              <w:keepNext/>
              <w:spacing w:after="0"/>
              <w:jc w:val="left"/>
            </w:pPr>
            <w:r>
              <w:rPr>
                <w:rFonts w:ascii="Times New Roman" w:hAnsi="Times New Roman"/>
                <w:sz w:val="14"/>
              </w:rPr>
              <w:t xml:space="preserve">68</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0.595</w:t>
            </w:r>
          </w:p>
        </w:tc>
      </w:tr>
      <w:tr>
        <w:tc>
          <w:tcPr>
            <w:tcMar>
              <w:left w:w="40" w:type="dxa"/>
              <w:right w:w="40" w:type="dxa"/>
            </w:tcMar>
          </w:tcPr>
          <w:p>
            <w:pPr>
              <w:pStyle w:val="Compact"/>
              <w:keepNext/>
              <w:spacing w:after="0"/>
              <w:jc w:val="left"/>
            </w:pPr>
            <w:r>
              <w:rPr>
                <w:rFonts w:ascii="Times New Roman" w:hAnsi="Times New Roman"/>
                <w:sz w:val="14"/>
              </w:rPr>
              <w:t xml:space="preserve">sister</w:t>
            </w:r>
          </w:p>
        </w:tc>
        <w:tc>
          <w:tcPr>
            <w:tcMar>
              <w:left w:w="40" w:type="dxa"/>
              <w:right w:w="40" w:type="dxa"/>
            </w:tcMar>
          </w:tcPr>
          <w:p>
            <w:pPr>
              <w:pStyle w:val="Compact"/>
              <w:keepNext/>
              <w:spacing w:after="0"/>
              <w:jc w:val="left"/>
            </w:pPr>
            <w:r>
              <w:rPr>
                <w:rFonts w:ascii="Times New Roman" w:hAnsi="Times New Roman"/>
                <w:sz w:val="14"/>
              </w:rPr>
              <w:t xml:space="preserve">44</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0.582</w:t>
            </w:r>
          </w:p>
        </w:tc>
      </w:tr>
      <w:tr>
        <w:tc>
          <w:tcPr>
            <w:tcMar>
              <w:left w:w="40" w:type="dxa"/>
              <w:right w:w="40" w:type="dxa"/>
            </w:tcMar>
          </w:tcPr>
          <w:p>
            <w:pPr>
              <w:pStyle w:val="Compact"/>
              <w:keepNext/>
              <w:spacing w:after="0"/>
              <w:jc w:val="left"/>
            </w:pPr>
            <w:r>
              <w:rPr>
                <w:rFonts w:ascii="Times New Roman" w:hAnsi="Times New Roman"/>
                <w:sz w:val="14"/>
              </w:rPr>
              <w:t xml:space="preserve">diet</w:t>
            </w:r>
          </w:p>
        </w:tc>
        <w:tc>
          <w:tcPr>
            <w:tcMar>
              <w:left w:w="40" w:type="dxa"/>
              <w:right w:w="40" w:type="dxa"/>
            </w:tcMar>
          </w:tcPr>
          <w:p>
            <w:pPr>
              <w:pStyle w:val="Compact"/>
              <w:keepNext/>
              <w:spacing w:after="0"/>
              <w:jc w:val="left"/>
            </w:pPr>
            <w:r>
              <w:rPr>
                <w:rFonts w:ascii="Times New Roman" w:hAnsi="Times New Roman"/>
                <w:sz w:val="14"/>
              </w:rPr>
              <w:t xml:space="preserve">56</w:t>
            </w:r>
          </w:p>
        </w:tc>
        <w:tc>
          <w:tcPr>
            <w:tcMar>
              <w:left w:w="40" w:type="dxa"/>
              <w:right w:w="40" w:type="dxa"/>
            </w:tcMar>
          </w:tcPr>
          <w:p>
            <w:pPr>
              <w:pStyle w:val="Compact"/>
              <w:keepNext/>
              <w:spacing w:after="0"/>
              <w:jc w:val="left"/>
            </w:pPr>
            <w:r>
              <w:rPr>
                <w:rFonts w:ascii="Times New Roman" w:hAnsi="Times New Roman"/>
                <w:sz w:val="14"/>
              </w:rPr>
              <w:t xml:space="preserve">0.09</w:t>
            </w:r>
          </w:p>
        </w:tc>
        <w:tc>
          <w:tcPr>
            <w:tcMar>
              <w:left w:w="40" w:type="dxa"/>
              <w:right w:w="40" w:type="dxa"/>
            </w:tcMar>
          </w:tcPr>
          <w:p>
            <w:pPr>
              <w:pStyle w:val="Compact"/>
              <w:keepNext/>
              <w:spacing w:after="0"/>
              <w:jc w:val="left"/>
            </w:pPr>
            <w:r>
              <w:rPr>
                <w:rFonts w:ascii="Times New Roman" w:hAnsi="Times New Roman"/>
                <w:sz w:val="14"/>
              </w:rPr>
              <w:t xml:space="preserve">0.41</w:t>
            </w:r>
          </w:p>
        </w:tc>
        <w:tc>
          <w:tcPr>
            <w:tcMar>
              <w:left w:w="40" w:type="dxa"/>
              <w:right w:w="40" w:type="dxa"/>
            </w:tcMar>
          </w:tcPr>
          <w:p>
            <w:pPr>
              <w:pStyle w:val="Compact"/>
              <w:keepNext/>
              <w:spacing w:after="0"/>
              <w:jc w:val="left"/>
            </w:pPr>
            <w:r>
              <w:rPr>
                <w:rFonts w:ascii="Times New Roman" w:hAnsi="Times New Roman"/>
                <w:sz w:val="14"/>
              </w:rPr>
              <w:t xml:space="preserve">0.175</w:t>
            </w:r>
          </w:p>
        </w:tc>
      </w:tr>
      <w:tr>
        <w:tc>
          <w:tcPr>
            <w:tcMar>
              <w:left w:w="40" w:type="dxa"/>
              <w:right w:w="40" w:type="dxa"/>
            </w:tcMar>
          </w:tcPr>
          <w:p>
            <w:pPr>
              <w:pStyle w:val="Compact"/>
              <w:keepNext/>
              <w:spacing w:after="0"/>
              <w:jc w:val="left"/>
            </w:pPr>
            <w:r>
              <w:rPr>
                <w:rFonts w:ascii="Times New Roman" w:hAnsi="Times New Roman"/>
                <w:sz w:val="14"/>
              </w:rPr>
              <w:t xml:space="preserve">gym time</w:t>
            </w:r>
          </w:p>
        </w:tc>
        <w:tc>
          <w:tcPr>
            <w:tcMar>
              <w:left w:w="40" w:type="dxa"/>
              <w:right w:w="40" w:type="dxa"/>
            </w:tcMar>
          </w:tcPr>
          <w:p>
            <w:pPr>
              <w:pStyle w:val="Compact"/>
              <w:keepNext/>
              <w:spacing w:after="0"/>
              <w:jc w:val="left"/>
            </w:pPr>
            <w:r>
              <w:rPr>
                <w:rFonts w:ascii="Times New Roman" w:hAnsi="Times New Roman"/>
                <w:sz w:val="14"/>
              </w:rPr>
              <w:t xml:space="preserve">68</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0.480</w:t>
            </w:r>
          </w:p>
        </w:tc>
      </w:tr>
      <w:tr>
        <w:tc>
          <w:tcPr>
            <w:tcMar>
              <w:left w:w="40" w:type="dxa"/>
              <w:right w:w="40" w:type="dxa"/>
            </w:tcMar>
          </w:tcPr>
          <w:p>
            <w:pPr>
              <w:pStyle w:val="Compact"/>
              <w:keepNext/>
              <w:spacing w:after="0"/>
              <w:jc w:val="left"/>
            </w:pPr>
            <w:r>
              <w:rPr>
                <w:rFonts w:ascii="Times New Roman" w:hAnsi="Times New Roman"/>
                <w:sz w:val="14"/>
              </w:rPr>
              <w:t xml:space="preserve">language</w:t>
            </w:r>
          </w:p>
        </w:tc>
        <w:tc>
          <w:tcPr>
            <w:tcMar>
              <w:left w:w="40" w:type="dxa"/>
              <w:right w:w="40" w:type="dxa"/>
            </w:tcMar>
          </w:tcPr>
          <w:p>
            <w:pPr>
              <w:pStyle w:val="Compact"/>
              <w:keepNext/>
              <w:spacing w:after="0"/>
              <w:jc w:val="left"/>
            </w:pPr>
            <w:r>
              <w:rPr>
                <w:rFonts w:ascii="Times New Roman" w:hAnsi="Times New Roman"/>
                <w:sz w:val="14"/>
              </w:rPr>
              <w:t xml:space="preserve">66</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0.494</w:t>
            </w:r>
          </w:p>
        </w:tc>
      </w:tr>
      <w:tr>
        <w:tc>
          <w:tcPr>
            <w:tcMar>
              <w:left w:w="40" w:type="dxa"/>
              <w:right w:w="40" w:type="dxa"/>
            </w:tcMar>
          </w:tcPr>
          <w:p>
            <w:pPr>
              <w:pStyle w:val="Compact"/>
              <w:keepNext/>
              <w:spacing w:after="0"/>
              <w:jc w:val="left"/>
            </w:pPr>
            <w:r>
              <w:rPr>
                <w:rFonts w:ascii="Times New Roman" w:hAnsi="Times New Roman"/>
                <w:sz w:val="14"/>
              </w:rPr>
              <w:t xml:space="preserve">car</w:t>
            </w:r>
          </w:p>
        </w:tc>
        <w:tc>
          <w:tcPr>
            <w:tcMar>
              <w:left w:w="40" w:type="dxa"/>
              <w:right w:w="40" w:type="dxa"/>
            </w:tcMar>
          </w:tcPr>
          <w:p>
            <w:pPr>
              <w:pStyle w:val="Compact"/>
              <w:keepNext/>
              <w:spacing w:after="0"/>
              <w:jc w:val="left"/>
            </w:pPr>
            <w:r>
              <w:rPr>
                <w:rFonts w:ascii="Times New Roman" w:hAnsi="Times New Roman"/>
                <w:sz w:val="14"/>
              </w:rPr>
              <w:t xml:space="preserve">64</w:t>
            </w:r>
          </w:p>
        </w:tc>
        <w:tc>
          <w:tcPr>
            <w:tcMar>
              <w:left w:w="40" w:type="dxa"/>
              <w:right w:w="40" w:type="dxa"/>
            </w:tcMar>
          </w:tcPr>
          <w:p>
            <w:pPr>
              <w:pStyle w:val="Compact"/>
              <w:keepNext/>
              <w:spacing w:after="0"/>
              <w:jc w:val="left"/>
            </w:pPr>
            <w:r>
              <w:rPr>
                <w:rFonts w:ascii="Times New Roman" w:hAnsi="Times New Roman"/>
                <w:sz w:val="14"/>
              </w:rPr>
              <w:t xml:space="preserve">0.34</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0.236</w:t>
            </w:r>
          </w:p>
        </w:tc>
      </w:tr>
      <w:tr>
        <w:tc>
          <w:tcPr>
            <w:tcMar>
              <w:left w:w="40" w:type="dxa"/>
              <w:right w:w="40" w:type="dxa"/>
            </w:tcMar>
          </w:tcPr>
          <w:p>
            <w:pPr>
              <w:pStyle w:val="Compact"/>
              <w:keepNext/>
              <w:spacing w:after="0"/>
              <w:jc w:val="left"/>
            </w:pPr>
            <w:r>
              <w:rPr>
                <w:rFonts w:ascii="Times New Roman" w:hAnsi="Times New Roman"/>
                <w:sz w:val="14"/>
              </w:rPr>
              <w:t xml:space="preserve">project</w:t>
            </w:r>
          </w:p>
        </w:tc>
        <w:tc>
          <w:tcPr>
            <w:tcMar>
              <w:left w:w="40" w:type="dxa"/>
              <w:right w:w="40" w:type="dxa"/>
            </w:tcMar>
          </w:tcPr>
          <w:p>
            <w:pPr>
              <w:pStyle w:val="Compact"/>
              <w:keepNext/>
              <w:spacing w:after="0"/>
              <w:jc w:val="left"/>
            </w:pPr>
            <w:r>
              <w:rPr>
                <w:rFonts w:ascii="Times New Roman" w:hAnsi="Times New Roman"/>
                <w:sz w:val="14"/>
              </w:rPr>
              <w:t xml:space="preserve">62</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0.436</w:t>
            </w:r>
          </w:p>
        </w:tc>
      </w:tr>
      <w:tr>
        <w:tc>
          <w:tcPr>
            <w:tcMar>
              <w:left w:w="40" w:type="dxa"/>
              <w:right w:w="40" w:type="dxa"/>
            </w:tcMar>
          </w:tcPr>
          <w:p>
            <w:pPr>
              <w:pStyle w:val="Compact"/>
              <w:keepNext/>
              <w:spacing w:after="0"/>
              <w:jc w:val="left"/>
            </w:pPr>
            <w:r>
              <w:rPr>
                <w:rFonts w:ascii="Times New Roman" w:hAnsi="Times New Roman"/>
                <w:sz w:val="14"/>
              </w:rPr>
              <w:t xml:space="preserve">coffee</w:t>
            </w:r>
          </w:p>
        </w:tc>
        <w:tc>
          <w:tcPr>
            <w:tcMar>
              <w:left w:w="40" w:type="dxa"/>
              <w:right w:w="40" w:type="dxa"/>
            </w:tcMar>
          </w:tcPr>
          <w:p>
            <w:pPr>
              <w:pStyle w:val="Compact"/>
              <w:keepNext/>
              <w:spacing w:after="0"/>
              <w:jc w:val="left"/>
            </w:pPr>
            <w:r>
              <w:rPr>
                <w:rFonts w:ascii="Times New Roman" w:hAnsi="Times New Roman"/>
                <w:sz w:val="14"/>
              </w:rPr>
              <w:t xml:space="preserve">56</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0.483</w:t>
            </w:r>
          </w:p>
        </w:tc>
      </w:tr>
      <w:tr>
        <w:tc>
          <w:tcPr>
            <w:tcMar>
              <w:left w:w="40" w:type="dxa"/>
              <w:right w:w="40" w:type="dxa"/>
            </w:tcMar>
          </w:tcPr>
          <w:p>
            <w:pPr>
              <w:pStyle w:val="Compact"/>
              <w:keepNext/>
              <w:spacing w:after="0"/>
              <w:jc w:val="left"/>
            </w:pPr>
            <w:r>
              <w:rPr>
                <w:rFonts w:ascii="Times New Roman" w:hAnsi="Times New Roman"/>
                <w:sz w:val="14"/>
              </w:rPr>
              <w:t xml:space="preserve">hobby</w:t>
            </w:r>
          </w:p>
        </w:tc>
        <w:tc>
          <w:tcPr>
            <w:tcMar>
              <w:left w:w="40" w:type="dxa"/>
              <w:right w:w="40" w:type="dxa"/>
            </w:tcMar>
          </w:tcPr>
          <w:p>
            <w:pPr>
              <w:pStyle w:val="Compact"/>
              <w:keepNext/>
              <w:spacing w:after="0"/>
              <w:jc w:val="left"/>
            </w:pPr>
            <w:r>
              <w:rPr>
                <w:rFonts w:ascii="Times New Roman" w:hAnsi="Times New Roman"/>
                <w:sz w:val="14"/>
              </w:rPr>
              <w:t xml:space="preserve">66</w:t>
            </w:r>
          </w:p>
        </w:tc>
        <w:tc>
          <w:tcPr>
            <w:tcMar>
              <w:left w:w="40" w:type="dxa"/>
              <w:right w:w="40" w:type="dxa"/>
            </w:tcMar>
          </w:tcPr>
          <w:p>
            <w:pPr>
              <w:pStyle w:val="Compact"/>
              <w:keepNext/>
              <w:spacing w:after="0"/>
              <w:jc w:val="left"/>
            </w:pPr>
            <w:r>
              <w:rPr>
                <w:rFonts w:ascii="Times New Roman" w:hAnsi="Times New Roman"/>
                <w:sz w:val="14"/>
              </w:rPr>
              <w:t xml:space="preserve">0.65</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0.400</w:t>
            </w:r>
          </w:p>
        </w:tc>
      </w:tr>
      <w:tr>
        <w:tc>
          <w:tcPr>
            <w:tcMar>
              <w:left w:w="40" w:type="dxa"/>
              <w:right w:w="40" w:type="dxa"/>
            </w:tcMar>
          </w:tcPr>
          <w:p>
            <w:pPr>
              <w:pStyle w:val="Compact"/>
              <w:spacing w:after="0"/>
              <w:jc w:val="left"/>
            </w:pPr>
            <w:r>
              <w:rPr>
                <w:rFonts w:ascii="Times New Roman" w:hAnsi="Times New Roman"/>
                <w:sz w:val="14"/>
              </w:rPr>
              <w:t xml:space="preserve">birthday</w:t>
            </w:r>
          </w:p>
        </w:tc>
        <w:tc>
          <w:tcPr>
            <w:tcMar>
              <w:left w:w="40" w:type="dxa"/>
              <w:right w:w="40" w:type="dxa"/>
            </w:tcMar>
          </w:tcPr>
          <w:p>
            <w:pPr>
              <w:pStyle w:val="Compact"/>
              <w:spacing w:after="0"/>
              <w:jc w:val="left"/>
            </w:pPr>
            <w:r>
              <w:rPr>
                <w:rFonts w:ascii="Times New Roman" w:hAnsi="Times New Roman"/>
                <w:sz w:val="14"/>
              </w:rPr>
              <w:t xml:space="preserve">40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0.602</w:t>
            </w:r>
          </w:p>
        </w:tc>
      </w:tr>
    </w:tbl>
    <w:p>
      <w:pPr>
        <w:pStyle w:val="BodyText"/>
      </w:pPr>
      <w:r>
        <w:t xml:space="preserve">The failure is concentrated in a few kinds of fact (Table VIII). Facts with a distinctive topic word (dog, sister, birthday, coffee, language) are found almost always; facts that people phrase in many ways or that name no topic word (city, employer, diet, car) are often not found with the 0.25 minimum, although the no-minimum search finds most of them.</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IX</w:t>
      </w:r>
      <w:r>
        <w:rPr>
          <w:smallCaps w:val="0"/>
          <w:sz w:val="16"/>
        </w:rPr>
        <w:br/>
      </w:r>
      <w:r>
        <w:rPr>
          <w:smallCaps w:val="0"/>
          <w:sz w:val="16"/>
        </w:rPr>
        <w:t xml:space="preserve">Minimum score trade-off: found / noise for</w:t>
      </w:r>
      <w:r>
        <w:rPr>
          <w:smallCaps w:val="0"/>
          <w:sz w:val="16"/>
        </w:rPr>
        <w:t xml:space="preserve"> </w:t>
      </w:r>
      <w:r>
        <w:rPr>
          <w:iCs/>
          <w:i/>
          <w:smallCaps w:val="0"/>
          <w:sz w:val="16"/>
        </w:rPr>
        <w:t xml:space="preserve">N</w:t>
      </w:r>
      <w:r>
        <w:rPr>
          <w:smallCaps w:val="0"/>
          <w:sz w:val="16"/>
        </w:rPr>
        <w:t xml:space="preserve"> </w:t>
      </w:r>
      <w:r>
        <w:rPr>
          <w:smallCaps w:val="0"/>
          <w:sz w:val="16"/>
        </w:rPr>
        <w:t xml:space="preserve">and minimum score. Found: share of stored-fact questions answered; noise: share of never-stated questions that still return memories.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990"/>
        <w:gridCol w:w="990"/>
        <w:gridCol w:w="990"/>
        <w:gridCol w:w="990"/>
        <w:gridCol w:w="990"/>
        <w:gridCol w:w="990"/>
        <w:gridCol w:w="990"/>
        <w:gridCol w:w="990"/>
      </w:tblGrid>
      <w:tr>
        <w:trPr>
          <w:tblHeader w:val="true"/>
        </w:trPr>
        <w:tc>
          <w:tcPr>
            <w:tcMar>
              <w:left w:w="40" w:type="dxa"/>
              <w:right w:w="40" w:type="dxa"/>
            </w:tcMar>
          </w:tcPr>
          <w:p>
            <w:pPr>
              <w:pStyle w:val="Compact"/>
              <w:keepNext/>
              <w:spacing w:after="0"/>
              <w:jc w:val="left"/>
            </w:pPr>
            <w:r>
              <w:rPr>
                <w:iCs/>
                <w:rFonts w:ascii="Times New Roman" w:hAnsi="Times New Roman"/>
                <w:i/>
                <w:sz w:val="16"/>
              </w:rPr>
              <w:t xml:space="preserve">N</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0.1</w:t>
            </w:r>
          </w:p>
        </w:tc>
        <w:tc>
          <w:tcPr>
            <w:tcMar>
              <w:left w:w="40" w:type="dxa"/>
              <w:right w:w="40" w:type="dxa"/>
            </w:tcMar>
          </w:tcPr>
          <w:p>
            <w:pPr>
              <w:pStyle w:val="Compact"/>
              <w:keepNext/>
              <w:spacing w:after="0"/>
              <w:jc w:val="left"/>
            </w:pPr>
            <w:r>
              <w:rPr>
                <w:rFonts w:ascii="Times New Roman" w:hAnsi="Times New Roman"/>
                <w:sz w:val="16"/>
              </w:rPr>
              <w:t xml:space="preserve">0.15</w:t>
            </w:r>
          </w:p>
        </w:tc>
        <w:tc>
          <w:tcPr>
            <w:tcMar>
              <w:left w:w="40" w:type="dxa"/>
              <w:right w:w="40" w:type="dxa"/>
            </w:tcMar>
          </w:tcPr>
          <w:p>
            <w:pPr>
              <w:pStyle w:val="Compact"/>
              <w:keepNext/>
              <w:spacing w:after="0"/>
              <w:jc w:val="left"/>
            </w:pPr>
            <w:r>
              <w:rPr>
                <w:rFonts w:ascii="Times New Roman" w:hAnsi="Times New Roman"/>
                <w:sz w:val="16"/>
              </w:rPr>
              <w:t xml:space="preserve">0.2</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0.3</w:t>
            </w:r>
          </w:p>
        </w:tc>
        <w:tc>
          <w:tcPr>
            <w:tcMar>
              <w:left w:w="40" w:type="dxa"/>
              <w:right w:w="40" w:type="dxa"/>
            </w:tcMar>
          </w:tcPr>
          <w:p>
            <w:pPr>
              <w:pStyle w:val="Compact"/>
              <w:keepNext/>
              <w:spacing w:after="0"/>
              <w:jc w:val="left"/>
            </w:pPr>
            <w:r>
              <w:rPr>
                <w:rFonts w:ascii="Times New Roman" w:hAnsi="Times New Roman"/>
                <w:sz w:val="16"/>
              </w:rPr>
              <w:t xml:space="preserve">0.35</w:t>
            </w:r>
          </w:p>
        </w:tc>
      </w:tr>
      <w:tr>
        <w:tc>
          <w:tcPr>
            <w:tcMar>
              <w:left w:w="40" w:type="dxa"/>
              <w:right w:w="40" w:type="dxa"/>
            </w:tcMar>
          </w:tcPr>
          <w:p>
            <w:pPr>
              <w:pStyle w:val="Compact"/>
              <w:keepNext/>
              <w:spacing w:after="0"/>
              <w:jc w:val="left"/>
            </w:pPr>
            <w:r>
              <w:rPr>
                <w:rFonts w:ascii="Times New Roman" w:hAnsi="Times New Roman"/>
                <w:sz w:val="16"/>
              </w:rPr>
              <w:t xml:space="preserve">25</w:t>
            </w:r>
          </w:p>
        </w:tc>
        <w:tc>
          <w:tcPr>
            <w:tcMar>
              <w:left w:w="40" w:type="dxa"/>
              <w:right w:w="40" w:type="dxa"/>
            </w:tcMar>
          </w:tcPr>
          <w:p>
            <w:pPr>
              <w:pStyle w:val="Compact"/>
              <w:keepNext/>
              <w:spacing w:after="0"/>
              <w:jc w:val="left"/>
            </w:pPr>
            <w:r>
              <w:rPr>
                <w:rFonts w:ascii="Times New Roman" w:hAnsi="Times New Roman"/>
                <w:sz w:val="16"/>
              </w:rPr>
              <w:t xml:space="preserve">0.99/1.00</w:t>
            </w:r>
          </w:p>
        </w:tc>
        <w:tc>
          <w:tcPr>
            <w:tcMar>
              <w:left w:w="40" w:type="dxa"/>
              <w:right w:w="40" w:type="dxa"/>
            </w:tcMar>
          </w:tcPr>
          <w:p>
            <w:pPr>
              <w:pStyle w:val="Compact"/>
              <w:keepNext/>
              <w:spacing w:after="0"/>
              <w:jc w:val="left"/>
            </w:pPr>
            <w:r>
              <w:rPr>
                <w:rFonts w:ascii="Times New Roman" w:hAnsi="Times New Roman"/>
                <w:sz w:val="16"/>
              </w:rPr>
              <w:t xml:space="preserve">0.97/0.89</w:t>
            </w:r>
          </w:p>
        </w:tc>
        <w:tc>
          <w:tcPr>
            <w:tcMar>
              <w:left w:w="40" w:type="dxa"/>
              <w:right w:w="40" w:type="dxa"/>
            </w:tcMar>
          </w:tcPr>
          <w:p>
            <w:pPr>
              <w:pStyle w:val="Compact"/>
              <w:keepNext/>
              <w:spacing w:after="0"/>
              <w:jc w:val="left"/>
            </w:pPr>
            <w:r>
              <w:rPr>
                <w:rFonts w:ascii="Times New Roman" w:hAnsi="Times New Roman"/>
                <w:sz w:val="16"/>
              </w:rPr>
              <w:t xml:space="preserve">0.93/0.66</w:t>
            </w:r>
          </w:p>
        </w:tc>
        <w:tc>
          <w:tcPr>
            <w:tcMar>
              <w:left w:w="40" w:type="dxa"/>
              <w:right w:w="40" w:type="dxa"/>
            </w:tcMar>
          </w:tcPr>
          <w:p>
            <w:pPr>
              <w:pStyle w:val="Compact"/>
              <w:keepNext/>
              <w:spacing w:after="0"/>
              <w:jc w:val="left"/>
            </w:pPr>
            <w:r>
              <w:rPr>
                <w:rFonts w:ascii="Times New Roman" w:hAnsi="Times New Roman"/>
                <w:sz w:val="16"/>
              </w:rPr>
              <w:t xml:space="preserve">0.85/0.37</w:t>
            </w:r>
          </w:p>
        </w:tc>
        <w:tc>
          <w:tcPr>
            <w:tcMar>
              <w:left w:w="40" w:type="dxa"/>
              <w:right w:w="40" w:type="dxa"/>
            </w:tcMar>
          </w:tcPr>
          <w:p>
            <w:pPr>
              <w:pStyle w:val="Compact"/>
              <w:keepNext/>
              <w:spacing w:after="0"/>
              <w:jc w:val="left"/>
            </w:pPr>
            <w:r>
              <w:rPr>
                <w:rFonts w:ascii="Times New Roman" w:hAnsi="Times New Roman"/>
                <w:sz w:val="16"/>
              </w:rPr>
              <w:t xml:space="preserve">0.71/0.20</w:t>
            </w:r>
          </w:p>
        </w:tc>
        <w:tc>
          <w:tcPr>
            <w:tcMar>
              <w:left w:w="40" w:type="dxa"/>
              <w:right w:w="40" w:type="dxa"/>
            </w:tcMar>
          </w:tcPr>
          <w:p>
            <w:pPr>
              <w:pStyle w:val="Compact"/>
              <w:keepNext/>
              <w:spacing w:after="0"/>
              <w:jc w:val="left"/>
            </w:pPr>
            <w:r>
              <w:rPr>
                <w:rFonts w:ascii="Times New Roman" w:hAnsi="Times New Roman"/>
                <w:sz w:val="16"/>
              </w:rPr>
              <w:t xml:space="preserve">0.64/0.09</w:t>
            </w:r>
          </w:p>
        </w:tc>
        <w:tc>
          <w:tcPr>
            <w:tcMar>
              <w:left w:w="40" w:type="dxa"/>
              <w:right w:w="40" w:type="dxa"/>
            </w:tcMar>
          </w:tcPr>
          <w:p>
            <w:pPr>
              <w:pStyle w:val="Compact"/>
              <w:keepNext/>
              <w:spacing w:after="0"/>
              <w:jc w:val="left"/>
            </w:pPr>
            <w:r>
              <w:rPr>
                <w:rFonts w:ascii="Times New Roman" w:hAnsi="Times New Roman"/>
                <w:sz w:val="16"/>
              </w:rPr>
              <w:t xml:space="preserve">0.53/0.02</w:t>
            </w:r>
          </w:p>
        </w:tc>
      </w:tr>
      <w:tr>
        <w:tc>
          <w:tcPr>
            <w:tcMar>
              <w:left w:w="40" w:type="dxa"/>
              <w:right w:w="40" w:type="dxa"/>
            </w:tcMar>
          </w:tcPr>
          <w:p>
            <w:pPr>
              <w:pStyle w:val="Compact"/>
              <w:keepNext/>
              <w:spacing w:after="0"/>
              <w:jc w:val="left"/>
            </w:pPr>
            <w:r>
              <w:rPr>
                <w:rFonts w:ascii="Times New Roman" w:hAnsi="Times New Roman"/>
                <w:sz w:val="16"/>
              </w:rPr>
              <w:t xml:space="preserve">100</w:t>
            </w:r>
          </w:p>
        </w:tc>
        <w:tc>
          <w:tcPr>
            <w:tcMar>
              <w:left w:w="40" w:type="dxa"/>
              <w:right w:w="40" w:type="dxa"/>
            </w:tcMar>
          </w:tcPr>
          <w:p>
            <w:pPr>
              <w:pStyle w:val="Compact"/>
              <w:keepNext/>
              <w:spacing w:after="0"/>
              <w:jc w:val="left"/>
            </w:pPr>
            <w:r>
              <w:rPr>
                <w:rFonts w:ascii="Times New Roman" w:hAnsi="Times New Roman"/>
                <w:sz w:val="16"/>
              </w:rPr>
              <w:t xml:space="preserve">0.97/1.00</w:t>
            </w:r>
          </w:p>
        </w:tc>
        <w:tc>
          <w:tcPr>
            <w:tcMar>
              <w:left w:w="40" w:type="dxa"/>
              <w:right w:w="40" w:type="dxa"/>
            </w:tcMar>
          </w:tcPr>
          <w:p>
            <w:pPr>
              <w:pStyle w:val="Compact"/>
              <w:keepNext/>
              <w:spacing w:after="0"/>
              <w:jc w:val="left"/>
            </w:pPr>
            <w:r>
              <w:rPr>
                <w:rFonts w:ascii="Times New Roman" w:hAnsi="Times New Roman"/>
                <w:sz w:val="16"/>
              </w:rPr>
              <w:t xml:space="preserve">0.94/0.96</w:t>
            </w:r>
          </w:p>
        </w:tc>
        <w:tc>
          <w:tcPr>
            <w:tcMar>
              <w:left w:w="40" w:type="dxa"/>
              <w:right w:w="40" w:type="dxa"/>
            </w:tcMar>
          </w:tcPr>
          <w:p>
            <w:pPr>
              <w:pStyle w:val="Compact"/>
              <w:keepNext/>
              <w:spacing w:after="0"/>
              <w:jc w:val="left"/>
            </w:pPr>
            <w:r>
              <w:rPr>
                <w:rFonts w:ascii="Times New Roman" w:hAnsi="Times New Roman"/>
                <w:sz w:val="16"/>
              </w:rPr>
              <w:t xml:space="preserve">0.91/0.81</w:t>
            </w:r>
          </w:p>
        </w:tc>
        <w:tc>
          <w:tcPr>
            <w:tcMar>
              <w:left w:w="40" w:type="dxa"/>
              <w:right w:w="40" w:type="dxa"/>
            </w:tcMar>
          </w:tcPr>
          <w:p>
            <w:pPr>
              <w:pStyle w:val="Compact"/>
              <w:keepNext/>
              <w:spacing w:after="0"/>
              <w:jc w:val="left"/>
            </w:pPr>
            <w:r>
              <w:rPr>
                <w:rFonts w:ascii="Times New Roman" w:hAnsi="Times New Roman"/>
                <w:sz w:val="16"/>
              </w:rPr>
              <w:t xml:space="preserve">0.85/0.51</w:t>
            </w:r>
          </w:p>
        </w:tc>
        <w:tc>
          <w:tcPr>
            <w:tcMar>
              <w:left w:w="40" w:type="dxa"/>
              <w:right w:w="40" w:type="dxa"/>
            </w:tcMar>
          </w:tcPr>
          <w:p>
            <w:pPr>
              <w:pStyle w:val="Compact"/>
              <w:keepNext/>
              <w:spacing w:after="0"/>
              <w:jc w:val="left"/>
            </w:pPr>
            <w:r>
              <w:rPr>
                <w:rFonts w:ascii="Times New Roman" w:hAnsi="Times New Roman"/>
                <w:sz w:val="16"/>
              </w:rPr>
              <w:t xml:space="preserve">0.71/0.35</w:t>
            </w:r>
          </w:p>
        </w:tc>
        <w:tc>
          <w:tcPr>
            <w:tcMar>
              <w:left w:w="40" w:type="dxa"/>
              <w:right w:w="40" w:type="dxa"/>
            </w:tcMar>
          </w:tcPr>
          <w:p>
            <w:pPr>
              <w:pStyle w:val="Compact"/>
              <w:keepNext/>
              <w:spacing w:after="0"/>
              <w:jc w:val="left"/>
            </w:pPr>
            <w:r>
              <w:rPr>
                <w:rFonts w:ascii="Times New Roman" w:hAnsi="Times New Roman"/>
                <w:sz w:val="16"/>
              </w:rPr>
              <w:t xml:space="preserve">0.64/0.23</w:t>
            </w:r>
          </w:p>
        </w:tc>
        <w:tc>
          <w:tcPr>
            <w:tcMar>
              <w:left w:w="40" w:type="dxa"/>
              <w:right w:w="40" w:type="dxa"/>
            </w:tcMar>
          </w:tcPr>
          <w:p>
            <w:pPr>
              <w:pStyle w:val="Compact"/>
              <w:keepNext/>
              <w:spacing w:after="0"/>
              <w:jc w:val="left"/>
            </w:pPr>
            <w:r>
              <w:rPr>
                <w:rFonts w:ascii="Times New Roman" w:hAnsi="Times New Roman"/>
                <w:sz w:val="16"/>
              </w:rPr>
              <w:t xml:space="preserve">0.53/0.07</w:t>
            </w:r>
          </w:p>
        </w:tc>
      </w:tr>
      <w:tr>
        <w:tc>
          <w:tcPr>
            <w:tcMar>
              <w:left w:w="40" w:type="dxa"/>
              <w:right w:w="40" w:type="dxa"/>
            </w:tcMar>
          </w:tcPr>
          <w:p>
            <w:pPr>
              <w:pStyle w:val="Compact"/>
              <w:spacing w:after="0"/>
              <w:jc w:val="left"/>
            </w:pPr>
            <w:r>
              <w:rPr>
                <w:rFonts w:ascii="Times New Roman" w:hAnsi="Times New Roman"/>
                <w:sz w:val="16"/>
              </w:rPr>
              <w:t xml:space="preserve">350</w:t>
            </w:r>
          </w:p>
        </w:tc>
        <w:tc>
          <w:tcPr>
            <w:tcMar>
              <w:left w:w="40" w:type="dxa"/>
              <w:right w:w="40" w:type="dxa"/>
            </w:tcMar>
          </w:tcPr>
          <w:p>
            <w:pPr>
              <w:pStyle w:val="Compact"/>
              <w:spacing w:after="0"/>
              <w:jc w:val="left"/>
            </w:pPr>
            <w:r>
              <w:rPr>
                <w:rFonts w:ascii="Times New Roman" w:hAnsi="Times New Roman"/>
                <w:sz w:val="16"/>
              </w:rPr>
              <w:t xml:space="preserve">0.89/1.00</w:t>
            </w:r>
          </w:p>
        </w:tc>
        <w:tc>
          <w:tcPr>
            <w:tcMar>
              <w:left w:w="40" w:type="dxa"/>
              <w:right w:w="40" w:type="dxa"/>
            </w:tcMar>
          </w:tcPr>
          <w:p>
            <w:pPr>
              <w:pStyle w:val="Compact"/>
              <w:spacing w:after="0"/>
              <w:jc w:val="left"/>
            </w:pPr>
            <w:r>
              <w:rPr>
                <w:rFonts w:ascii="Times New Roman" w:hAnsi="Times New Roman"/>
                <w:sz w:val="16"/>
              </w:rPr>
              <w:t xml:space="preserve">0.89/0.96</w:t>
            </w:r>
          </w:p>
        </w:tc>
        <w:tc>
          <w:tcPr>
            <w:tcMar>
              <w:left w:w="40" w:type="dxa"/>
              <w:right w:w="40" w:type="dxa"/>
            </w:tcMar>
          </w:tcPr>
          <w:p>
            <w:pPr>
              <w:pStyle w:val="Compact"/>
              <w:spacing w:after="0"/>
              <w:jc w:val="left"/>
            </w:pPr>
            <w:r>
              <w:rPr>
                <w:rFonts w:ascii="Times New Roman" w:hAnsi="Times New Roman"/>
                <w:sz w:val="16"/>
              </w:rPr>
              <w:t xml:space="preserve">0.88/0.85</w:t>
            </w:r>
          </w:p>
        </w:tc>
        <w:tc>
          <w:tcPr>
            <w:tcMar>
              <w:left w:w="40" w:type="dxa"/>
              <w:right w:w="40" w:type="dxa"/>
            </w:tcMar>
          </w:tcPr>
          <w:p>
            <w:pPr>
              <w:pStyle w:val="Compact"/>
              <w:spacing w:after="0"/>
              <w:jc w:val="left"/>
            </w:pPr>
            <w:r>
              <w:rPr>
                <w:rFonts w:ascii="Times New Roman" w:hAnsi="Times New Roman"/>
                <w:sz w:val="16"/>
              </w:rPr>
              <w:t xml:space="preserve">0.83/0.62</w:t>
            </w:r>
          </w:p>
        </w:tc>
        <w:tc>
          <w:tcPr>
            <w:tcMar>
              <w:left w:w="40" w:type="dxa"/>
              <w:right w:w="40" w:type="dxa"/>
            </w:tcMar>
          </w:tcPr>
          <w:p>
            <w:pPr>
              <w:pStyle w:val="Compact"/>
              <w:spacing w:after="0"/>
              <w:jc w:val="left"/>
            </w:pPr>
            <w:r>
              <w:rPr>
                <w:rFonts w:ascii="Times New Roman" w:hAnsi="Times New Roman"/>
                <w:sz w:val="16"/>
              </w:rPr>
              <w:t xml:space="preserve">0.70/0.49</w:t>
            </w:r>
          </w:p>
        </w:tc>
        <w:tc>
          <w:tcPr>
            <w:tcMar>
              <w:left w:w="40" w:type="dxa"/>
              <w:right w:w="40" w:type="dxa"/>
            </w:tcMar>
          </w:tcPr>
          <w:p>
            <w:pPr>
              <w:pStyle w:val="Compact"/>
              <w:spacing w:after="0"/>
              <w:jc w:val="left"/>
            </w:pPr>
            <w:r>
              <w:rPr>
                <w:rFonts w:ascii="Times New Roman" w:hAnsi="Times New Roman"/>
                <w:sz w:val="16"/>
              </w:rPr>
              <w:t xml:space="preserve">0.64/0.34</w:t>
            </w:r>
          </w:p>
        </w:tc>
        <w:tc>
          <w:tcPr>
            <w:tcMar>
              <w:left w:w="40" w:type="dxa"/>
              <w:right w:w="40" w:type="dxa"/>
            </w:tcMar>
          </w:tcPr>
          <w:p>
            <w:pPr>
              <w:pStyle w:val="Compact"/>
              <w:spacing w:after="0"/>
              <w:jc w:val="left"/>
            </w:pPr>
            <w:r>
              <w:rPr>
                <w:rFonts w:ascii="Times New Roman" w:hAnsi="Times New Roman"/>
                <w:sz w:val="16"/>
              </w:rPr>
              <w:t xml:space="preserve">0.53/0.16</w:t>
            </w:r>
          </w:p>
        </w:tc>
      </w:tr>
    </w:tbl>
    <w:p>
      <w:pPr>
        <w:pStyle w:val="BodyText"/>
        <w:spacing w:after="0" w:before="0"/>
        <w:sectPr>
          <w:type w:val="continuous"/>
          <w:pgSz w:w="12240" w:h="15840"/>
          <w:pgMar w:left="900" w:right="900" w:top="1080" w:bottom="1440"/>
          <w:cols w:num="1" w:space="360"/>
        </w:sectPr>
      </w:pPr>
      <w:r/>
    </w:p>
    <w:p>
      <w:pPr>
        <w:pStyle w:val="BodyText"/>
      </w:pPr>
      <w:r>
        <w:t xml:space="preserve">The minimum score is there for a reason. Table IX and Fig. 3 show the trade-off: lowering it raises the share of stored facts found but also the share of questions about things the user never said that still return memories (noise), up to 1.00 with no minimum. A single threshold therefore has to compromise between recall and silence, and at 0.25 AURA returns something for about half of the never-stated questions at</w:t>
      </w:r>
      <w:r>
        <w:t xml:space="preserve"> </w:t>
      </w:r>
      <w:r>
        <w:rPr>
          <w:iCs/>
          <w:i/>
        </w:rPr>
        <w:t xml:space="preserve">N=350</w:t>
      </w:r>
      <w:r>
        <w:t xml:space="preserve"> </w:t>
      </w:r>
      <w:r>
        <w:t xml:space="preserve">while finding only 0.70 of the stored ones. For a conversational recall tool this may be tolerable; for the extractor, whose job is to see the memory it must change, it is a bottleneck.</w:t>
      </w:r>
    </w:p>
    <w:p>
      <w:pPr>
        <w:pStyle w:val="BodyText"/>
      </w:pPr>
      <w:r>
        <w:drawing>
          <wp:inline>
            <wp:extent cx="3108960" cy="2099557"/>
            <wp:effectExtent b="0" l="0" r="0" t="0"/>
            <wp:docPr descr="image" title="" id="45" name="Picture"/>
            <a:graphic>
              <a:graphicData uri="http://schemas.openxmlformats.org/drawingml/2006/picture">
                <pic:pic>
                  <pic:nvPicPr>
                    <pic:cNvPr descr="figures/fig4_threshold_tradeoff.png" id="46" name="Picture"/>
                    <pic:cNvPicPr>
                      <a:picLocks noChangeArrowheads="1" noChangeAspect="1"/>
                    </pic:cNvPicPr>
                  </pic:nvPicPr>
                  <pic:blipFill>
                    <a:blip r:embed="rId44"/>
                    <a:stretch>
                      <a:fillRect/>
                    </a:stretch>
                  </pic:blipFill>
                  <pic:spPr bwMode="auto">
                    <a:xfrm>
                      <a:off x="0" y="0"/>
                      <a:ext cx="3108960" cy="2099557"/>
                    </a:xfrm>
                    <a:prstGeom prst="rect">
                      <a:avLst/>
                    </a:prstGeom>
                    <a:noFill/>
                    <a:ln w="9525">
                      <a:noFill/>
                      <a:headEnd/>
                      <a:tailEnd/>
                    </a:ln>
                  </pic:spPr>
                </pic:pic>
              </a:graphicData>
            </a:graphic>
          </wp:inline>
        </w:drawing>
      </w:r>
    </w:p>
    <w:p>
      <w:pPr>
        <w:pStyle w:val="BodyText"/>
        <w:spacing w:after="160"/>
        <w:jc w:val="both"/>
      </w:pPr>
      <w:r>
        <w:rPr>
          <w:bCs/>
          <w:b/>
          <w:sz w:val="16"/>
        </w:rPr>
        <w:t xml:space="preserve">Fig. 3.</w:t>
      </w:r>
      <w:r>
        <w:rPr>
          <w:sz w:val="16"/>
        </w:rPr>
        <w:t xml:space="preserve"> </w:t>
      </w:r>
      <w:r>
        <w:rPr>
          <w:sz w:val="16"/>
        </w:rPr>
        <w:t xml:space="preserve">Retrieval trade-off of the minimum score: share of stored facts found in the top six versus share of never-stated questions that still return memories. Circled: AURA’s 0.25.</w:t>
      </w:r>
    </w:p>
    <w:bookmarkEnd w:id="47"/>
    <w:bookmarkStart w:id="54" w:name="sec:reach"/>
    <w:p>
      <w:pPr>
        <w:pStyle w:val="Heading1"/>
      </w:pPr>
      <w:r>
        <w:t>VIII. Results: What the Extractor Can See</w:t>
      </w:r>
    </w:p>
    <w:p>
      <w:pPr>
        <w:pStyle w:val="FirstParagraph"/>
      </w:pPr>
      <w:r>
        <w:t xml:space="preserve">For each of 30 stores per size we generated update, retire and forget requests (2610 in all) and checked whether the memory the request refers to is among the extractor’s candidates. The store holds</w:t>
      </w:r>
      <w:r>
        <w:t xml:space="preserve"> </w:t>
      </w:r>
      <w:r>
        <w:rPr>
          <w:iCs/>
          <w:i/>
        </w:rPr>
        <w:t xml:space="preserve">N</w:t>
      </w:r>
      <w:r>
        <w:t xml:space="preserve"> </w:t>
      </w:r>
      <w:r>
        <w:t xml:space="preserve">unrelated memories besides the ones the persona has stated.</w:t>
      </w:r>
    </w:p>
    <w:p>
      <w:pPr>
        <w:pStyle w:val="BodyText"/>
      </w:pPr>
      <w:r>
        <w:drawing>
          <wp:inline>
            <wp:extent cx="3108960" cy="1924594"/>
            <wp:effectExtent b="0" l="0" r="0" t="0"/>
            <wp:docPr descr="image" title="" id="49" name="Picture"/>
            <a:graphic>
              <a:graphicData uri="http://schemas.openxmlformats.org/drawingml/2006/picture">
                <pic:pic>
                  <pic:nvPicPr>
                    <pic:cNvPr descr="figures/fig3_reachability.png" id="50" name="Picture"/>
                    <pic:cNvPicPr>
                      <a:picLocks noChangeArrowheads="1" noChangeAspect="1"/>
                    </pic:cNvPicPr>
                  </pic:nvPicPr>
                  <pic:blipFill>
                    <a:blip r:embed="rId48"/>
                    <a:stretch>
                      <a:fillRect/>
                    </a:stretch>
                  </pic:blipFill>
                  <pic:spPr bwMode="auto">
                    <a:xfrm>
                      <a:off x="0" y="0"/>
                      <a:ext cx="3108960" cy="1924594"/>
                    </a:xfrm>
                    <a:prstGeom prst="rect">
                      <a:avLst/>
                    </a:prstGeom>
                    <a:noFill/>
                    <a:ln w="9525">
                      <a:noFill/>
                      <a:headEnd/>
                      <a:tailEnd/>
                    </a:ln>
                  </pic:spPr>
                </pic:pic>
              </a:graphicData>
            </a:graphic>
          </wp:inline>
        </w:drawing>
      </w:r>
    </w:p>
    <w:p>
      <w:pPr>
        <w:pStyle w:val="BodyText"/>
        <w:spacing w:after="160"/>
        <w:jc w:val="both"/>
      </w:pPr>
      <w:r>
        <w:rPr>
          <w:bCs/>
          <w:b/>
          <w:sz w:val="16"/>
        </w:rPr>
        <w:t xml:space="preserve">Fig. 4.</w:t>
      </w:r>
      <w:r>
        <w:rPr>
          <w:sz w:val="16"/>
        </w:rPr>
        <w:t xml:space="preserve"> </w:t>
      </w:r>
      <w:r>
        <w:rPr>
          <w:sz w:val="16"/>
        </w:rPr>
        <w:t xml:space="preserve">Share of change requests whose target memory is shown to the extractor, versus store size</w:t>
      </w:r>
      <w:r>
        <w:rPr>
          <w:sz w:val="16"/>
        </w:rPr>
        <w:t xml:space="preserve"> </w:t>
      </w:r>
      <w:r>
        <w:rPr>
          <w:iCs/>
          <w:i/>
          <w:sz w:val="16"/>
        </w:rPr>
        <w:t xml:space="preserve">N</w:t>
      </w:r>
      <w:r>
        <w:rPr>
          <w:sz w:val="16"/>
        </w:rPr>
        <w:t xml:space="preserve"> </w:t>
      </w:r>
      <w:r>
        <w:rPr>
          <w:sz w:val="16"/>
        </w:rPr>
        <w:t xml:space="preserve">(shaded: Wilson 95% CI).</w:t>
      </w:r>
    </w:p>
    <w:p>
      <w:pPr>
        <w:pStyle w:val="BodyText"/>
        <w:keepNext/>
        <w:spacing w:after="60"/>
        <w:jc w:val="center"/>
      </w:pPr>
      <w:r>
        <w:rPr>
          <w:bCs/>
          <w:b/>
          <w:smallCaps w:val="0"/>
          <w:sz w:val="16"/>
        </w:rPr>
        <w:t xml:space="preserve">TABLE X</w:t>
      </w:r>
      <w:r>
        <w:rPr>
          <w:smallCaps w:val="0"/>
          <w:sz w:val="16"/>
        </w:rPr>
        <w:br/>
      </w:r>
      <w:r>
        <w:rPr>
          <w:smallCaps w:val="0"/>
          <w:sz w:val="16"/>
        </w:rPr>
        <w:t xml:space="preserve">Reachability for single-sentence changes (95% Wilson interval).</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2640"/>
        <w:gridCol w:w="2640"/>
        <w:gridCol w:w="2640"/>
      </w:tblGrid>
      <w:tr>
        <w:trPr>
          <w:tblHeader w:val="true"/>
        </w:trPr>
        <w:tc>
          <w:tcPr>
            <w:tcMar>
              <w:left w:w="40" w:type="dxa"/>
              <w:right w:w="40" w:type="dxa"/>
            </w:tcMar>
          </w:tcPr>
          <w:p>
            <w:pPr>
              <w:pStyle w:val="Compact"/>
              <w:keepNext/>
              <w:spacing w:after="0"/>
              <w:jc w:val="left"/>
            </w:pPr>
            <w:r>
              <w:rPr>
                <w:iCs/>
                <w:rFonts w:ascii="Times New Roman" w:hAnsi="Times New Roman"/>
                <w:i/>
                <w:sz w:val="14"/>
              </w:rPr>
              <w:t xml:space="preserve">N</w:t>
            </w:r>
          </w:p>
        </w:tc>
        <w:tc>
          <w:tcPr>
            <w:tcMar>
              <w:left w:w="40" w:type="dxa"/>
              <w:right w:w="40" w:type="dxa"/>
            </w:tcMar>
          </w:tcPr>
          <w:p>
            <w:pPr>
              <w:pStyle w:val="Compact"/>
              <w:keepNext/>
              <w:spacing w:after="0"/>
              <w:jc w:val="left"/>
            </w:pPr>
            <w:r>
              <w:rPr>
                <w:rFonts w:ascii="Times New Roman" w:hAnsi="Times New Roman"/>
                <w:sz w:val="14"/>
              </w:rPr>
              <w:t xml:space="preserve">shown (default)</w:t>
            </w:r>
          </w:p>
        </w:tc>
        <w:tc>
          <w:tcPr>
            <w:tcMar>
              <w:left w:w="40" w:type="dxa"/>
              <w:right w:w="40" w:type="dxa"/>
            </w:tcMar>
          </w:tcPr>
          <w:p>
            <w:pPr>
              <w:pStyle w:val="Compact"/>
              <w:keepNext/>
              <w:spacing w:after="0"/>
              <w:jc w:val="left"/>
            </w:pPr>
            <w:r>
              <w:rPr>
                <w:rFonts w:ascii="Times New Roman" w:hAnsi="Times New Roman"/>
                <w:sz w:val="14"/>
              </w:rPr>
              <w:t xml:space="preserve">shown (no minimum score)</w:t>
            </w:r>
          </w:p>
        </w:tc>
      </w:tr>
      <w:tr>
        <w:tc>
          <w:tcPr>
            <w:tcMar>
              <w:left w:w="40" w:type="dxa"/>
              <w:right w:w="40" w:type="dxa"/>
            </w:tcMar>
          </w:tcPr>
          <w:p>
            <w:pPr>
              <w:pStyle w:val="Compact"/>
              <w:keepNext/>
              <w:spacing w:after="0"/>
              <w:jc w:val="left"/>
            </w:pPr>
            <w:r>
              <w:rPr>
                <w:rFonts w:ascii="Times New Roman" w:hAnsi="Times New Roman"/>
                <w:sz w:val="14"/>
              </w:rPr>
              <w:t xml:space="preserve">0</w:t>
            </w:r>
          </w:p>
        </w:tc>
        <w:tc>
          <w:tcPr>
            <w:tcMar>
              <w:left w:w="40" w:type="dxa"/>
              <w:right w:w="40" w:type="dxa"/>
            </w:tcMar>
          </w:tcPr>
          <w:p>
            <w:pPr>
              <w:pStyle w:val="Compact"/>
              <w:keepNext/>
              <w:spacing w:after="0"/>
              <w:jc w:val="left"/>
            </w:pPr>
            <w:r>
              <w:rPr>
                <w:rFonts w:ascii="Times New Roman" w:hAnsi="Times New Roman"/>
                <w:sz w:val="14"/>
              </w:rPr>
              <w:t xml:space="preserve">0.898 [0.886, 0.909]</w:t>
            </w:r>
          </w:p>
        </w:tc>
        <w:tc>
          <w:tcPr>
            <w:tcMar>
              <w:left w:w="40" w:type="dxa"/>
              <w:right w:w="40" w:type="dxa"/>
            </w:tcMar>
          </w:tcPr>
          <w:p>
            <w:pPr>
              <w:pStyle w:val="Compact"/>
              <w:keepNext/>
              <w:spacing w:after="0"/>
              <w:jc w:val="left"/>
            </w:pPr>
            <w:r>
              <w:rPr>
                <w:rFonts w:ascii="Times New Roman" w:hAnsi="Times New Roman"/>
                <w:sz w:val="14"/>
              </w:rPr>
              <w:t xml:space="preserve">1.000 [0.999, 1.000]</w:t>
            </w:r>
          </w:p>
        </w:tc>
      </w:tr>
      <w:tr>
        <w:tc>
          <w:tcPr>
            <w:tcMar>
              <w:left w:w="40" w:type="dxa"/>
              <w:right w:w="40" w:type="dxa"/>
            </w:tcMar>
          </w:tcPr>
          <w:p>
            <w:pPr>
              <w:pStyle w:val="Compact"/>
              <w:keepNext/>
              <w:spacing w:after="0"/>
              <w:jc w:val="left"/>
            </w:pPr>
            <w:r>
              <w:rPr>
                <w:rFonts w:ascii="Times New Roman" w:hAnsi="Times New Roman"/>
                <w:sz w:val="14"/>
              </w:rPr>
              <w:t xml:space="preserve">25</w:t>
            </w:r>
          </w:p>
        </w:tc>
        <w:tc>
          <w:tcPr>
            <w:tcMar>
              <w:left w:w="40" w:type="dxa"/>
              <w:right w:w="40" w:type="dxa"/>
            </w:tcMar>
          </w:tcPr>
          <w:p>
            <w:pPr>
              <w:pStyle w:val="Compact"/>
              <w:keepNext/>
              <w:spacing w:after="0"/>
              <w:jc w:val="left"/>
            </w:pPr>
            <w:r>
              <w:rPr>
                <w:rFonts w:ascii="Times New Roman" w:hAnsi="Times New Roman"/>
                <w:sz w:val="14"/>
              </w:rPr>
              <w:t xml:space="preserve">0.752 [0.736, 0.769]</w:t>
            </w:r>
          </w:p>
        </w:tc>
        <w:tc>
          <w:tcPr>
            <w:tcMar>
              <w:left w:w="40" w:type="dxa"/>
              <w:right w:w="40" w:type="dxa"/>
            </w:tcMar>
          </w:tcPr>
          <w:p>
            <w:pPr>
              <w:pStyle w:val="Compact"/>
              <w:keepNext/>
              <w:spacing w:after="0"/>
              <w:jc w:val="left"/>
            </w:pPr>
            <w:r>
              <w:rPr>
                <w:rFonts w:ascii="Times New Roman" w:hAnsi="Times New Roman"/>
                <w:sz w:val="14"/>
              </w:rPr>
              <w:t xml:space="preserve">0.990 [0.986, 0.994]</w:t>
            </w:r>
          </w:p>
        </w:tc>
      </w:tr>
      <w:tr>
        <w:tc>
          <w:tcPr>
            <w:tcMar>
              <w:left w:w="40" w:type="dxa"/>
              <w:right w:w="40" w:type="dxa"/>
            </w:tcMar>
          </w:tcPr>
          <w:p>
            <w:pPr>
              <w:pStyle w:val="Compact"/>
              <w:keepNext/>
              <w:spacing w:after="0"/>
              <w:jc w:val="left"/>
            </w:pPr>
            <w:r>
              <w:rPr>
                <w:rFonts w:ascii="Times New Roman" w:hAnsi="Times New Roman"/>
                <w:sz w:val="14"/>
              </w:rPr>
              <w:t xml:space="preserve">50</w:t>
            </w:r>
          </w:p>
        </w:tc>
        <w:tc>
          <w:tcPr>
            <w:tcMar>
              <w:left w:w="40" w:type="dxa"/>
              <w:right w:w="40" w:type="dxa"/>
            </w:tcMar>
          </w:tcPr>
          <w:p>
            <w:pPr>
              <w:pStyle w:val="Compact"/>
              <w:keepNext/>
              <w:spacing w:after="0"/>
              <w:jc w:val="left"/>
            </w:pPr>
            <w:r>
              <w:rPr>
                <w:rFonts w:ascii="Times New Roman" w:hAnsi="Times New Roman"/>
                <w:sz w:val="14"/>
              </w:rPr>
              <w:t xml:space="preserve">0.749 [0.732, 0.765]</w:t>
            </w:r>
          </w:p>
        </w:tc>
        <w:tc>
          <w:tcPr>
            <w:tcMar>
              <w:left w:w="40" w:type="dxa"/>
              <w:right w:w="40" w:type="dxa"/>
            </w:tcMar>
          </w:tcPr>
          <w:p>
            <w:pPr>
              <w:pStyle w:val="Compact"/>
              <w:keepNext/>
              <w:spacing w:after="0"/>
              <w:jc w:val="left"/>
            </w:pPr>
            <w:r>
              <w:rPr>
                <w:rFonts w:ascii="Times New Roman" w:hAnsi="Times New Roman"/>
                <w:sz w:val="14"/>
              </w:rPr>
              <w:t xml:space="preserve">0.975 [0.968, 0.980]</w:t>
            </w:r>
          </w:p>
        </w:tc>
      </w:tr>
      <w:tr>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0.727 [0.710, 0.744]</w:t>
            </w:r>
          </w:p>
        </w:tc>
        <w:tc>
          <w:tcPr>
            <w:tcMar>
              <w:left w:w="40" w:type="dxa"/>
              <w:right w:w="40" w:type="dxa"/>
            </w:tcMar>
          </w:tcPr>
          <w:p>
            <w:pPr>
              <w:pStyle w:val="Compact"/>
              <w:keepNext/>
              <w:spacing w:after="0"/>
              <w:jc w:val="left"/>
            </w:pPr>
            <w:r>
              <w:rPr>
                <w:rFonts w:ascii="Times New Roman" w:hAnsi="Times New Roman"/>
                <w:sz w:val="14"/>
              </w:rPr>
              <w:t xml:space="preserve">0.952 [0.944, 0.960]</w:t>
            </w:r>
          </w:p>
        </w:tc>
      </w:tr>
      <w:tr>
        <w:tc>
          <w:tcPr>
            <w:tcMar>
              <w:left w:w="40" w:type="dxa"/>
              <w:right w:w="40" w:type="dxa"/>
            </w:tcMar>
          </w:tcPr>
          <w:p>
            <w:pPr>
              <w:pStyle w:val="Compact"/>
              <w:keepNext/>
              <w:spacing w:after="0"/>
              <w:jc w:val="left"/>
            </w:pPr>
            <w:r>
              <w:rPr>
                <w:rFonts w:ascii="Times New Roman" w:hAnsi="Times New Roman"/>
                <w:sz w:val="14"/>
              </w:rPr>
              <w:t xml:space="preserve">200</w:t>
            </w:r>
          </w:p>
        </w:tc>
        <w:tc>
          <w:tcPr>
            <w:tcMar>
              <w:left w:w="40" w:type="dxa"/>
              <w:right w:w="40" w:type="dxa"/>
            </w:tcMar>
          </w:tcPr>
          <w:p>
            <w:pPr>
              <w:pStyle w:val="Compact"/>
              <w:keepNext/>
              <w:spacing w:after="0"/>
              <w:jc w:val="left"/>
            </w:pPr>
            <w:r>
              <w:rPr>
                <w:rFonts w:ascii="Times New Roman" w:hAnsi="Times New Roman"/>
                <w:sz w:val="14"/>
              </w:rPr>
              <w:t xml:space="preserve">0.704 [0.686, 0.721]</w:t>
            </w:r>
          </w:p>
        </w:tc>
        <w:tc>
          <w:tcPr>
            <w:tcMar>
              <w:left w:w="40" w:type="dxa"/>
              <w:right w:w="40" w:type="dxa"/>
            </w:tcMar>
          </w:tcPr>
          <w:p>
            <w:pPr>
              <w:pStyle w:val="Compact"/>
              <w:keepNext/>
              <w:spacing w:after="0"/>
              <w:jc w:val="left"/>
            </w:pPr>
            <w:r>
              <w:rPr>
                <w:rFonts w:ascii="Times New Roman" w:hAnsi="Times New Roman"/>
                <w:sz w:val="14"/>
              </w:rPr>
              <w:t xml:space="preserve">0.934 [0.924, 0.943]</w:t>
            </w:r>
          </w:p>
        </w:tc>
      </w:tr>
      <w:tr>
        <w:tc>
          <w:tcPr>
            <w:tcMar>
              <w:left w:w="40" w:type="dxa"/>
              <w:right w:w="40" w:type="dxa"/>
            </w:tcMar>
          </w:tcPr>
          <w:p>
            <w:pPr>
              <w:pStyle w:val="Compact"/>
              <w:spacing w:after="0"/>
              <w:jc w:val="left"/>
            </w:pPr>
            <w:r>
              <w:rPr>
                <w:rFonts w:ascii="Times New Roman" w:hAnsi="Times New Roman"/>
                <w:sz w:val="14"/>
              </w:rPr>
              <w:t xml:space="preserve">350</w:t>
            </w:r>
          </w:p>
        </w:tc>
        <w:tc>
          <w:tcPr>
            <w:tcMar>
              <w:left w:w="40" w:type="dxa"/>
              <w:right w:w="40" w:type="dxa"/>
            </w:tcMar>
          </w:tcPr>
          <w:p>
            <w:pPr>
              <w:pStyle w:val="Compact"/>
              <w:spacing w:after="0"/>
              <w:jc w:val="left"/>
            </w:pPr>
            <w:r>
              <w:rPr>
                <w:rFonts w:ascii="Times New Roman" w:hAnsi="Times New Roman"/>
                <w:sz w:val="14"/>
              </w:rPr>
              <w:t xml:space="preserve">0.690 [0.672, 0.707]</w:t>
            </w:r>
          </w:p>
        </w:tc>
        <w:tc>
          <w:tcPr>
            <w:tcMar>
              <w:left w:w="40" w:type="dxa"/>
              <w:right w:w="40" w:type="dxa"/>
            </w:tcMar>
          </w:tcPr>
          <w:p>
            <w:pPr>
              <w:pStyle w:val="Compact"/>
              <w:spacing w:after="0"/>
              <w:jc w:val="left"/>
            </w:pPr>
            <w:r>
              <w:rPr>
                <w:rFonts w:ascii="Times New Roman" w:hAnsi="Times New Roman"/>
                <w:sz w:val="14"/>
              </w:rPr>
              <w:t xml:space="preserve">0.911 [0.900, 0.922]</w:t>
            </w:r>
          </w:p>
        </w:tc>
      </w:tr>
    </w:tbl>
    <w:p>
      <w:pPr>
        <w:pStyle w:val="BodyText"/>
      </w:pPr>
      <w:r>
        <w:t xml:space="preserve">Reachability falls from 0.898 with an empty store to 0.690 at</w:t>
      </w:r>
      <w:r>
        <w:t xml:space="preserve"> </w:t>
      </w:r>
      <w:r>
        <w:rPr>
          <w:iCs/>
          <w:i/>
        </w:rPr>
        <w:t xml:space="preserve">N=350</w:t>
      </w:r>
      <w:r>
        <w:t xml:space="preserve"> </w:t>
      </w:r>
      <w:r>
        <w:t xml:space="preserve">(Fig. 4, Table X). Even with an empty store about one change in ten is out of reach because the 0.25 minimum drops weak matches. Without the minimum the figure is 0.911 at</w:t>
      </w:r>
      <w:r>
        <w:t xml:space="preserve"> </w:t>
      </w:r>
      <w:r>
        <w:rPr>
          <w:iCs/>
          <w:i/>
        </w:rPr>
        <w:t xml:space="preserve">N=350</w:t>
      </w:r>
      <w:r>
        <w:t xml:space="preserve">. The recent-memory slots help only at small</w:t>
      </w:r>
      <w:r>
        <w:t xml:space="preserve"> </w:t>
      </w:r>
      <w:r>
        <w:rPr>
          <w:iCs/>
          <w:i/>
        </w:rPr>
        <w:t xml:space="preserve">N</w:t>
      </w:r>
      <w:r>
        <w:t xml:space="preserve">.</w:t>
      </w:r>
    </w:p>
    <w:p>
      <w:pPr>
        <w:pStyle w:val="BodyText"/>
      </w:pPr>
      <w:r>
        <w:t xml:space="preserve">Table XI compares the modes, with the mean number of candidates in parentheses. When the change shares the message with two unrelated sentences, which is common in natural conversation, default selection reaches only 0.286 of changes at</w:t>
      </w:r>
      <w:r>
        <w:t xml:space="preserve"> </w:t>
      </w:r>
      <w:r>
        <w:rPr>
          <w:iCs/>
          <w:i/>
        </w:rPr>
        <w:t xml:space="preserve">N=350</w:t>
      </w:r>
      <w:r>
        <w:t xml:space="preserve">, because the embedding of the whole message is dominated by the unrelated content. Removing the minimum score gives 0.607; per-sentence search alone 0.690; and the adaptive mode 0.866, at 28.1 candidates on average instead of 8.3. Per-sentence search makes a mixed message behave like a single sentence. The minimum score is not free to remove, because it also suppresses unrelated matches (Table IX), and a larger prompt costs tokens.</w:t>
      </w:r>
    </w:p>
    <w:p>
      <w:pPr>
        <w:pStyle w:val="BodyText"/>
        <w:keepNext/>
        <w:spacing w:after="60"/>
        <w:jc w:val="center"/>
      </w:pPr>
      <w:r>
        <w:rPr>
          <w:bCs/>
          <w:b/>
          <w:smallCaps w:val="0"/>
          <w:sz w:val="16"/>
        </w:rPr>
        <w:t xml:space="preserve">TABLE XI</w:t>
      </w:r>
      <w:r>
        <w:rPr>
          <w:smallCaps w:val="0"/>
          <w:sz w:val="16"/>
        </w:rPr>
        <w:br/>
      </w:r>
      <w:r>
        <w:rPr>
          <w:smallCaps w:val="0"/>
          <w:sz w:val="16"/>
        </w:rPr>
        <w:t xml:space="preserve">Reachability by selection mode (mean number of candidates in parentheses).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iCs/>
                <w:rFonts w:ascii="Times New Roman" w:hAnsi="Times New Roman"/>
                <w:i/>
                <w:sz w:val="14"/>
              </w:rPr>
              <w:t xml:space="preserve">N</w:t>
            </w:r>
          </w:p>
        </w:tc>
        <w:tc>
          <w:tcPr>
            <w:tcMar>
              <w:left w:w="40" w:type="dxa"/>
              <w:right w:w="40" w:type="dxa"/>
            </w:tcMar>
          </w:tcPr>
          <w:p>
            <w:pPr>
              <w:pStyle w:val="Compact"/>
              <w:keepNext/>
              <w:spacing w:after="0"/>
              <w:jc w:val="left"/>
            </w:pPr>
            <w:r>
              <w:rPr>
                <w:rFonts w:ascii="Times New Roman" w:hAnsi="Times New Roman"/>
                <w:sz w:val="14"/>
              </w:rPr>
              <w:t xml:space="preserve">turn type</w:t>
            </w:r>
          </w:p>
        </w:tc>
        <w:tc>
          <w:tcPr>
            <w:tcMar>
              <w:left w:w="40" w:type="dxa"/>
              <w:right w:w="40" w:type="dxa"/>
            </w:tcMar>
          </w:tcPr>
          <w:p>
            <w:pPr>
              <w:pStyle w:val="Compact"/>
              <w:keepNext/>
              <w:spacing w:after="0"/>
              <w:jc w:val="left"/>
            </w:pP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no min.</w:t>
            </w:r>
          </w:p>
        </w:tc>
        <w:tc>
          <w:tcPr>
            <w:tcMar>
              <w:left w:w="40" w:type="dxa"/>
              <w:right w:w="40" w:type="dxa"/>
            </w:tcMar>
          </w:tcPr>
          <w:p>
            <w:pPr>
              <w:pStyle w:val="Compact"/>
              <w:keepNext/>
              <w:spacing w:after="0"/>
              <w:jc w:val="left"/>
            </w:pPr>
            <w:r>
              <w:rPr>
                <w:rFonts w:ascii="Times New Roman" w:hAnsi="Times New Roman"/>
                <w:sz w:val="14"/>
              </w:rPr>
              <w:t xml:space="preserve">sentence</w:t>
            </w:r>
          </w:p>
        </w:tc>
        <w:tc>
          <w:tcPr>
            <w:tcMar>
              <w:left w:w="40" w:type="dxa"/>
              <w:right w:w="40" w:type="dxa"/>
            </w:tcMar>
          </w:tcPr>
          <w:p>
            <w:pPr>
              <w:pStyle w:val="Compact"/>
              <w:keepNext/>
              <w:spacing w:after="0"/>
              <w:jc w:val="left"/>
            </w:pPr>
            <w:r>
              <w:rPr>
                <w:rFonts w:ascii="Times New Roman" w:hAnsi="Times New Roman"/>
                <w:sz w:val="14"/>
              </w:rPr>
              <w:t xml:space="preserve">adaptive</w:t>
            </w:r>
          </w:p>
        </w:tc>
      </w:tr>
      <w:tr>
        <w:tc>
          <w:tcPr>
            <w:tcMar>
              <w:left w:w="40" w:type="dxa"/>
              <w:right w:w="40" w:type="dxa"/>
            </w:tcMar>
          </w:tcPr>
          <w:p>
            <w:pPr>
              <w:pStyle w:val="Compact"/>
              <w:keepNext/>
              <w:spacing w:after="0"/>
              <w:jc w:val="left"/>
            </w:pPr>
            <w:r>
              <w:rPr>
                <w:rFonts w:ascii="Times New Roman" w:hAnsi="Times New Roman"/>
                <w:sz w:val="14"/>
              </w:rPr>
              <w:t xml:space="preserve">0</w:t>
            </w: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(11.4)</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0.747 (8.1)</w:t>
            </w:r>
          </w:p>
        </w:tc>
        <w:tc>
          <w:tcPr>
            <w:tcMar>
              <w:left w:w="40" w:type="dxa"/>
              <w:right w:w="40" w:type="dxa"/>
            </w:tcMar>
          </w:tcPr>
          <w:p>
            <w:pPr>
              <w:pStyle w:val="Compact"/>
              <w:keepNext/>
              <w:spacing w:after="0"/>
              <w:jc w:val="left"/>
            </w:pPr>
            <w:r>
              <w:rPr>
                <w:rFonts w:ascii="Times New Roman" w:hAnsi="Times New Roman"/>
                <w:sz w:val="14"/>
              </w:rPr>
              <w:t xml:space="preserve">0.998 (11.4)</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0.690 (11.3)</w:t>
            </w:r>
          </w:p>
        </w:tc>
        <w:tc>
          <w:tcPr>
            <w:tcMar>
              <w:left w:w="40" w:type="dxa"/>
              <w:right w:w="40" w:type="dxa"/>
            </w:tcMar>
          </w:tcPr>
          <w:p>
            <w:pPr>
              <w:pStyle w:val="Compact"/>
              <w:keepNext/>
              <w:spacing w:after="0"/>
              <w:jc w:val="left"/>
            </w:pPr>
            <w:r>
              <w:rPr>
                <w:rFonts w:ascii="Times New Roman" w:hAnsi="Times New Roman"/>
                <w:sz w:val="14"/>
              </w:rPr>
              <w:t xml:space="preserve">0.911 (19.8)</w:t>
            </w:r>
          </w:p>
        </w:tc>
        <w:tc>
          <w:tcPr>
            <w:tcMar>
              <w:left w:w="40" w:type="dxa"/>
              <w:right w:w="40" w:type="dxa"/>
            </w:tcMar>
          </w:tcPr>
          <w:p>
            <w:pPr>
              <w:pStyle w:val="Compact"/>
              <w:keepNext/>
              <w:spacing w:after="0"/>
              <w:jc w:val="left"/>
            </w:pPr>
            <w:r>
              <w:rPr>
                <w:rFonts w:ascii="Times New Roman" w:hAnsi="Times New Roman"/>
                <w:sz w:val="14"/>
              </w:rPr>
              <w:t xml:space="preserve">0.690 (11.3)</w:t>
            </w:r>
          </w:p>
        </w:tc>
        <w:tc>
          <w:tcPr>
            <w:tcMar>
              <w:left w:w="40" w:type="dxa"/>
              <w:right w:w="40" w:type="dxa"/>
            </w:tcMar>
          </w:tcPr>
          <w:p>
            <w:pPr>
              <w:pStyle w:val="Compact"/>
              <w:keepNext/>
              <w:spacing w:after="0"/>
              <w:jc w:val="left"/>
            </w:pPr>
            <w:r>
              <w:rPr>
                <w:rFonts w:ascii="Times New Roman" w:hAnsi="Times New Roman"/>
                <w:sz w:val="14"/>
              </w:rPr>
              <w:t xml:space="preserve">0.936 (28.2)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4"/>
              </w:rPr>
              <w:t xml:space="preserve">mixed turn</w:t>
            </w:r>
          </w:p>
        </w:tc>
        <w:tc>
          <w:tcPr>
            <w:tcMar>
              <w:left w:w="40" w:type="dxa"/>
              <w:right w:w="40" w:type="dxa"/>
            </w:tcMar>
          </w:tcPr>
          <w:p>
            <w:pPr>
              <w:pStyle w:val="Compact"/>
              <w:spacing w:after="0"/>
              <w:jc w:val="left"/>
            </w:pPr>
            <w:r>
              <w:rPr>
                <w:rFonts w:ascii="Times New Roman" w:hAnsi="Times New Roman"/>
                <w:sz w:val="14"/>
              </w:rPr>
              <w:t xml:space="preserve">0.286 (8.3)</w:t>
            </w:r>
          </w:p>
        </w:tc>
        <w:tc>
          <w:tcPr>
            <w:tcMar>
              <w:left w:w="40" w:type="dxa"/>
              <w:right w:w="40" w:type="dxa"/>
            </w:tcMar>
          </w:tcPr>
          <w:p>
            <w:pPr>
              <w:pStyle w:val="Compact"/>
              <w:spacing w:after="0"/>
              <w:jc w:val="left"/>
            </w:pPr>
            <w:r>
              <w:rPr>
                <w:rFonts w:ascii="Times New Roman" w:hAnsi="Times New Roman"/>
                <w:sz w:val="14"/>
              </w:rPr>
              <w:t xml:space="preserve">0.607 (19.8)</w:t>
            </w:r>
          </w:p>
        </w:tc>
        <w:tc>
          <w:tcPr>
            <w:tcMar>
              <w:left w:w="40" w:type="dxa"/>
              <w:right w:w="40" w:type="dxa"/>
            </w:tcMar>
          </w:tcPr>
          <w:p>
            <w:pPr>
              <w:pStyle w:val="Compact"/>
              <w:spacing w:after="0"/>
              <w:jc w:val="left"/>
            </w:pPr>
            <w:r>
              <w:rPr>
                <w:rFonts w:ascii="Times New Roman" w:hAnsi="Times New Roman"/>
                <w:sz w:val="14"/>
              </w:rPr>
              <w:t xml:space="preserve">0.690 (11.3)</w:t>
            </w:r>
          </w:p>
        </w:tc>
        <w:tc>
          <w:tcPr>
            <w:tcMar>
              <w:left w:w="40" w:type="dxa"/>
              <w:right w:w="40" w:type="dxa"/>
            </w:tcMar>
          </w:tcPr>
          <w:p>
            <w:pPr>
              <w:pStyle w:val="Compact"/>
              <w:spacing w:after="0"/>
              <w:jc w:val="left"/>
            </w:pPr>
            <w:r>
              <w:rPr>
                <w:rFonts w:ascii="Times New Roman" w:hAnsi="Times New Roman"/>
                <w:sz w:val="14"/>
              </w:rPr>
              <w:t xml:space="preserve">0.866 (28.1)</w:t>
            </w:r>
          </w:p>
        </w:tc>
      </w:tr>
    </w:tbl>
    <w:p>
      <w:pPr>
        <w:pStyle w:val="BodyText"/>
      </w:pPr>
      <w:r>
        <w:rPr>
          <w:bCs/>
          <w:b/>
        </w:rPr>
        <w:t xml:space="preserve">By kind of change.</w:t>
      </w:r>
      <w:r>
        <w:t xml:space="preserve"> </w:t>
      </w:r>
      <w:r>
        <w:t xml:space="preserve">Table XII splits the result at</w:t>
      </w:r>
      <w:r>
        <w:t xml:space="preserve"> </w:t>
      </w:r>
      <w:r>
        <w:rPr>
          <w:iCs/>
          <w:i/>
        </w:rPr>
        <w:t xml:space="preserve">N=350</w:t>
      </w:r>
      <w:r>
        <w:t xml:space="preserve"> </w:t>
      </w:r>
      <w:r>
        <w:t xml:space="preserve">by update, retire and forget requests. Retire and forget requests are reached more often than updates by the default selection in single-sentence turns, but all three suffer in mixed turns, and the adaptive mode restores them to a similar level. (Single-sentence turns have one sentence, so the sentence mode equals the default there by construction.)</w:t>
      </w:r>
    </w:p>
    <w:p>
      <w:pPr>
        <w:pStyle w:val="BodyText"/>
        <w:keepNext/>
        <w:spacing w:after="60"/>
        <w:jc w:val="center"/>
      </w:pPr>
      <w:r>
        <w:rPr>
          <w:bCs/>
          <w:b/>
          <w:smallCaps w:val="0"/>
          <w:sz w:val="16"/>
        </w:rPr>
        <w:t xml:space="preserve">TABLE XII</w:t>
      </w:r>
      <w:r>
        <w:rPr>
          <w:smallCaps w:val="0"/>
          <w:sz w:val="16"/>
        </w:rPr>
        <w:br/>
      </w:r>
      <w:r>
        <w:rPr>
          <w:smallCaps w:val="0"/>
          <w:sz w:val="16"/>
        </w:rPr>
        <w:t xml:space="preserve">Reachability by kind of change at</w:t>
      </w:r>
      <w:r>
        <w:rPr>
          <w:smallCaps w:val="0"/>
          <w:sz w:val="16"/>
        </w:rPr>
        <w:t xml:space="preserve"> </w:t>
      </w:r>
      <w:r>
        <w:rPr>
          <w:iCs/>
          <w:i/>
          <w:smallCaps w:val="0"/>
          <w:sz w:val="16"/>
        </w:rPr>
        <w:t xml:space="preserve">N=350</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turn type</w:t>
            </w:r>
          </w:p>
        </w:tc>
        <w:tc>
          <w:tcPr>
            <w:tcMar>
              <w:left w:w="40" w:type="dxa"/>
              <w:right w:w="40" w:type="dxa"/>
            </w:tcMar>
          </w:tcPr>
          <w:p>
            <w:pPr>
              <w:pStyle w:val="Compact"/>
              <w:keepNext/>
              <w:spacing w:after="0"/>
              <w:jc w:val="left"/>
            </w:pPr>
            <w:r>
              <w:rPr>
                <w:rFonts w:ascii="Times New Roman" w:hAnsi="Times New Roman"/>
                <w:sz w:val="14"/>
              </w:rPr>
              <w:t xml:space="preserve">change</w:t>
            </w:r>
          </w:p>
        </w:tc>
        <w:tc>
          <w:tcPr>
            <w:tcMar>
              <w:left w:w="40" w:type="dxa"/>
              <w:right w:w="40" w:type="dxa"/>
            </w:tcMar>
          </w:tcPr>
          <w:p>
            <w:pPr>
              <w:pStyle w:val="Compact"/>
              <w:keepNext/>
              <w:spacing w:after="0"/>
              <w:jc w:val="left"/>
            </w:pP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no min.</w:t>
            </w:r>
          </w:p>
        </w:tc>
        <w:tc>
          <w:tcPr>
            <w:tcMar>
              <w:left w:w="40" w:type="dxa"/>
              <w:right w:w="40" w:type="dxa"/>
            </w:tcMar>
          </w:tcPr>
          <w:p>
            <w:pPr>
              <w:pStyle w:val="Compact"/>
              <w:keepNext/>
              <w:spacing w:after="0"/>
              <w:jc w:val="left"/>
            </w:pPr>
            <w:r>
              <w:rPr>
                <w:rFonts w:ascii="Times New Roman" w:hAnsi="Times New Roman"/>
                <w:sz w:val="14"/>
              </w:rPr>
              <w:t xml:space="preserve">sentence</w:t>
            </w:r>
          </w:p>
        </w:tc>
        <w:tc>
          <w:tcPr>
            <w:tcMar>
              <w:left w:w="40" w:type="dxa"/>
              <w:right w:w="40" w:type="dxa"/>
            </w:tcMar>
          </w:tcPr>
          <w:p>
            <w:pPr>
              <w:pStyle w:val="Compact"/>
              <w:keepNext/>
              <w:spacing w:after="0"/>
              <w:jc w:val="left"/>
            </w:pPr>
            <w:r>
              <w:rPr>
                <w:rFonts w:ascii="Times New Roman" w:hAnsi="Times New Roman"/>
                <w:sz w:val="14"/>
              </w:rPr>
              <w:t xml:space="preserve">adaptive</w:t>
            </w:r>
          </w:p>
        </w:tc>
      </w:tr>
      <w:tr>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0.734</w:t>
            </w:r>
          </w:p>
        </w:tc>
        <w:tc>
          <w:tcPr>
            <w:tcMar>
              <w:left w:w="40" w:type="dxa"/>
              <w:right w:w="40" w:type="dxa"/>
            </w:tcMar>
          </w:tcPr>
          <w:p>
            <w:pPr>
              <w:pStyle w:val="Compact"/>
              <w:keepNext/>
              <w:spacing w:after="0"/>
              <w:jc w:val="left"/>
            </w:pPr>
            <w:r>
              <w:rPr>
                <w:rFonts w:ascii="Times New Roman" w:hAnsi="Times New Roman"/>
                <w:sz w:val="14"/>
              </w:rPr>
              <w:t xml:space="preserve">0.907</w:t>
            </w:r>
          </w:p>
        </w:tc>
        <w:tc>
          <w:tcPr>
            <w:tcMar>
              <w:left w:w="40" w:type="dxa"/>
              <w:right w:w="40" w:type="dxa"/>
            </w:tcMar>
          </w:tcPr>
          <w:p>
            <w:pPr>
              <w:pStyle w:val="Compact"/>
              <w:keepNext/>
              <w:spacing w:after="0"/>
              <w:jc w:val="left"/>
            </w:pPr>
            <w:r>
              <w:rPr>
                <w:rFonts w:ascii="Times New Roman" w:hAnsi="Times New Roman"/>
                <w:sz w:val="14"/>
              </w:rPr>
              <w:t xml:space="preserve">0.734</w:t>
            </w:r>
          </w:p>
        </w:tc>
        <w:tc>
          <w:tcPr>
            <w:tcMar>
              <w:left w:w="40" w:type="dxa"/>
              <w:right w:w="40" w:type="dxa"/>
            </w:tcMar>
          </w:tcPr>
          <w:p>
            <w:pPr>
              <w:pStyle w:val="Compact"/>
              <w:keepNext/>
              <w:spacing w:after="0"/>
              <w:jc w:val="left"/>
            </w:pPr>
            <w:r>
              <w:rPr>
                <w:rFonts w:ascii="Times New Roman" w:hAnsi="Times New Roman"/>
                <w:sz w:val="14"/>
              </w:rPr>
              <w:t xml:space="preserve">0.943</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retire</w:t>
            </w:r>
          </w:p>
        </w:tc>
        <w:tc>
          <w:tcPr>
            <w:tcMar>
              <w:left w:w="40" w:type="dxa"/>
              <w:right w:w="40" w:type="dxa"/>
            </w:tcMar>
          </w:tcPr>
          <w:p>
            <w:pPr>
              <w:pStyle w:val="Compact"/>
              <w:keepNext/>
              <w:spacing w:after="0"/>
              <w:jc w:val="left"/>
            </w:pPr>
            <w:r>
              <w:rPr>
                <w:rFonts w:ascii="Times New Roman" w:hAnsi="Times New Roman"/>
                <w:sz w:val="14"/>
              </w:rPr>
              <w:t xml:space="preserve">0.697</w:t>
            </w:r>
          </w:p>
        </w:tc>
        <w:tc>
          <w:tcPr>
            <w:tcMar>
              <w:left w:w="40" w:type="dxa"/>
              <w:right w:w="40" w:type="dxa"/>
            </w:tcMar>
          </w:tcPr>
          <w:p>
            <w:pPr>
              <w:pStyle w:val="Compact"/>
              <w:keepNext/>
              <w:spacing w:after="0"/>
              <w:jc w:val="left"/>
            </w:pPr>
            <w:r>
              <w:rPr>
                <w:rFonts w:ascii="Times New Roman" w:hAnsi="Times New Roman"/>
                <w:sz w:val="14"/>
              </w:rPr>
              <w:t xml:space="preserve">0.989</w:t>
            </w:r>
          </w:p>
        </w:tc>
        <w:tc>
          <w:tcPr>
            <w:tcMar>
              <w:left w:w="40" w:type="dxa"/>
              <w:right w:w="40" w:type="dxa"/>
            </w:tcMar>
          </w:tcPr>
          <w:p>
            <w:pPr>
              <w:pStyle w:val="Compact"/>
              <w:keepNext/>
              <w:spacing w:after="0"/>
              <w:jc w:val="left"/>
            </w:pPr>
            <w:r>
              <w:rPr>
                <w:rFonts w:ascii="Times New Roman" w:hAnsi="Times New Roman"/>
                <w:sz w:val="14"/>
              </w:rPr>
              <w:t xml:space="preserve">0.697</w:t>
            </w:r>
          </w:p>
        </w:tc>
        <w:tc>
          <w:tcPr>
            <w:tcMar>
              <w:left w:w="40" w:type="dxa"/>
              <w:right w:w="40" w:type="dxa"/>
            </w:tcMar>
          </w:tcPr>
          <w:p>
            <w:pPr>
              <w:pStyle w:val="Compact"/>
              <w:keepNext/>
              <w:spacing w:after="0"/>
              <w:jc w:val="left"/>
            </w:pPr>
            <w:r>
              <w:rPr>
                <w:rFonts w:ascii="Times New Roman" w:hAnsi="Times New Roman"/>
                <w:sz w:val="14"/>
              </w:rPr>
              <w:t xml:space="preserve">0.995</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forget</w:t>
            </w:r>
          </w:p>
        </w:tc>
        <w:tc>
          <w:tcPr>
            <w:tcMar>
              <w:left w:w="40" w:type="dxa"/>
              <w:right w:w="40" w:type="dxa"/>
            </w:tcMar>
          </w:tcPr>
          <w:p>
            <w:pPr>
              <w:pStyle w:val="Compact"/>
              <w:keepNext/>
              <w:spacing w:after="0"/>
              <w:jc w:val="left"/>
            </w:pPr>
            <w:r>
              <w:rPr>
                <w:rFonts w:ascii="Times New Roman" w:hAnsi="Times New Roman"/>
                <w:sz w:val="14"/>
              </w:rPr>
              <w:t xml:space="preserve">0.649</w:t>
            </w:r>
          </w:p>
        </w:tc>
        <w:tc>
          <w:tcPr>
            <w:tcMar>
              <w:left w:w="40" w:type="dxa"/>
              <w:right w:w="40" w:type="dxa"/>
            </w:tcMar>
          </w:tcPr>
          <w:p>
            <w:pPr>
              <w:pStyle w:val="Compact"/>
              <w:keepNext/>
              <w:spacing w:after="0"/>
              <w:jc w:val="left"/>
            </w:pPr>
            <w:r>
              <w:rPr>
                <w:rFonts w:ascii="Times New Roman" w:hAnsi="Times New Roman"/>
                <w:sz w:val="14"/>
              </w:rPr>
              <w:t xml:space="preserve">0.870</w:t>
            </w:r>
          </w:p>
        </w:tc>
        <w:tc>
          <w:tcPr>
            <w:tcMar>
              <w:left w:w="40" w:type="dxa"/>
              <w:right w:w="40" w:type="dxa"/>
            </w:tcMar>
          </w:tcPr>
          <w:p>
            <w:pPr>
              <w:pStyle w:val="Compact"/>
              <w:keepNext/>
              <w:spacing w:after="0"/>
              <w:jc w:val="left"/>
            </w:pPr>
            <w:r>
              <w:rPr>
                <w:rFonts w:ascii="Times New Roman" w:hAnsi="Times New Roman"/>
                <w:sz w:val="14"/>
              </w:rPr>
              <w:t xml:space="preserve">0.649</w:t>
            </w:r>
          </w:p>
        </w:tc>
        <w:tc>
          <w:tcPr>
            <w:tcMar>
              <w:left w:w="40" w:type="dxa"/>
              <w:right w:w="40" w:type="dxa"/>
            </w:tcMar>
          </w:tcPr>
          <w:p>
            <w:pPr>
              <w:pStyle w:val="Compact"/>
              <w:keepNext/>
              <w:spacing w:after="0"/>
              <w:jc w:val="left"/>
            </w:pPr>
            <w:r>
              <w:rPr>
                <w:rFonts w:ascii="Times New Roman" w:hAnsi="Times New Roman"/>
                <w:sz w:val="14"/>
              </w:rPr>
              <w:t xml:space="preserve">0.894</w:t>
            </w:r>
          </w:p>
        </w:tc>
      </w:tr>
      <w:tr>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0.314</w:t>
            </w:r>
          </w:p>
        </w:tc>
        <w:tc>
          <w:tcPr>
            <w:tcMar>
              <w:left w:w="40" w:type="dxa"/>
              <w:right w:w="40" w:type="dxa"/>
            </w:tcMar>
          </w:tcPr>
          <w:p>
            <w:pPr>
              <w:pStyle w:val="Compact"/>
              <w:keepNext/>
              <w:spacing w:after="0"/>
              <w:jc w:val="left"/>
            </w:pPr>
            <w:r>
              <w:rPr>
                <w:rFonts w:ascii="Times New Roman" w:hAnsi="Times New Roman"/>
                <w:sz w:val="14"/>
              </w:rPr>
              <w:t xml:space="preserve">0.610</w:t>
            </w:r>
          </w:p>
        </w:tc>
        <w:tc>
          <w:tcPr>
            <w:tcMar>
              <w:left w:w="40" w:type="dxa"/>
              <w:right w:w="40" w:type="dxa"/>
            </w:tcMar>
          </w:tcPr>
          <w:p>
            <w:pPr>
              <w:pStyle w:val="Compact"/>
              <w:keepNext/>
              <w:spacing w:after="0"/>
              <w:jc w:val="left"/>
            </w:pPr>
            <w:r>
              <w:rPr>
                <w:rFonts w:ascii="Times New Roman" w:hAnsi="Times New Roman"/>
                <w:sz w:val="14"/>
              </w:rPr>
              <w:t xml:space="preserve">0.734</w:t>
            </w:r>
          </w:p>
        </w:tc>
        <w:tc>
          <w:tcPr>
            <w:tcMar>
              <w:left w:w="40" w:type="dxa"/>
              <w:right w:w="40" w:type="dxa"/>
            </w:tcMar>
          </w:tcPr>
          <w:p>
            <w:pPr>
              <w:pStyle w:val="Compact"/>
              <w:keepNext/>
              <w:spacing w:after="0"/>
              <w:jc w:val="left"/>
            </w:pPr>
            <w:r>
              <w:rPr>
                <w:rFonts w:ascii="Times New Roman" w:hAnsi="Times New Roman"/>
                <w:sz w:val="14"/>
              </w:rPr>
              <w:t xml:space="preserve">0.894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retire</w:t>
            </w:r>
          </w:p>
        </w:tc>
        <w:tc>
          <w:tcPr>
            <w:tcMar>
              <w:left w:w="40" w:type="dxa"/>
              <w:right w:w="40" w:type="dxa"/>
            </w:tcMar>
          </w:tcPr>
          <w:p>
            <w:pPr>
              <w:pStyle w:val="Compact"/>
              <w:keepNext/>
              <w:spacing w:after="0"/>
              <w:jc w:val="left"/>
            </w:pPr>
            <w:r>
              <w:rPr>
                <w:rFonts w:ascii="Times New Roman" w:hAnsi="Times New Roman"/>
                <w:sz w:val="14"/>
              </w:rPr>
              <w:t xml:space="preserve">0.241</w:t>
            </w:r>
          </w:p>
        </w:tc>
        <w:tc>
          <w:tcPr>
            <w:tcMar>
              <w:left w:w="40" w:type="dxa"/>
              <w:right w:w="40" w:type="dxa"/>
            </w:tcMar>
          </w:tcPr>
          <w:p>
            <w:pPr>
              <w:pStyle w:val="Compact"/>
              <w:keepNext/>
              <w:spacing w:after="0"/>
              <w:jc w:val="left"/>
            </w:pPr>
            <w:r>
              <w:rPr>
                <w:rFonts w:ascii="Times New Roman" w:hAnsi="Times New Roman"/>
                <w:sz w:val="14"/>
              </w:rPr>
              <w:t xml:space="preserve">0.567</w:t>
            </w:r>
          </w:p>
        </w:tc>
        <w:tc>
          <w:tcPr>
            <w:tcMar>
              <w:left w:w="40" w:type="dxa"/>
              <w:right w:w="40" w:type="dxa"/>
            </w:tcMar>
          </w:tcPr>
          <w:p>
            <w:pPr>
              <w:pStyle w:val="Compact"/>
              <w:keepNext/>
              <w:spacing w:after="0"/>
              <w:jc w:val="left"/>
            </w:pPr>
            <w:r>
              <w:rPr>
                <w:rFonts w:ascii="Times New Roman" w:hAnsi="Times New Roman"/>
                <w:sz w:val="14"/>
              </w:rPr>
              <w:t xml:space="preserve">0.697</w:t>
            </w:r>
          </w:p>
        </w:tc>
        <w:tc>
          <w:tcPr>
            <w:tcMar>
              <w:left w:w="40" w:type="dxa"/>
              <w:right w:w="40" w:type="dxa"/>
            </w:tcMar>
          </w:tcPr>
          <w:p>
            <w:pPr>
              <w:pStyle w:val="Compact"/>
              <w:keepNext/>
              <w:spacing w:after="0"/>
              <w:jc w:val="left"/>
            </w:pPr>
            <w:r>
              <w:rPr>
                <w:rFonts w:ascii="Times New Roman" w:hAnsi="Times New Roman"/>
                <w:sz w:val="14"/>
              </w:rPr>
              <w:t xml:space="preserve">0.906</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4"/>
              </w:rPr>
              <w:t xml:space="preserve">forget</w:t>
            </w:r>
          </w:p>
        </w:tc>
        <w:tc>
          <w:tcPr>
            <w:tcMar>
              <w:left w:w="40" w:type="dxa"/>
              <w:right w:w="40" w:type="dxa"/>
            </w:tcMar>
          </w:tcPr>
          <w:p>
            <w:pPr>
              <w:pStyle w:val="Compact"/>
              <w:spacing w:after="0"/>
              <w:jc w:val="left"/>
            </w:pPr>
            <w:r>
              <w:rPr>
                <w:rFonts w:ascii="Times New Roman" w:hAnsi="Times New Roman"/>
                <w:sz w:val="14"/>
              </w:rPr>
              <w:t xml:space="preserve">0.288</w:t>
            </w:r>
          </w:p>
        </w:tc>
        <w:tc>
          <w:tcPr>
            <w:tcMar>
              <w:left w:w="40" w:type="dxa"/>
              <w:right w:w="40" w:type="dxa"/>
            </w:tcMar>
          </w:tcPr>
          <w:p>
            <w:pPr>
              <w:pStyle w:val="Compact"/>
              <w:spacing w:after="0"/>
              <w:jc w:val="left"/>
            </w:pPr>
            <w:r>
              <w:rPr>
                <w:rFonts w:ascii="Times New Roman" w:hAnsi="Times New Roman"/>
                <w:sz w:val="14"/>
              </w:rPr>
              <w:t xml:space="preserve">0.628</w:t>
            </w:r>
          </w:p>
        </w:tc>
        <w:tc>
          <w:tcPr>
            <w:tcMar>
              <w:left w:w="40" w:type="dxa"/>
              <w:right w:w="40" w:type="dxa"/>
            </w:tcMar>
          </w:tcPr>
          <w:p>
            <w:pPr>
              <w:pStyle w:val="Compact"/>
              <w:spacing w:after="0"/>
              <w:jc w:val="left"/>
            </w:pPr>
            <w:r>
              <w:rPr>
                <w:rFonts w:ascii="Times New Roman" w:hAnsi="Times New Roman"/>
                <w:sz w:val="14"/>
              </w:rPr>
              <w:t xml:space="preserve">0.649</w:t>
            </w:r>
          </w:p>
        </w:tc>
        <w:tc>
          <w:tcPr>
            <w:tcMar>
              <w:left w:w="40" w:type="dxa"/>
              <w:right w:w="40" w:type="dxa"/>
            </w:tcMar>
          </w:tcPr>
          <w:p>
            <w:pPr>
              <w:pStyle w:val="Compact"/>
              <w:spacing w:after="0"/>
              <w:jc w:val="left"/>
            </w:pPr>
            <w:r>
              <w:rPr>
                <w:rFonts w:ascii="Times New Roman" w:hAnsi="Times New Roman"/>
                <w:sz w:val="14"/>
              </w:rPr>
              <w:t xml:space="preserve">0.819</w:t>
            </w:r>
          </w:p>
        </w:tc>
      </w:tr>
    </w:tbl>
    <w:p>
      <w:pPr>
        <w:pStyle w:val="BodyText"/>
      </w:pPr>
      <w:r>
        <w:rPr>
          <w:bCs/>
          <w:b/>
        </w:rPr>
        <w:t xml:space="preserve">By kind of fact.</w:t>
      </w:r>
      <w:r>
        <w:t xml:space="preserve"> </w:t>
      </w:r>
      <w:r>
        <w:t xml:space="preserve">The aggregate hides large differences (Table XIII, Fig. 5). For single-sentence changes at</w:t>
      </w:r>
      <w:r>
        <w:t xml:space="preserve"> </w:t>
      </w:r>
      <w:r>
        <w:rPr>
          <w:iCs/>
          <w:i/>
        </w:rPr>
        <w:t xml:space="preserve">N=350</w:t>
      </w:r>
      <w:r>
        <w:t xml:space="preserve"> </w:t>
      </w:r>
      <w:r>
        <w:t xml:space="preserve">the default selection reaches the car in only 0.04 of cases, the employer in 0.18 and the city in 0.34; the adaptive mode raises these to 0.84, 0.95 and 0.49. The car case is the one in our worked example. The city remains the weakest even with F2: a statement such as</w:t>
      </w:r>
      <w:r>
        <w:t xml:space="preserve"> </w:t>
      </w:r>
      <w:r>
        <w:t xml:space="preserve">“</w:t>
      </w:r>
      <w:r>
        <w:t xml:space="preserve">We relocated to Pune last month</w:t>
      </w:r>
      <w:r>
        <w:t xml:space="preserve">”</w:t>
      </w:r>
      <w:r>
        <w:t xml:space="preserve"> </w:t>
      </w:r>
      <w:r>
        <w:t xml:space="preserve">contains no word that points to the old city, and with 350 other memories the right one is often not among the 24 best matches. F2 is therefore an improvement, not a complete solution, and a store with many place-like facts will need better candidate selection than ours.</w:t>
      </w:r>
    </w:p>
    <w:p>
      <w:pPr>
        <w:pStyle w:val="BodyText"/>
        <w:keepNext/>
        <w:spacing w:after="60"/>
        <w:jc w:val="center"/>
      </w:pPr>
      <w:r>
        <w:rPr>
          <w:bCs/>
          <w:b/>
          <w:smallCaps w:val="0"/>
          <w:sz w:val="16"/>
        </w:rPr>
        <w:t xml:space="preserve">TABLE XIII</w:t>
      </w:r>
      <w:r>
        <w:rPr>
          <w:smallCaps w:val="0"/>
          <w:sz w:val="16"/>
        </w:rPr>
        <w:br/>
      </w:r>
      <w:r>
        <w:rPr>
          <w:smallCaps w:val="0"/>
          <w:sz w:val="16"/>
        </w:rPr>
        <w:t xml:space="preserve">Reachability by kind of fact at</w:t>
      </w:r>
      <w:r>
        <w:rPr>
          <w:smallCaps w:val="0"/>
          <w:sz w:val="16"/>
        </w:rPr>
        <w:t xml:space="preserve"> </w:t>
      </w:r>
      <w:r>
        <w:rPr>
          <w:iCs/>
          <w:i/>
          <w:smallCaps w:val="0"/>
          <w:sz w:val="16"/>
        </w:rPr>
        <w:t xml:space="preserve">N=350</w:t>
      </w:r>
      <w:r>
        <w:rPr>
          <w:smallCaps w:val="0"/>
          <w:sz w:val="16"/>
        </w:rPr>
        <w:t xml:space="preserve"> </w:t>
      </w:r>
      <w:r>
        <w:rPr>
          <w:smallCaps w:val="0"/>
          <w:sz w:val="16"/>
        </w:rPr>
        <w:t xml:space="preserve">(single-sentence changes).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fact</w:t>
            </w:r>
          </w:p>
        </w:tc>
        <w:tc>
          <w:tcPr>
            <w:tcMar>
              <w:left w:w="40" w:type="dxa"/>
              <w:right w:w="40" w:type="dxa"/>
            </w:tcMar>
          </w:tcPr>
          <w:p>
            <w:pPr>
              <w:pStyle w:val="Compact"/>
              <w:keepNext/>
              <w:spacing w:after="0"/>
              <w:jc w:val="left"/>
            </w:pPr>
            <w:r>
              <w:rPr>
                <w:rFonts w:ascii="Times New Roman" w:hAnsi="Times New Roman"/>
                <w:sz w:val="14"/>
              </w:rPr>
              <w:t xml:space="preserve">changes</w:t>
            </w:r>
          </w:p>
        </w:tc>
        <w:tc>
          <w:tcPr>
            <w:tcMar>
              <w:left w:w="40" w:type="dxa"/>
              <w:right w:w="40" w:type="dxa"/>
            </w:tcMar>
          </w:tcPr>
          <w:p>
            <w:pPr>
              <w:pStyle w:val="Compact"/>
              <w:keepNext/>
              <w:spacing w:after="0"/>
              <w:jc w:val="left"/>
            </w:pP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no min.</w:t>
            </w:r>
          </w:p>
        </w:tc>
        <w:tc>
          <w:tcPr>
            <w:tcMar>
              <w:left w:w="40" w:type="dxa"/>
              <w:right w:w="40" w:type="dxa"/>
            </w:tcMar>
          </w:tcPr>
          <w:p>
            <w:pPr>
              <w:pStyle w:val="Compact"/>
              <w:keepNext/>
              <w:spacing w:after="0"/>
              <w:jc w:val="left"/>
            </w:pPr>
            <w:r>
              <w:rPr>
                <w:rFonts w:ascii="Times New Roman" w:hAnsi="Times New Roman"/>
                <w:sz w:val="14"/>
              </w:rPr>
              <w:t xml:space="preserve">sentence</w:t>
            </w:r>
          </w:p>
        </w:tc>
        <w:tc>
          <w:tcPr>
            <w:tcMar>
              <w:left w:w="40" w:type="dxa"/>
              <w:right w:w="40" w:type="dxa"/>
            </w:tcMar>
          </w:tcPr>
          <w:p>
            <w:pPr>
              <w:pStyle w:val="Compact"/>
              <w:keepNext/>
              <w:spacing w:after="0"/>
              <w:jc w:val="left"/>
            </w:pPr>
            <w:r>
              <w:rPr>
                <w:rFonts w:ascii="Times New Roman" w:hAnsi="Times New Roman"/>
                <w:sz w:val="14"/>
              </w:rPr>
              <w:t xml:space="preserve">adaptive</w:t>
            </w:r>
          </w:p>
        </w:tc>
      </w:tr>
      <w:tr>
        <w:tc>
          <w:tcPr>
            <w:tcMar>
              <w:left w:w="40" w:type="dxa"/>
              <w:right w:w="40" w:type="dxa"/>
            </w:tcMar>
          </w:tcPr>
          <w:p>
            <w:pPr>
              <w:pStyle w:val="Compact"/>
              <w:keepNext/>
              <w:spacing w:after="0"/>
              <w:jc w:val="left"/>
            </w:pPr>
            <w:r>
              <w:rPr>
                <w:rFonts w:ascii="Times New Roman" w:hAnsi="Times New Roman"/>
                <w:sz w:val="14"/>
              </w:rPr>
              <w:t xml:space="preserve">city</w:t>
            </w:r>
          </w:p>
        </w:tc>
        <w:tc>
          <w:tcPr>
            <w:tcMar>
              <w:left w:w="40" w:type="dxa"/>
              <w:right w:w="40" w:type="dxa"/>
            </w:tcMar>
          </w:tcPr>
          <w:p>
            <w:pPr>
              <w:pStyle w:val="Compact"/>
              <w:keepNext/>
              <w:spacing w:after="0"/>
              <w:jc w:val="left"/>
            </w:pPr>
            <w:r>
              <w:rPr>
                <w:rFonts w:ascii="Times New Roman" w:hAnsi="Times New Roman"/>
                <w:sz w:val="14"/>
              </w:rPr>
              <w:t xml:space="preserve">180</w:t>
            </w:r>
          </w:p>
        </w:tc>
        <w:tc>
          <w:tcPr>
            <w:tcMar>
              <w:left w:w="40" w:type="dxa"/>
              <w:right w:w="40" w:type="dxa"/>
            </w:tcMar>
          </w:tcPr>
          <w:p>
            <w:pPr>
              <w:pStyle w:val="Compact"/>
              <w:keepNext/>
              <w:spacing w:after="0"/>
              <w:jc w:val="left"/>
            </w:pPr>
            <w:r>
              <w:rPr>
                <w:rFonts w:ascii="Times New Roman" w:hAnsi="Times New Roman"/>
                <w:sz w:val="14"/>
              </w:rPr>
              <w:t xml:space="preserve">0.34</w:t>
            </w:r>
          </w:p>
        </w:tc>
        <w:tc>
          <w:tcPr>
            <w:tcMar>
              <w:left w:w="40" w:type="dxa"/>
              <w:right w:w="40" w:type="dxa"/>
            </w:tcMar>
          </w:tcPr>
          <w:p>
            <w:pPr>
              <w:pStyle w:val="Compact"/>
              <w:keepNext/>
              <w:spacing w:after="0"/>
              <w:jc w:val="left"/>
            </w:pPr>
            <w:r>
              <w:rPr>
                <w:rFonts w:ascii="Times New Roman" w:hAnsi="Times New Roman"/>
                <w:sz w:val="14"/>
              </w:rPr>
              <w:t xml:space="preserve">0.34</w:t>
            </w:r>
          </w:p>
        </w:tc>
        <w:tc>
          <w:tcPr>
            <w:tcMar>
              <w:left w:w="40" w:type="dxa"/>
              <w:right w:w="40" w:type="dxa"/>
            </w:tcMar>
          </w:tcPr>
          <w:p>
            <w:pPr>
              <w:pStyle w:val="Compact"/>
              <w:keepNext/>
              <w:spacing w:after="0"/>
              <w:jc w:val="left"/>
            </w:pPr>
            <w:r>
              <w:rPr>
                <w:rFonts w:ascii="Times New Roman" w:hAnsi="Times New Roman"/>
                <w:sz w:val="14"/>
              </w:rPr>
              <w:t xml:space="preserve">0.34</w:t>
            </w:r>
          </w:p>
        </w:tc>
        <w:tc>
          <w:tcPr>
            <w:tcMar>
              <w:left w:w="40" w:type="dxa"/>
              <w:right w:w="40" w:type="dxa"/>
            </w:tcMar>
          </w:tcPr>
          <w:p>
            <w:pPr>
              <w:pStyle w:val="Compact"/>
              <w:keepNext/>
              <w:spacing w:after="0"/>
              <w:jc w:val="left"/>
            </w:pPr>
            <w:r>
              <w:rPr>
                <w:rFonts w:ascii="Times New Roman" w:hAnsi="Times New Roman"/>
                <w:sz w:val="14"/>
              </w:rPr>
              <w:t xml:space="preserve">0.49</w:t>
            </w:r>
          </w:p>
        </w:tc>
      </w:tr>
      <w:tr>
        <w:tc>
          <w:tcPr>
            <w:tcMar>
              <w:left w:w="40" w:type="dxa"/>
              <w:right w:w="40" w:type="dxa"/>
            </w:tcMar>
          </w:tcPr>
          <w:p>
            <w:pPr>
              <w:pStyle w:val="Compact"/>
              <w:keepNext/>
              <w:spacing w:after="0"/>
              <w:jc w:val="left"/>
            </w:pPr>
            <w:r>
              <w:rPr>
                <w:rFonts w:ascii="Times New Roman" w:hAnsi="Times New Roman"/>
                <w:sz w:val="14"/>
              </w:rPr>
              <w:t xml:space="preserve">employer</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0.18</w:t>
            </w:r>
          </w:p>
        </w:tc>
        <w:tc>
          <w:tcPr>
            <w:tcMar>
              <w:left w:w="40" w:type="dxa"/>
              <w:right w:w="40" w:type="dxa"/>
            </w:tcMar>
          </w:tcPr>
          <w:p>
            <w:pPr>
              <w:pStyle w:val="Compact"/>
              <w:keepNext/>
              <w:spacing w:after="0"/>
              <w:jc w:val="left"/>
            </w:pPr>
            <w:r>
              <w:rPr>
                <w:rFonts w:ascii="Times New Roman" w:hAnsi="Times New Roman"/>
                <w:sz w:val="14"/>
              </w:rPr>
              <w:t xml:space="preserve">0.91</w:t>
            </w:r>
          </w:p>
        </w:tc>
        <w:tc>
          <w:tcPr>
            <w:tcMar>
              <w:left w:w="40" w:type="dxa"/>
              <w:right w:w="40" w:type="dxa"/>
            </w:tcMar>
          </w:tcPr>
          <w:p>
            <w:pPr>
              <w:pStyle w:val="Compact"/>
              <w:keepNext/>
              <w:spacing w:after="0"/>
              <w:jc w:val="left"/>
            </w:pPr>
            <w:r>
              <w:rPr>
                <w:rFonts w:ascii="Times New Roman" w:hAnsi="Times New Roman"/>
                <w:sz w:val="14"/>
              </w:rPr>
              <w:t xml:space="preserve">0.18</w:t>
            </w:r>
          </w:p>
        </w:tc>
        <w:tc>
          <w:tcPr>
            <w:tcMar>
              <w:left w:w="40" w:type="dxa"/>
              <w:right w:w="40" w:type="dxa"/>
            </w:tcMar>
          </w:tcPr>
          <w:p>
            <w:pPr>
              <w:pStyle w:val="Compact"/>
              <w:keepNext/>
              <w:spacing w:after="0"/>
              <w:jc w:val="left"/>
            </w:pPr>
            <w:r>
              <w:rPr>
                <w:rFonts w:ascii="Times New Roman" w:hAnsi="Times New Roman"/>
                <w:sz w:val="14"/>
              </w:rPr>
              <w:t xml:space="preserve">0.95</w:t>
            </w:r>
          </w:p>
        </w:tc>
      </w:tr>
      <w:tr>
        <w:tc>
          <w:tcPr>
            <w:tcMar>
              <w:left w:w="40" w:type="dxa"/>
              <w:right w:w="40" w:type="dxa"/>
            </w:tcMar>
          </w:tcPr>
          <w:p>
            <w:pPr>
              <w:pStyle w:val="Compact"/>
              <w:keepNext/>
              <w:spacing w:after="0"/>
              <w:jc w:val="left"/>
            </w:pPr>
            <w:r>
              <w:rPr>
                <w:rFonts w:ascii="Times New Roman" w:hAnsi="Times New Roman"/>
                <w:sz w:val="14"/>
              </w:rPr>
              <w:t xml:space="preserve">dog</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sister</w:t>
            </w:r>
          </w:p>
        </w:tc>
        <w:tc>
          <w:tcPr>
            <w:tcMar>
              <w:left w:w="40" w:type="dxa"/>
              <w:right w:w="40" w:type="dxa"/>
            </w:tcMar>
          </w:tcPr>
          <w:p>
            <w:pPr>
              <w:pStyle w:val="Compact"/>
              <w:keepNext/>
              <w:spacing w:after="0"/>
              <w:jc w:val="left"/>
            </w:pPr>
            <w:r>
              <w:rPr>
                <w:rFonts w:ascii="Times New Roman" w:hAnsi="Times New Roman"/>
                <w:sz w:val="14"/>
              </w:rPr>
              <w:t xml:space="preserve">90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diet</w:t>
            </w:r>
          </w:p>
        </w:tc>
        <w:tc>
          <w:tcPr>
            <w:tcMar>
              <w:left w:w="40" w:type="dxa"/>
              <w:right w:w="40" w:type="dxa"/>
            </w:tcMar>
          </w:tcPr>
          <w:p>
            <w:pPr>
              <w:pStyle w:val="Compact"/>
              <w:keepNext/>
              <w:spacing w:after="0"/>
              <w:jc w:val="left"/>
            </w:pPr>
            <w:r>
              <w:rPr>
                <w:rFonts w:ascii="Times New Roman" w:hAnsi="Times New Roman"/>
                <w:sz w:val="14"/>
              </w:rPr>
              <w:t xml:space="preserve">180</w:t>
            </w:r>
          </w:p>
        </w:tc>
        <w:tc>
          <w:tcPr>
            <w:tcMar>
              <w:left w:w="40" w:type="dxa"/>
              <w:right w:w="40" w:type="dxa"/>
            </w:tcMar>
          </w:tcPr>
          <w:p>
            <w:pPr>
              <w:pStyle w:val="Compact"/>
              <w:keepNext/>
              <w:spacing w:after="0"/>
              <w:jc w:val="left"/>
            </w:pPr>
            <w:r>
              <w:rPr>
                <w:rFonts w:ascii="Times New Roman" w:hAnsi="Times New Roman"/>
                <w:sz w:val="14"/>
              </w:rPr>
              <w:t xml:space="preserve">0.27</w:t>
            </w:r>
          </w:p>
        </w:tc>
        <w:tc>
          <w:tcPr>
            <w:tcMar>
              <w:left w:w="40" w:type="dxa"/>
              <w:right w:w="40" w:type="dxa"/>
            </w:tcMar>
          </w:tcPr>
          <w:p>
            <w:pPr>
              <w:pStyle w:val="Compact"/>
              <w:keepNext/>
              <w:spacing w:after="0"/>
              <w:jc w:val="left"/>
            </w:pPr>
            <w:r>
              <w:rPr>
                <w:rFonts w:ascii="Times New Roman" w:hAnsi="Times New Roman"/>
                <w:sz w:val="14"/>
              </w:rPr>
              <w:t xml:space="preserve">0.83</w:t>
            </w:r>
          </w:p>
        </w:tc>
        <w:tc>
          <w:tcPr>
            <w:tcMar>
              <w:left w:w="40" w:type="dxa"/>
              <w:right w:w="40" w:type="dxa"/>
            </w:tcMar>
          </w:tcPr>
          <w:p>
            <w:pPr>
              <w:pStyle w:val="Compact"/>
              <w:keepNext/>
              <w:spacing w:after="0"/>
              <w:jc w:val="left"/>
            </w:pPr>
            <w:r>
              <w:rPr>
                <w:rFonts w:ascii="Times New Roman" w:hAnsi="Times New Roman"/>
                <w:sz w:val="14"/>
              </w:rPr>
              <w:t xml:space="preserve">0.27</w:t>
            </w:r>
          </w:p>
        </w:tc>
        <w:tc>
          <w:tcPr>
            <w:tcMar>
              <w:left w:w="40" w:type="dxa"/>
              <w:right w:w="40" w:type="dxa"/>
            </w:tcMar>
          </w:tcPr>
          <w:p>
            <w:pPr>
              <w:pStyle w:val="Compact"/>
              <w:keepNext/>
              <w:spacing w:after="0"/>
              <w:jc w:val="left"/>
            </w:pPr>
            <w:r>
              <w:rPr>
                <w:rFonts w:ascii="Times New Roman" w:hAnsi="Times New Roman"/>
                <w:sz w:val="14"/>
              </w:rPr>
              <w:t xml:space="preserve">0.88</w:t>
            </w:r>
          </w:p>
        </w:tc>
      </w:tr>
      <w:tr>
        <w:tc>
          <w:tcPr>
            <w:tcMar>
              <w:left w:w="40" w:type="dxa"/>
              <w:right w:w="40" w:type="dxa"/>
            </w:tcMar>
          </w:tcPr>
          <w:p>
            <w:pPr>
              <w:pStyle w:val="Compact"/>
              <w:keepNext/>
              <w:spacing w:after="0"/>
              <w:jc w:val="left"/>
            </w:pPr>
            <w:r>
              <w:rPr>
                <w:rFonts w:ascii="Times New Roman" w:hAnsi="Times New Roman"/>
                <w:sz w:val="14"/>
              </w:rPr>
              <w:t xml:space="preserve">gym time</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0.94</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0.94</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language</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0.95</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0.95</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car</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0.04</w:t>
            </w:r>
          </w:p>
        </w:tc>
        <w:tc>
          <w:tcPr>
            <w:tcMar>
              <w:left w:w="40" w:type="dxa"/>
              <w:right w:w="40" w:type="dxa"/>
            </w:tcMar>
          </w:tcPr>
          <w:p>
            <w:pPr>
              <w:pStyle w:val="Compact"/>
              <w:keepNext/>
              <w:spacing w:after="0"/>
              <w:jc w:val="left"/>
            </w:pPr>
            <w:r>
              <w:rPr>
                <w:rFonts w:ascii="Times New Roman" w:hAnsi="Times New Roman"/>
                <w:sz w:val="14"/>
              </w:rPr>
              <w:t xml:space="preserve">0.79</w:t>
            </w:r>
          </w:p>
        </w:tc>
        <w:tc>
          <w:tcPr>
            <w:tcMar>
              <w:left w:w="40" w:type="dxa"/>
              <w:right w:w="40" w:type="dxa"/>
            </w:tcMar>
          </w:tcPr>
          <w:p>
            <w:pPr>
              <w:pStyle w:val="Compact"/>
              <w:keepNext/>
              <w:spacing w:after="0"/>
              <w:jc w:val="left"/>
            </w:pPr>
            <w:r>
              <w:rPr>
                <w:rFonts w:ascii="Times New Roman" w:hAnsi="Times New Roman"/>
                <w:sz w:val="14"/>
              </w:rPr>
              <w:t xml:space="preserve">0.04</w:t>
            </w:r>
          </w:p>
        </w:tc>
        <w:tc>
          <w:tcPr>
            <w:tcMar>
              <w:left w:w="40" w:type="dxa"/>
              <w:right w:w="40" w:type="dxa"/>
            </w:tcMar>
          </w:tcPr>
          <w:p>
            <w:pPr>
              <w:pStyle w:val="Compact"/>
              <w:keepNext/>
              <w:spacing w:after="0"/>
              <w:jc w:val="left"/>
            </w:pPr>
            <w:r>
              <w:rPr>
                <w:rFonts w:ascii="Times New Roman" w:hAnsi="Times New Roman"/>
                <w:sz w:val="14"/>
              </w:rPr>
              <w:t xml:space="preserve">0.84</w:t>
            </w:r>
          </w:p>
        </w:tc>
      </w:tr>
      <w:tr>
        <w:tc>
          <w:tcPr>
            <w:tcMar>
              <w:left w:w="40" w:type="dxa"/>
              <w:right w:w="40" w:type="dxa"/>
            </w:tcMar>
          </w:tcPr>
          <w:p>
            <w:pPr>
              <w:pStyle w:val="Compact"/>
              <w:keepNext/>
              <w:spacing w:after="0"/>
              <w:jc w:val="left"/>
            </w:pPr>
            <w:r>
              <w:rPr>
                <w:rFonts w:ascii="Times New Roman" w:hAnsi="Times New Roman"/>
                <w:sz w:val="14"/>
              </w:rPr>
              <w:t xml:space="preserve">project</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0.89</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0.89</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coffee</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hobby</w:t>
            </w:r>
          </w:p>
        </w:tc>
        <w:tc>
          <w:tcPr>
            <w:tcMar>
              <w:left w:w="40" w:type="dxa"/>
              <w:right w:w="40" w:type="dxa"/>
            </w:tcMar>
          </w:tcPr>
          <w:p>
            <w:pPr>
              <w:pStyle w:val="Compact"/>
              <w:keepNext/>
              <w:spacing w:after="0"/>
              <w:jc w:val="left"/>
            </w:pPr>
            <w:r>
              <w:rPr>
                <w:rFonts w:ascii="Times New Roman" w:hAnsi="Times New Roman"/>
                <w:sz w:val="14"/>
              </w:rPr>
              <w:t xml:space="preserve">180</w:t>
            </w:r>
          </w:p>
        </w:tc>
        <w:tc>
          <w:tcPr>
            <w:tcMar>
              <w:left w:w="40" w:type="dxa"/>
              <w:right w:w="40" w:type="dxa"/>
            </w:tcMar>
          </w:tcPr>
          <w:p>
            <w:pPr>
              <w:pStyle w:val="Compact"/>
              <w:keepNext/>
              <w:spacing w:after="0"/>
              <w:jc w:val="left"/>
            </w:pPr>
            <w:r>
              <w:rPr>
                <w:rFonts w:ascii="Times New Roman" w:hAnsi="Times New Roman"/>
                <w:sz w:val="14"/>
              </w:rPr>
              <w:t xml:space="preserve">0.91</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0.91</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spacing w:after="0"/>
              <w:jc w:val="left"/>
            </w:pPr>
            <w:r>
              <w:rPr>
                <w:rFonts w:ascii="Times New Roman" w:hAnsi="Times New Roman"/>
                <w:sz w:val="14"/>
              </w:rPr>
              <w:t xml:space="preserve">birthday</w:t>
            </w:r>
          </w:p>
        </w:tc>
        <w:tc>
          <w:tcPr>
            <w:tcMar>
              <w:left w:w="40" w:type="dxa"/>
              <w:right w:w="40" w:type="dxa"/>
            </w:tcMar>
          </w:tcPr>
          <w:p>
            <w:pPr>
              <w:pStyle w:val="Compact"/>
              <w:spacing w:after="0"/>
              <w:jc w:val="left"/>
            </w:pPr>
            <w:r>
              <w:rPr>
                <w:rFonts w:ascii="Times New Roman" w:hAnsi="Times New Roman"/>
                <w:sz w:val="14"/>
              </w:rPr>
              <w:t xml:space="preserve">90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1.00</w:t>
            </w:r>
          </w:p>
        </w:tc>
      </w:tr>
    </w:tbl>
    <w:p>
      <w:pPr>
        <w:pStyle w:val="BodyText"/>
        <w:spacing w:after="0" w:before="0"/>
        <w:sectPr>
          <w:type w:val="continuous"/>
          <w:pgSz w:w="12240" w:h="15840"/>
          <w:pgMar w:left="900" w:right="900" w:top="1080" w:bottom="1440"/>
          <w:cols w:num="2" w:space="360"/>
        </w:sectPr>
      </w:pPr>
      <w:r/>
    </w:p>
    <w:p>
      <w:pPr>
        <w:pStyle w:val="BodyText"/>
      </w:pPr>
      <w:r>
        <w:drawing>
          <wp:inline>
            <wp:extent cx="6400800" cy="2002684"/>
            <wp:effectExtent b="0" l="0" r="0" t="0"/>
            <wp:docPr descr="image" title="" id="52" name="Picture"/>
            <a:graphic>
              <a:graphicData uri="http://schemas.openxmlformats.org/drawingml/2006/picture">
                <pic:pic>
                  <pic:nvPicPr>
                    <pic:cNvPr descr="figures/fig8_slots.png" id="53" name="Picture"/>
                    <pic:cNvPicPr>
                      <a:picLocks noChangeArrowheads="1" noChangeAspect="1"/>
                    </pic:cNvPicPr>
                  </pic:nvPicPr>
                  <pic:blipFill>
                    <a:blip r:embed="rId51"/>
                    <a:stretch>
                      <a:fillRect/>
                    </a:stretch>
                  </pic:blipFill>
                  <pic:spPr bwMode="auto">
                    <a:xfrm>
                      <a:off x="0" y="0"/>
                      <a:ext cx="6400800" cy="2002684"/>
                    </a:xfrm>
                    <a:prstGeom prst="rect">
                      <a:avLst/>
                    </a:prstGeom>
                    <a:noFill/>
                    <a:ln w="9525">
                      <a:noFill/>
                      <a:headEnd/>
                      <a:tailEnd/>
                    </a:ln>
                  </pic:spPr>
                </pic:pic>
              </a:graphicData>
            </a:graphic>
          </wp:inline>
        </w:drawing>
      </w:r>
    </w:p>
    <w:p>
      <w:pPr>
        <w:pStyle w:val="BodyText"/>
        <w:spacing w:after="160"/>
        <w:jc w:val="both"/>
      </w:pPr>
      <w:r>
        <w:rPr>
          <w:bCs/>
          <w:b/>
          <w:sz w:val="16"/>
        </w:rPr>
        <w:t xml:space="preserve">Fig. 5.</w:t>
      </w:r>
      <w:r>
        <w:rPr>
          <w:sz w:val="16"/>
        </w:rPr>
        <w:t xml:space="preserve"> </w:t>
      </w:r>
      <w:r>
        <w:rPr>
          <w:sz w:val="16"/>
        </w:rPr>
        <w:t xml:space="preserve">Share of change requests whose target memory is shown to the extractor, by kind of fact (</w:t>
      </w:r>
      <w:r>
        <w:rPr>
          <w:iCs/>
          <w:i/>
          <w:sz w:val="16"/>
        </w:rPr>
        <w:t xml:space="preserve">N=350</w:t>
      </w:r>
      <w:r>
        <w:rPr>
          <w:sz w:val="16"/>
        </w:rPr>
        <w:t xml:space="preserve">, single-sentence changes, 4 selection modes).</w:t>
      </w:r>
    </w:p>
    <w:p>
      <w:pPr>
        <w:pStyle w:val="BodyText"/>
        <w:spacing w:after="0" w:before="0"/>
        <w:sectPr>
          <w:type w:val="continuous"/>
          <w:pgSz w:w="12240" w:h="15840"/>
          <w:pgMar w:left="900" w:right="900" w:top="1080" w:bottom="1440"/>
          <w:cols w:num="1" w:space="360"/>
        </w:sectPr>
      </w:pPr>
      <w:r/>
    </w:p>
    <w:bookmarkEnd w:id="54"/>
    <w:bookmarkStart w:id="58" w:name="sec:selection"/>
    <w:p>
      <w:pPr>
        <w:pStyle w:val="Heading1"/>
      </w:pPr>
      <w:r>
        <w:t>IX. Results: Which Part of Candidate Selection Matters</w:t>
      </w:r>
    </w:p>
    <w:p>
      <w:pPr>
        <w:pStyle w:val="FirstParagraph"/>
      </w:pPr>
      <w:r>
        <w:t xml:space="preserve">The adaptive mode changes three things at once: it searches each sentence, it drops the minimum score, and it shows up to 24 instead of 12 matches when the message contains a change cue. It also shows more candidates, so a fair question is whether a plain larger list would do as well. We answer this on a second, independently generated test set.</w:t>
      </w:r>
    </w:p>
    <w:p>
      <w:pPr>
        <w:pStyle w:val="BodyText"/>
      </w:pPr>
      <w:r>
        <w:rPr>
          <w:bCs/>
          <w:b/>
        </w:rPr>
        <w:t xml:space="preserve">Test set.</w:t>
      </w:r>
      <w:r>
        <w:t xml:space="preserve"> </w:t>
      </w:r>
      <w:r>
        <w:t xml:space="preserve">40 personas, each with 12 facts (city, employer, dog’s name, sister’s city, diet, gym time, language being learned, car, project, coffee, hobby, birthday) whose values and new values are drawn per persona. Each persona has 350 unrelated memories, 30% of them</w:t>
      </w:r>
      <w:r>
        <w:t xml:space="preserve"> </w:t>
      </w:r>
      <w:r>
        <w:rPr>
          <w:iCs/>
          <w:i/>
        </w:rPr>
        <w:t xml:space="preserve">similar</w:t>
      </w:r>
      <w:r>
        <w:t xml:space="preserve"> </w:t>
      </w:r>
      <w:r>
        <w:t xml:space="preserve">(the same relation about another person, such as</w:t>
      </w:r>
      <w:r>
        <w:t xml:space="preserve"> </w:t>
      </w:r>
      <w:r>
        <w:t xml:space="preserve">“</w:t>
      </w:r>
      <w:r>
        <w:t xml:space="preserve">The user’s friend Rohan lives in Delhi</w:t>
      </w:r>
      <w:r>
        <w:t xml:space="preserve">”</w:t>
      </w:r>
      <w:r>
        <w:t xml:space="preserve">) and the rest generic; no unrelated memory mentions any of the persona’s values. Stores of</w:t>
      </w:r>
      <w:r>
        <w:t xml:space="preserve"> </w:t>
      </w:r>
      <w:r>
        <w:rPr>
          <w:iCs/>
          <w:i/>
        </w:rPr>
        <w:t xml:space="preserve">N∈0,25,50,100,200,350</w:t>
      </w:r>
      <w:r>
        <w:t xml:space="preserve"> </w:t>
      </w:r>
      <w:r>
        <w:t xml:space="preserve">unrelated memories are built incrementally, with the persona’s facts older than every unrelated memory. Each persona has 80 change events (44 updates, 28 retires, 8 forgets). Every change is written in a</w:t>
      </w:r>
      <w:r>
        <w:t xml:space="preserve"> </w:t>
      </w:r>
      <w:r>
        <w:rPr>
          <w:iCs/>
          <w:i/>
        </w:rPr>
        <w:t xml:space="preserve">cue</w:t>
      </w:r>
      <w:r>
        <w:t xml:space="preserve"> </w:t>
      </w:r>
      <w:r>
        <w:t xml:space="preserve">form, which contains a word from AURA’s change-cue list, and a</w:t>
      </w:r>
      <w:r>
        <w:t xml:space="preserve"> </w:t>
      </w:r>
      <w:r>
        <w:rPr>
          <w:iCs/>
          <w:i/>
        </w:rPr>
        <w:t xml:space="preserve">cue-free</w:t>
      </w:r>
      <w:r>
        <w:t xml:space="preserve"> </w:t>
      </w:r>
      <w:r>
        <w:t xml:space="preserve">form, which contains none (checked automatically); each form appears as a single sentence and as a mixed turn with two unrelated sentences. This gives 3</w:t>
      </w:r>
      <w:r>
        <w:t xml:space="preserve">,</w:t>
      </w:r>
      <w:r>
        <w:t xml:space="preserve">200 events per store size and 19</w:t>
      </w:r>
      <w:r>
        <w:t xml:space="preserve">,</w:t>
      </w:r>
      <w:r>
        <w:t xml:space="preserve">200 event–store pairs. The cue-free half is held out from the design of the cue list and tests whether the adaptive mode depends on wording.</w:t>
      </w:r>
    </w:p>
    <w:p>
      <w:pPr>
        <w:pStyle w:val="BodyText"/>
      </w:pPr>
      <w:r>
        <w:rPr>
          <w:bCs/>
          <w:b/>
        </w:rPr>
        <w:t xml:space="preserve">Conditions.</w:t>
      </w:r>
      <w:r>
        <w:t xml:space="preserve"> </w:t>
      </w:r>
      <w:r>
        <w:t xml:space="preserve">Table XIV lists eleven selection conditions: the four modes in AURA, four ablations that switch the adaptive mode’s parts on one at a time or in pairs, and three</w:t>
      </w:r>
      <w:r>
        <w:t xml:space="preserve"> </w:t>
      </w:r>
      <w:r>
        <w:rPr>
          <w:iCs/>
          <w:i/>
        </w:rPr>
        <w:t xml:space="preserve">same-budget</w:t>
      </w:r>
      <w:r>
        <w:t xml:space="preserve"> </w:t>
      </w:r>
      <w:r>
        <w:t xml:space="preserve">baselines that always show 24 matches. All conditions are computed from AURA’s own search; for the four modes that exist in AURA, a test confirms that the computed candidate lists are identical to those of AURA’s selection code. The server code was not changed.</w:t>
      </w:r>
    </w:p>
    <w:p>
      <w:pPr>
        <w:pStyle w:val="BodyText"/>
      </w:pPr>
      <w:r>
        <w:rPr>
          <w:bCs/>
          <w:b/>
        </w:rPr>
        <w:t xml:space="preserve">Statistics.</w:t>
      </w:r>
      <w:r>
        <w:t xml:space="preserve"> </w:t>
      </w:r>
      <w:r>
        <w:t xml:space="preserve">The persona is the unit (40). Rates come with persona-clustered bootstrap intervals (10</w:t>
      </w:r>
      <w:r>
        <w:t xml:space="preserve">,</w:t>
      </w:r>
      <w:r>
        <w:t xml:space="preserve">000 resamples). Six comparisons were fixed before the run and are Holm-corrected; they use exact sign tests over personas on paired per-persona rates (Table XV). Other comparisons are labelled exploratory.</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XIV</w:t>
      </w:r>
      <w:r>
        <w:rPr>
          <w:smallCaps w:val="0"/>
          <w:sz w:val="16"/>
        </w:rPr>
        <w:br/>
      </w:r>
      <w:r>
        <w:rPr>
          <w:smallCaps w:val="0"/>
          <w:sz w:val="16"/>
        </w:rPr>
        <w:t xml:space="preserve">Selection study at</w:t>
      </w:r>
      <w:r>
        <w:rPr>
          <w:smallCaps w:val="0"/>
          <w:sz w:val="16"/>
        </w:rPr>
        <w:t xml:space="preserve"> </w:t>
      </w:r>
      <w:r>
        <w:rPr>
          <w:iCs/>
          <w:i/>
          <w:smallCaps w:val="0"/>
          <w:sz w:val="16"/>
        </w:rPr>
        <w:t xml:space="preserve">N=350</w:t>
      </w:r>
      <w:r>
        <w:rPr>
          <w:smallCaps w:val="0"/>
          <w:sz w:val="16"/>
        </w:rPr>
        <w:t xml:space="preserve">: final-prompt reachability (persona-clustered 95% CI), mean number of candidates shown, and reachability for single-sentence, mixed and cue-free messages. Sent.: per-sentence search;</w:t>
      </w:r>
      <w:r>
        <w:rPr>
          <w:smallCaps w:val="0"/>
          <w:sz w:val="16"/>
        </w:rPr>
        <w:t xml:space="preserve"> </w:t>
      </w:r>
      <w:r>
        <w:rPr>
          <w:iCs/>
          <w:i/>
          <w:smallCaps w:val="0"/>
          <w:sz w:val="16"/>
        </w:rPr>
        <w:t xml:space="preserve">k</w:t>
      </w:r>
      <w:r>
        <w:rPr>
          <w:smallCaps w:val="0"/>
          <w:sz w:val="16"/>
        </w:rPr>
        <w:t xml:space="preserve">: matches shown (without / with a change cue). 3</w:t>
      </w:r>
      <w:r>
        <w:rPr>
          <w:smallCaps w:val="0"/>
          <w:sz w:val="16"/>
        </w:rPr>
        <w:t xml:space="preserve">,</w:t>
      </w:r>
      <w:r>
        <w:rPr>
          <w:smallCaps w:val="0"/>
          <w:sz w:val="16"/>
        </w:rPr>
        <w:t xml:space="preserve">200 change events, 40 personas.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990"/>
        <w:gridCol w:w="990"/>
        <w:gridCol w:w="990"/>
        <w:gridCol w:w="990"/>
        <w:gridCol w:w="990"/>
        <w:gridCol w:w="990"/>
        <w:gridCol w:w="990"/>
        <w:gridCol w:w="990"/>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condition</w:t>
            </w:r>
          </w:p>
        </w:tc>
        <w:tc>
          <w:tcPr>
            <w:tcMar>
              <w:left w:w="40" w:type="dxa"/>
              <w:right w:w="40" w:type="dxa"/>
            </w:tcMar>
          </w:tcPr>
          <w:p>
            <w:pPr>
              <w:pStyle w:val="Compact"/>
              <w:keepNext/>
              <w:spacing w:after="0"/>
              <w:jc w:val="left"/>
            </w:pPr>
            <w:r>
              <w:rPr>
                <w:rFonts w:ascii="Times New Roman" w:hAnsi="Times New Roman"/>
                <w:sz w:val="16"/>
              </w:rPr>
              <w:t xml:space="preserve">role</w:t>
            </w:r>
          </w:p>
        </w:tc>
        <w:tc>
          <w:tcPr>
            <w:tcMar>
              <w:left w:w="40" w:type="dxa"/>
              <w:right w:w="40" w:type="dxa"/>
            </w:tcMar>
          </w:tcPr>
          <w:p>
            <w:pPr>
              <w:pStyle w:val="Compact"/>
              <w:keepNext/>
              <w:spacing w:after="0"/>
              <w:jc w:val="left"/>
            </w:pPr>
            <w:r>
              <w:rPr>
                <w:rFonts w:ascii="Times New Roman" w:hAnsi="Times New Roman"/>
                <w:sz w:val="16"/>
              </w:rPr>
              <w:t xml:space="preserve">sent.</w:t>
            </w:r>
          </w:p>
        </w:tc>
        <w:tc>
          <w:tcPr>
            <w:tcMar>
              <w:left w:w="40" w:type="dxa"/>
              <w:right w:w="40" w:type="dxa"/>
            </w:tcMar>
          </w:tcPr>
          <w:p>
            <w:pPr>
              <w:pStyle w:val="Compact"/>
              <w:keepNext/>
              <w:spacing w:after="0"/>
              <w:jc w:val="left"/>
            </w:pPr>
            <w:r>
              <w:rPr>
                <w:rFonts w:ascii="Times New Roman" w:hAnsi="Times New Roman"/>
                <w:sz w:val="16"/>
              </w:rPr>
              <w:t xml:space="preserve">floor</w:t>
            </w:r>
          </w:p>
        </w:tc>
        <w:tc>
          <w:tcPr>
            <w:tcMar>
              <w:left w:w="40" w:type="dxa"/>
              <w:right w:w="40" w:type="dxa"/>
            </w:tcMar>
          </w:tcPr>
          <w:p>
            <w:pPr>
              <w:pStyle w:val="Compact"/>
              <w:keepNext/>
              <w:spacing w:after="0"/>
              <w:jc w:val="left"/>
            </w:pPr>
            <w:r>
              <w:rPr>
                <w:iCs/>
                <w:rFonts w:ascii="Times New Roman" w:hAnsi="Times New Roman"/>
                <w:i/>
                <w:sz w:val="16"/>
              </w:rPr>
              <w:t xml:space="preserve">k</w:t>
            </w:r>
          </w:p>
        </w:tc>
        <w:tc>
          <w:tcPr>
            <w:tcMar>
              <w:left w:w="40" w:type="dxa"/>
              <w:right w:w="40" w:type="dxa"/>
            </w:tcMar>
          </w:tcPr>
          <w:p>
            <w:pPr>
              <w:pStyle w:val="Compact"/>
              <w:keepNext/>
              <w:spacing w:after="0"/>
              <w:jc w:val="left"/>
            </w:pPr>
            <w:r>
              <w:rPr>
                <w:rFonts w:ascii="Times New Roman" w:hAnsi="Times New Roman"/>
                <w:sz w:val="16"/>
              </w:rPr>
              <w:t xml:space="preserve">reach. [95% CI]</w:t>
            </w:r>
          </w:p>
        </w:tc>
        <w:tc>
          <w:tcPr>
            <w:tcMar>
              <w:left w:w="40" w:type="dxa"/>
              <w:right w:w="40" w:type="dxa"/>
            </w:tcMar>
          </w:tcPr>
          <w:p>
            <w:pPr>
              <w:pStyle w:val="Compact"/>
              <w:keepNext/>
              <w:spacing w:after="0"/>
              <w:jc w:val="left"/>
            </w:pPr>
            <w:r>
              <w:rPr>
                <w:rFonts w:ascii="Times New Roman" w:hAnsi="Times New Roman"/>
                <w:sz w:val="16"/>
              </w:rPr>
              <w:t xml:space="preserve">cand.</w:t>
            </w:r>
          </w:p>
        </w:tc>
        <w:tc>
          <w:tcPr>
            <w:tcMar>
              <w:left w:w="40" w:type="dxa"/>
              <w:right w:w="40" w:type="dxa"/>
            </w:tcMar>
          </w:tcPr>
          <w:p>
            <w:pPr>
              <w:pStyle w:val="Compact"/>
              <w:keepNext/>
              <w:spacing w:after="0"/>
              <w:jc w:val="left"/>
            </w:pPr>
            <w:r>
              <w:rPr>
                <w:rFonts w:ascii="Times New Roman" w:hAnsi="Times New Roman"/>
                <w:sz w:val="16"/>
              </w:rPr>
              <w:t xml:space="preserve">single / mixed / cue-free</w:t>
            </w:r>
          </w:p>
        </w:tc>
      </w:tr>
      <w:tr>
        <w:tc>
          <w:tcPr>
            <w:tcMar>
              <w:left w:w="40" w:type="dxa"/>
              <w:right w:w="40" w:type="dxa"/>
            </w:tcMar>
          </w:tcPr>
          <w:p>
            <w:pPr>
              <w:pStyle w:val="Compact"/>
              <w:keepNext/>
              <w:spacing w:after="0"/>
              <w:jc w:val="left"/>
            </w:pPr>
            <w:r>
              <w:rPr>
                <w:rFonts w:ascii="Times New Roman" w:hAnsi="Times New Roman"/>
                <w:sz w:val="16"/>
              </w:rPr>
              <w:t xml:space="preserve">default</w:t>
            </w:r>
          </w:p>
        </w:tc>
        <w:tc>
          <w:tcPr>
            <w:tcMar>
              <w:left w:w="40" w:type="dxa"/>
              <w:right w:w="40" w:type="dxa"/>
            </w:tcMar>
          </w:tcPr>
          <w:p>
            <w:pPr>
              <w:pStyle w:val="Compact"/>
              <w:keepNext/>
              <w:spacing w:after="0"/>
              <w:jc w:val="left"/>
            </w:pPr>
            <w:r>
              <w:rPr>
                <w:rFonts w:ascii="Times New Roman" w:hAnsi="Times New Roman"/>
                <w:sz w:val="16"/>
              </w:rPr>
              <w:t xml:space="preserve">in AURA</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0.667 [0.654, 0.680]</w:t>
            </w:r>
          </w:p>
        </w:tc>
        <w:tc>
          <w:tcPr>
            <w:tcMar>
              <w:left w:w="40" w:type="dxa"/>
              <w:right w:w="40" w:type="dxa"/>
            </w:tcMar>
          </w:tcPr>
          <w:p>
            <w:pPr>
              <w:pStyle w:val="Compact"/>
              <w:keepNext/>
              <w:spacing w:after="0"/>
              <w:jc w:val="left"/>
            </w:pPr>
            <w:r>
              <w:rPr>
                <w:rFonts w:ascii="Times New Roman" w:hAnsi="Times New Roman"/>
                <w:sz w:val="16"/>
              </w:rPr>
              <w:t xml:space="preserve">12.6</w:t>
            </w:r>
          </w:p>
        </w:tc>
        <w:tc>
          <w:tcPr>
            <w:tcMar>
              <w:left w:w="40" w:type="dxa"/>
              <w:right w:w="40" w:type="dxa"/>
            </w:tcMar>
          </w:tcPr>
          <w:p>
            <w:pPr>
              <w:pStyle w:val="Compact"/>
              <w:keepNext/>
              <w:spacing w:after="0"/>
              <w:jc w:val="left"/>
            </w:pPr>
            <w:r>
              <w:rPr>
                <w:rFonts w:ascii="Times New Roman" w:hAnsi="Times New Roman"/>
                <w:sz w:val="16"/>
              </w:rPr>
              <w:t xml:space="preserve">0.774 / 0.559 / 0.647</w:t>
            </w:r>
          </w:p>
        </w:tc>
      </w:tr>
      <w:tr>
        <w:tc>
          <w:tcPr>
            <w:tcMar>
              <w:left w:w="40" w:type="dxa"/>
              <w:right w:w="40" w:type="dxa"/>
            </w:tcMar>
          </w:tcPr>
          <w:p>
            <w:pPr>
              <w:pStyle w:val="Compact"/>
              <w:keepNext/>
              <w:spacing w:after="0"/>
              <w:jc w:val="left"/>
            </w:pPr>
            <w:r>
              <w:rPr>
                <w:rFonts w:ascii="Times New Roman" w:hAnsi="Times New Roman"/>
                <w:sz w:val="16"/>
              </w:rPr>
              <w:t xml:space="preserve">no minimum</w:t>
            </w:r>
          </w:p>
        </w:tc>
        <w:tc>
          <w:tcPr>
            <w:tcMar>
              <w:left w:w="40" w:type="dxa"/>
              <w:right w:w="40" w:type="dxa"/>
            </w:tcMar>
          </w:tcPr>
          <w:p>
            <w:pPr>
              <w:pStyle w:val="Compact"/>
              <w:keepNext/>
              <w:spacing w:after="0"/>
              <w:jc w:val="left"/>
            </w:pPr>
            <w:r>
              <w:rPr>
                <w:rFonts w:ascii="Times New Roman" w:hAnsi="Times New Roman"/>
                <w:sz w:val="16"/>
              </w:rPr>
              <w:t xml:space="preserve">in AURA</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0.777 [0.765, 0.790]</w:t>
            </w:r>
          </w:p>
        </w:tc>
        <w:tc>
          <w:tcPr>
            <w:tcMar>
              <w:left w:w="40" w:type="dxa"/>
              <w:right w:w="40" w:type="dxa"/>
            </w:tcMar>
          </w:tcPr>
          <w:p>
            <w:pPr>
              <w:pStyle w:val="Compact"/>
              <w:keepNext/>
              <w:spacing w:after="0"/>
              <w:jc w:val="left"/>
            </w:pPr>
            <w:r>
              <w:rPr>
                <w:rFonts w:ascii="Times New Roman" w:hAnsi="Times New Roman"/>
                <w:sz w:val="16"/>
              </w:rPr>
              <w:t xml:space="preserve">19.7</w:t>
            </w:r>
          </w:p>
        </w:tc>
        <w:tc>
          <w:tcPr>
            <w:tcMar>
              <w:left w:w="40" w:type="dxa"/>
              <w:right w:w="40" w:type="dxa"/>
            </w:tcMar>
          </w:tcPr>
          <w:p>
            <w:pPr>
              <w:pStyle w:val="Compact"/>
              <w:keepNext/>
              <w:spacing w:after="0"/>
              <w:jc w:val="left"/>
            </w:pPr>
            <w:r>
              <w:rPr>
                <w:rFonts w:ascii="Times New Roman" w:hAnsi="Times New Roman"/>
                <w:sz w:val="16"/>
              </w:rPr>
              <w:t xml:space="preserve">0.866 / 0.688 / 0.764</w:t>
            </w:r>
          </w:p>
        </w:tc>
      </w:tr>
      <w:tr>
        <w:tc>
          <w:tcPr>
            <w:tcMar>
              <w:left w:w="40" w:type="dxa"/>
              <w:right w:w="40" w:type="dxa"/>
            </w:tcMar>
          </w:tcPr>
          <w:p>
            <w:pPr>
              <w:pStyle w:val="Compact"/>
              <w:keepNext/>
              <w:spacing w:after="0"/>
              <w:jc w:val="left"/>
            </w:pPr>
            <w:r>
              <w:rPr>
                <w:rFonts w:ascii="Times New Roman" w:hAnsi="Times New Roman"/>
                <w:sz w:val="16"/>
              </w:rPr>
              <w:t xml:space="preserve">per sentence</w:t>
            </w:r>
          </w:p>
        </w:tc>
        <w:tc>
          <w:tcPr>
            <w:tcMar>
              <w:left w:w="40" w:type="dxa"/>
              <w:right w:w="40" w:type="dxa"/>
            </w:tcMar>
          </w:tcPr>
          <w:p>
            <w:pPr>
              <w:pStyle w:val="Compact"/>
              <w:keepNext/>
              <w:spacing w:after="0"/>
              <w:jc w:val="left"/>
            </w:pPr>
            <w:r>
              <w:rPr>
                <w:rFonts w:ascii="Times New Roman" w:hAnsi="Times New Roman"/>
                <w:sz w:val="16"/>
              </w:rPr>
              <w:t xml:space="preserve">in AURA</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0.767 [0.754, 0.780]</w:t>
            </w:r>
          </w:p>
        </w:tc>
        <w:tc>
          <w:tcPr>
            <w:tcMar>
              <w:left w:w="40" w:type="dxa"/>
              <w:right w:w="40" w:type="dxa"/>
            </w:tcMar>
          </w:tcPr>
          <w:p>
            <w:pPr>
              <w:pStyle w:val="Compact"/>
              <w:keepNext/>
              <w:spacing w:after="0"/>
              <w:jc w:val="left"/>
            </w:pPr>
            <w:r>
              <w:rPr>
                <w:rFonts w:ascii="Times New Roman" w:hAnsi="Times New Roman"/>
                <w:sz w:val="16"/>
              </w:rPr>
              <w:t xml:space="preserve">15.1</w:t>
            </w:r>
          </w:p>
        </w:tc>
        <w:tc>
          <w:tcPr>
            <w:tcMar>
              <w:left w:w="40" w:type="dxa"/>
              <w:right w:w="40" w:type="dxa"/>
            </w:tcMar>
          </w:tcPr>
          <w:p>
            <w:pPr>
              <w:pStyle w:val="Compact"/>
              <w:keepNext/>
              <w:spacing w:after="0"/>
              <w:jc w:val="left"/>
            </w:pPr>
            <w:r>
              <w:rPr>
                <w:rFonts w:ascii="Times New Roman" w:hAnsi="Times New Roman"/>
                <w:sz w:val="16"/>
              </w:rPr>
              <w:t xml:space="preserve">0.774 / 0.760 / 0.741</w:t>
            </w:r>
          </w:p>
        </w:tc>
      </w:tr>
      <w:tr>
        <w:tc>
          <w:tcPr>
            <w:tcMar>
              <w:left w:w="40" w:type="dxa"/>
              <w:right w:w="40" w:type="dxa"/>
            </w:tcMar>
          </w:tcPr>
          <w:p>
            <w:pPr>
              <w:pStyle w:val="Compact"/>
              <w:keepNext/>
              <w:spacing w:after="0"/>
              <w:jc w:val="left"/>
            </w:pPr>
            <w:r>
              <w:rPr>
                <w:rFonts w:ascii="Times New Roman" w:hAnsi="Times New Roman"/>
                <w:sz w:val="16"/>
              </w:rPr>
              <w:t xml:space="preserve">adaptive (F2)</w:t>
            </w:r>
          </w:p>
        </w:tc>
        <w:tc>
          <w:tcPr>
            <w:tcMar>
              <w:left w:w="40" w:type="dxa"/>
              <w:right w:w="40" w:type="dxa"/>
            </w:tcMar>
          </w:tcPr>
          <w:p>
            <w:pPr>
              <w:pStyle w:val="Compact"/>
              <w:keepNext/>
              <w:spacing w:after="0"/>
              <w:jc w:val="left"/>
            </w:pPr>
            <w:r>
              <w:rPr>
                <w:rFonts w:ascii="Times New Roman" w:hAnsi="Times New Roman"/>
                <w:sz w:val="16"/>
              </w:rPr>
              <w:t xml:space="preserve">in AURA</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12/24</w:t>
            </w:r>
          </w:p>
        </w:tc>
        <w:tc>
          <w:tcPr>
            <w:tcMar>
              <w:left w:w="40" w:type="dxa"/>
              <w:right w:w="40" w:type="dxa"/>
            </w:tcMar>
          </w:tcPr>
          <w:p>
            <w:pPr>
              <w:pStyle w:val="Compact"/>
              <w:keepNext/>
              <w:spacing w:after="0"/>
              <w:jc w:val="left"/>
            </w:pPr>
            <w:r>
              <w:rPr>
                <w:rFonts w:ascii="Times New Roman" w:hAnsi="Times New Roman"/>
                <w:sz w:val="16"/>
              </w:rPr>
              <w:t xml:space="preserve">0.845 [0.831, 0.859]</w:t>
            </w:r>
          </w:p>
        </w:tc>
        <w:tc>
          <w:tcPr>
            <w:tcMar>
              <w:left w:w="40" w:type="dxa"/>
              <w:right w:w="40" w:type="dxa"/>
            </w:tcMar>
          </w:tcPr>
          <w:p>
            <w:pPr>
              <w:pStyle w:val="Compact"/>
              <w:keepNext/>
              <w:spacing w:after="0"/>
              <w:jc w:val="left"/>
            </w:pPr>
            <w:r>
              <w:rPr>
                <w:rFonts w:ascii="Times New Roman" w:hAnsi="Times New Roman"/>
                <w:sz w:val="16"/>
              </w:rPr>
              <w:t xml:space="preserve">25.6</w:t>
            </w:r>
          </w:p>
        </w:tc>
        <w:tc>
          <w:tcPr>
            <w:tcMar>
              <w:left w:w="40" w:type="dxa"/>
              <w:right w:w="40" w:type="dxa"/>
            </w:tcMar>
          </w:tcPr>
          <w:p>
            <w:pPr>
              <w:pStyle w:val="Compact"/>
              <w:keepNext/>
              <w:spacing w:after="0"/>
              <w:jc w:val="left"/>
            </w:pPr>
            <w:r>
              <w:rPr>
                <w:rFonts w:ascii="Times New Roman" w:hAnsi="Times New Roman"/>
                <w:sz w:val="16"/>
              </w:rPr>
              <w:t xml:space="preserve">0.889 / 0.801 / 0.805</w:t>
            </w:r>
          </w:p>
        </w:tc>
      </w:tr>
      <w:tr>
        <w:tc>
          <w:tcPr>
            <w:tcMar>
              <w:left w:w="40" w:type="dxa"/>
              <w:right w:w="40" w:type="dxa"/>
            </w:tcMar>
          </w:tcPr>
          <w:p>
            <w:pPr>
              <w:pStyle w:val="Compact"/>
              <w:keepNext/>
              <w:spacing w:after="0"/>
              <w:jc w:val="left"/>
            </w:pPr>
            <w:r>
              <w:rPr>
                <w:rFonts w:ascii="Times New Roman" w:hAnsi="Times New Roman"/>
                <w:sz w:val="16"/>
              </w:rPr>
              <w:t xml:space="preserve">per sentence + no min.</w:t>
            </w:r>
          </w:p>
        </w:tc>
        <w:tc>
          <w:tcPr>
            <w:tcMar>
              <w:left w:w="40" w:type="dxa"/>
              <w:right w:w="40" w:type="dxa"/>
            </w:tcMar>
          </w:tcPr>
          <w:p>
            <w:pPr>
              <w:pStyle w:val="Compact"/>
              <w:keepNext/>
              <w:spacing w:after="0"/>
              <w:jc w:val="left"/>
            </w:pPr>
            <w:r>
              <w:rPr>
                <w:rFonts w:ascii="Times New Roman" w:hAnsi="Times New Roman"/>
                <w:sz w:val="16"/>
              </w:rPr>
              <w:t xml:space="preserve">ablation</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0.825 [0.810, 0.839]</w:t>
            </w:r>
          </w:p>
        </w:tc>
        <w:tc>
          <w:tcPr>
            <w:tcMar>
              <w:left w:w="40" w:type="dxa"/>
              <w:right w:w="40" w:type="dxa"/>
            </w:tcMar>
          </w:tcPr>
          <w:p>
            <w:pPr>
              <w:pStyle w:val="Compact"/>
              <w:keepNext/>
              <w:spacing w:after="0"/>
              <w:jc w:val="left"/>
            </w:pPr>
            <w:r>
              <w:rPr>
                <w:rFonts w:ascii="Times New Roman" w:hAnsi="Times New Roman"/>
                <w:sz w:val="16"/>
              </w:rPr>
              <w:t xml:space="preserve">19.8</w:t>
            </w:r>
          </w:p>
        </w:tc>
        <w:tc>
          <w:tcPr>
            <w:tcMar>
              <w:left w:w="40" w:type="dxa"/>
              <w:right w:w="40" w:type="dxa"/>
            </w:tcMar>
          </w:tcPr>
          <w:p>
            <w:pPr>
              <w:pStyle w:val="Compact"/>
              <w:keepNext/>
              <w:spacing w:after="0"/>
              <w:jc w:val="left"/>
            </w:pPr>
            <w:r>
              <w:rPr>
                <w:rFonts w:ascii="Times New Roman" w:hAnsi="Times New Roman"/>
                <w:sz w:val="16"/>
              </w:rPr>
              <w:t xml:space="preserve">0.866 / 0.783 / 0.805</w:t>
            </w:r>
          </w:p>
        </w:tc>
      </w:tr>
      <w:tr>
        <w:tc>
          <w:tcPr>
            <w:tcMar>
              <w:left w:w="40" w:type="dxa"/>
              <w:right w:w="40" w:type="dxa"/>
            </w:tcMar>
          </w:tcPr>
          <w:p>
            <w:pPr>
              <w:pStyle w:val="Compact"/>
              <w:keepNext/>
              <w:spacing w:after="0"/>
              <w:jc w:val="left"/>
            </w:pPr>
            <w:r>
              <w:rPr>
                <w:iCs/>
                <w:rFonts w:ascii="Times New Roman" w:hAnsi="Times New Roman"/>
                <w:i/>
                <w:sz w:val="16"/>
              </w:rPr>
              <w:t xml:space="preserve">k=24</w:t>
            </w:r>
            <w:r>
              <w:rPr>
                <w:rFonts w:ascii="Times New Roman" w:hAnsi="Times New Roman"/>
                <w:sz w:val="16"/>
              </w:rPr>
              <w:t xml:space="preserve"> </w:t>
            </w:r>
            <w:r>
              <w:rPr>
                <w:rFonts w:ascii="Times New Roman" w:hAnsi="Times New Roman"/>
                <w:sz w:val="16"/>
              </w:rPr>
              <w:t xml:space="preserve">on cue</w:t>
            </w:r>
          </w:p>
        </w:tc>
        <w:tc>
          <w:tcPr>
            <w:tcMar>
              <w:left w:w="40" w:type="dxa"/>
              <w:right w:w="40" w:type="dxa"/>
            </w:tcMar>
          </w:tcPr>
          <w:p>
            <w:pPr>
              <w:pStyle w:val="Compact"/>
              <w:keepNext/>
              <w:spacing w:after="0"/>
              <w:jc w:val="left"/>
            </w:pPr>
            <w:r>
              <w:rPr>
                <w:rFonts w:ascii="Times New Roman" w:hAnsi="Times New Roman"/>
                <w:sz w:val="16"/>
              </w:rPr>
              <w:t xml:space="preserve">ablation</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12/24</w:t>
            </w:r>
          </w:p>
        </w:tc>
        <w:tc>
          <w:tcPr>
            <w:tcMar>
              <w:left w:w="40" w:type="dxa"/>
              <w:right w:w="40" w:type="dxa"/>
            </w:tcMar>
          </w:tcPr>
          <w:p>
            <w:pPr>
              <w:pStyle w:val="Compact"/>
              <w:keepNext/>
              <w:spacing w:after="0"/>
              <w:jc w:val="left"/>
            </w:pPr>
            <w:r>
              <w:rPr>
                <w:rFonts w:ascii="Times New Roman" w:hAnsi="Times New Roman"/>
                <w:sz w:val="16"/>
              </w:rPr>
              <w:t xml:space="preserve">0.674 [0.661, 0.687]</w:t>
            </w:r>
          </w:p>
        </w:tc>
        <w:tc>
          <w:tcPr>
            <w:tcMar>
              <w:left w:w="40" w:type="dxa"/>
              <w:right w:w="40" w:type="dxa"/>
            </w:tcMar>
          </w:tcPr>
          <w:p>
            <w:pPr>
              <w:pStyle w:val="Compact"/>
              <w:keepNext/>
              <w:spacing w:after="0"/>
              <w:jc w:val="left"/>
            </w:pPr>
            <w:r>
              <w:rPr>
                <w:rFonts w:ascii="Times New Roman" w:hAnsi="Times New Roman"/>
                <w:sz w:val="16"/>
              </w:rPr>
              <w:t xml:space="preserve">13.4</w:t>
            </w:r>
          </w:p>
        </w:tc>
        <w:tc>
          <w:tcPr>
            <w:tcMar>
              <w:left w:w="40" w:type="dxa"/>
              <w:right w:w="40" w:type="dxa"/>
            </w:tcMar>
          </w:tcPr>
          <w:p>
            <w:pPr>
              <w:pStyle w:val="Compact"/>
              <w:keepNext/>
              <w:spacing w:after="0"/>
              <w:jc w:val="left"/>
            </w:pPr>
            <w:r>
              <w:rPr>
                <w:rFonts w:ascii="Times New Roman" w:hAnsi="Times New Roman"/>
                <w:sz w:val="16"/>
              </w:rPr>
              <w:t xml:space="preserve">0.779 / 0.569 / 0.647</w:t>
            </w:r>
          </w:p>
        </w:tc>
      </w:tr>
      <w:tr>
        <w:tc>
          <w:tcPr>
            <w:tcMar>
              <w:left w:w="40" w:type="dxa"/>
              <w:right w:w="40" w:type="dxa"/>
            </w:tcMar>
          </w:tcPr>
          <w:p>
            <w:pPr>
              <w:pStyle w:val="Compact"/>
              <w:keepNext/>
              <w:spacing w:after="0"/>
              <w:jc w:val="left"/>
            </w:pPr>
            <w:r>
              <w:rPr>
                <w:rFonts w:ascii="Times New Roman" w:hAnsi="Times New Roman"/>
                <w:sz w:val="16"/>
              </w:rPr>
              <w:t xml:space="preserve">no min. +</w:t>
            </w:r>
            <w:r>
              <w:rPr>
                <w:rFonts w:ascii="Times New Roman" w:hAnsi="Times New Roman"/>
                <w:sz w:val="16"/>
              </w:rPr>
              <w:t xml:space="preserve"> </w:t>
            </w:r>
            <w:r>
              <w:rPr>
                <w:iCs/>
                <w:rFonts w:ascii="Times New Roman" w:hAnsi="Times New Roman"/>
                <w:i/>
                <w:sz w:val="16"/>
              </w:rPr>
              <w:t xml:space="preserve">k=24</w:t>
            </w:r>
            <w:r>
              <w:rPr>
                <w:rFonts w:ascii="Times New Roman" w:hAnsi="Times New Roman"/>
                <w:sz w:val="16"/>
              </w:rPr>
              <w:t xml:space="preserve"> </w:t>
            </w:r>
            <w:r>
              <w:rPr>
                <w:rFonts w:ascii="Times New Roman" w:hAnsi="Times New Roman"/>
                <w:sz w:val="16"/>
              </w:rPr>
              <w:t xml:space="preserve">on cue</w:t>
            </w:r>
          </w:p>
        </w:tc>
        <w:tc>
          <w:tcPr>
            <w:tcMar>
              <w:left w:w="40" w:type="dxa"/>
              <w:right w:w="40" w:type="dxa"/>
            </w:tcMar>
          </w:tcPr>
          <w:p>
            <w:pPr>
              <w:pStyle w:val="Compact"/>
              <w:keepNext/>
              <w:spacing w:after="0"/>
              <w:jc w:val="left"/>
            </w:pPr>
            <w:r>
              <w:rPr>
                <w:rFonts w:ascii="Times New Roman" w:hAnsi="Times New Roman"/>
                <w:sz w:val="16"/>
              </w:rPr>
              <w:t xml:space="preserve">ablation</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12/24</w:t>
            </w:r>
          </w:p>
        </w:tc>
        <w:tc>
          <w:tcPr>
            <w:tcMar>
              <w:left w:w="40" w:type="dxa"/>
              <w:right w:w="40" w:type="dxa"/>
            </w:tcMar>
          </w:tcPr>
          <w:p>
            <w:pPr>
              <w:pStyle w:val="Compact"/>
              <w:keepNext/>
              <w:spacing w:after="0"/>
              <w:jc w:val="left"/>
            </w:pPr>
            <w:r>
              <w:rPr>
                <w:rFonts w:ascii="Times New Roman" w:hAnsi="Times New Roman"/>
                <w:sz w:val="16"/>
              </w:rPr>
              <w:t xml:space="preserve">0.812 [0.800, 0.825]</w:t>
            </w:r>
          </w:p>
        </w:tc>
        <w:tc>
          <w:tcPr>
            <w:tcMar>
              <w:left w:w="40" w:type="dxa"/>
              <w:right w:w="40" w:type="dxa"/>
            </w:tcMar>
          </w:tcPr>
          <w:p>
            <w:pPr>
              <w:pStyle w:val="Compact"/>
              <w:keepNext/>
              <w:spacing w:after="0"/>
              <w:jc w:val="left"/>
            </w:pPr>
            <w:r>
              <w:rPr>
                <w:rFonts w:ascii="Times New Roman" w:hAnsi="Times New Roman"/>
                <w:sz w:val="16"/>
              </w:rPr>
              <w:t xml:space="preserve">25.6</w:t>
            </w:r>
          </w:p>
        </w:tc>
        <w:tc>
          <w:tcPr>
            <w:tcMar>
              <w:left w:w="40" w:type="dxa"/>
              <w:right w:w="40" w:type="dxa"/>
            </w:tcMar>
          </w:tcPr>
          <w:p>
            <w:pPr>
              <w:pStyle w:val="Compact"/>
              <w:keepNext/>
              <w:spacing w:after="0"/>
              <w:jc w:val="left"/>
            </w:pPr>
            <w:r>
              <w:rPr>
                <w:rFonts w:ascii="Times New Roman" w:hAnsi="Times New Roman"/>
                <w:sz w:val="16"/>
              </w:rPr>
              <w:t xml:space="preserve">0.889 / 0.736 / 0.764</w:t>
            </w:r>
          </w:p>
        </w:tc>
      </w:tr>
      <w:tr>
        <w:tc>
          <w:tcPr>
            <w:tcMar>
              <w:left w:w="40" w:type="dxa"/>
              <w:right w:w="40" w:type="dxa"/>
            </w:tcMar>
          </w:tcPr>
          <w:p>
            <w:pPr>
              <w:pStyle w:val="Compact"/>
              <w:keepNext/>
              <w:spacing w:after="0"/>
              <w:jc w:val="left"/>
            </w:pPr>
            <w:r>
              <w:rPr>
                <w:rFonts w:ascii="Times New Roman" w:hAnsi="Times New Roman"/>
                <w:sz w:val="16"/>
              </w:rPr>
              <w:t xml:space="preserve">per sentence +</w:t>
            </w:r>
            <w:r>
              <w:rPr>
                <w:rFonts w:ascii="Times New Roman" w:hAnsi="Times New Roman"/>
                <w:sz w:val="16"/>
              </w:rPr>
              <w:t xml:space="preserve"> </w:t>
            </w:r>
            <w:r>
              <w:rPr>
                <w:iCs/>
                <w:rFonts w:ascii="Times New Roman" w:hAnsi="Times New Roman"/>
                <w:i/>
                <w:sz w:val="16"/>
              </w:rPr>
              <w:t xml:space="preserve">k=24</w:t>
            </w:r>
            <w:r>
              <w:rPr>
                <w:rFonts w:ascii="Times New Roman" w:hAnsi="Times New Roman"/>
                <w:sz w:val="16"/>
              </w:rPr>
              <w:t xml:space="preserve"> </w:t>
            </w:r>
            <w:r>
              <w:rPr>
                <w:rFonts w:ascii="Times New Roman" w:hAnsi="Times New Roman"/>
                <w:sz w:val="16"/>
              </w:rPr>
              <w:t xml:space="preserve">on cue</w:t>
            </w:r>
          </w:p>
        </w:tc>
        <w:tc>
          <w:tcPr>
            <w:tcMar>
              <w:left w:w="40" w:type="dxa"/>
              <w:right w:w="40" w:type="dxa"/>
            </w:tcMar>
          </w:tcPr>
          <w:p>
            <w:pPr>
              <w:pStyle w:val="Compact"/>
              <w:keepNext/>
              <w:spacing w:after="0"/>
              <w:jc w:val="left"/>
            </w:pPr>
            <w:r>
              <w:rPr>
                <w:rFonts w:ascii="Times New Roman" w:hAnsi="Times New Roman"/>
                <w:sz w:val="16"/>
              </w:rPr>
              <w:t xml:space="preserve">ablation</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12/24</w:t>
            </w:r>
          </w:p>
        </w:tc>
        <w:tc>
          <w:tcPr>
            <w:tcMar>
              <w:left w:w="40" w:type="dxa"/>
              <w:right w:w="40" w:type="dxa"/>
            </w:tcMar>
          </w:tcPr>
          <w:p>
            <w:pPr>
              <w:pStyle w:val="Compact"/>
              <w:keepNext/>
              <w:spacing w:after="0"/>
              <w:jc w:val="left"/>
            </w:pPr>
            <w:r>
              <w:rPr>
                <w:rFonts w:ascii="Times New Roman" w:hAnsi="Times New Roman"/>
                <w:sz w:val="16"/>
              </w:rPr>
              <w:t xml:space="preserve">0.773 [0.761, 0.786]</w:t>
            </w:r>
          </w:p>
        </w:tc>
        <w:tc>
          <w:tcPr>
            <w:tcMar>
              <w:left w:w="40" w:type="dxa"/>
              <w:right w:w="40" w:type="dxa"/>
            </w:tcMar>
          </w:tcPr>
          <w:p>
            <w:pPr>
              <w:pStyle w:val="Compact"/>
              <w:keepNext/>
              <w:spacing w:after="0"/>
              <w:jc w:val="left"/>
            </w:pPr>
            <w:r>
              <w:rPr>
                <w:rFonts w:ascii="Times New Roman" w:hAnsi="Times New Roman"/>
                <w:sz w:val="16"/>
              </w:rPr>
              <w:t xml:space="preserve">17.2</w:t>
            </w:r>
          </w:p>
        </w:tc>
        <w:tc>
          <w:tcPr>
            <w:tcMar>
              <w:left w:w="40" w:type="dxa"/>
              <w:right w:w="40" w:type="dxa"/>
            </w:tcMar>
          </w:tcPr>
          <w:p>
            <w:pPr>
              <w:pStyle w:val="Compact"/>
              <w:keepNext/>
              <w:spacing w:after="0"/>
              <w:jc w:val="left"/>
            </w:pPr>
            <w:r>
              <w:rPr>
                <w:rFonts w:ascii="Times New Roman" w:hAnsi="Times New Roman"/>
                <w:sz w:val="16"/>
              </w:rPr>
              <w:t xml:space="preserve">0.779 / 0.768 / 0.741</w:t>
            </w:r>
          </w:p>
        </w:tc>
      </w:tr>
      <w:tr>
        <w:tc>
          <w:tcPr>
            <w:tcMar>
              <w:left w:w="40" w:type="dxa"/>
              <w:right w:w="40" w:type="dxa"/>
            </w:tcMar>
          </w:tcPr>
          <w:p>
            <w:pPr>
              <w:pStyle w:val="Compact"/>
              <w:keepNext/>
              <w:spacing w:after="0"/>
              <w:jc w:val="left"/>
            </w:pPr>
            <w:r>
              <w:rPr>
                <w:rFonts w:ascii="Times New Roman" w:hAnsi="Times New Roman"/>
                <w:sz w:val="16"/>
              </w:rPr>
              <w:t xml:space="preserve">default,</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budget</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0.680 [0.668, 0.693]</w:t>
            </w:r>
          </w:p>
        </w:tc>
        <w:tc>
          <w:tcPr>
            <w:tcMar>
              <w:left w:w="40" w:type="dxa"/>
              <w:right w:w="40" w:type="dxa"/>
            </w:tcMar>
          </w:tcPr>
          <w:p>
            <w:pPr>
              <w:pStyle w:val="Compact"/>
              <w:keepNext/>
              <w:spacing w:after="0"/>
              <w:jc w:val="left"/>
            </w:pPr>
            <w:r>
              <w:rPr>
                <w:rFonts w:ascii="Times New Roman" w:hAnsi="Times New Roman"/>
                <w:sz w:val="16"/>
              </w:rPr>
              <w:t xml:space="preserve">14.3</w:t>
            </w:r>
          </w:p>
        </w:tc>
        <w:tc>
          <w:tcPr>
            <w:tcMar>
              <w:left w:w="40" w:type="dxa"/>
              <w:right w:w="40" w:type="dxa"/>
            </w:tcMar>
          </w:tcPr>
          <w:p>
            <w:pPr>
              <w:pStyle w:val="Compact"/>
              <w:keepNext/>
              <w:spacing w:after="0"/>
              <w:jc w:val="left"/>
            </w:pPr>
            <w:r>
              <w:rPr>
                <w:rFonts w:ascii="Times New Roman" w:hAnsi="Times New Roman"/>
                <w:sz w:val="16"/>
              </w:rPr>
              <w:t xml:space="preserve">0.784 / 0.576 / 0.660</w:t>
            </w:r>
          </w:p>
        </w:tc>
      </w:tr>
      <w:tr>
        <w:tc>
          <w:tcPr>
            <w:tcMar>
              <w:left w:w="40" w:type="dxa"/>
              <w:right w:w="40" w:type="dxa"/>
            </w:tcMar>
          </w:tcPr>
          <w:p>
            <w:pPr>
              <w:pStyle w:val="Compact"/>
              <w:keepNext/>
              <w:spacing w:after="0"/>
              <w:jc w:val="left"/>
            </w:pPr>
            <w:r>
              <w:rPr>
                <w:rFonts w:ascii="Times New Roman" w:hAnsi="Times New Roman"/>
                <w:sz w:val="16"/>
              </w:rPr>
              <w:t xml:space="preserve">no min.,</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budget</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0.849 [0.837, 0.861]</w:t>
            </w:r>
          </w:p>
        </w:tc>
        <w:tc>
          <w:tcPr>
            <w:tcMar>
              <w:left w:w="40" w:type="dxa"/>
              <w:right w:w="40" w:type="dxa"/>
            </w:tcMar>
          </w:tcPr>
          <w:p>
            <w:pPr>
              <w:pStyle w:val="Compact"/>
              <w:keepNext/>
              <w:spacing w:after="0"/>
              <w:jc w:val="left"/>
            </w:pPr>
            <w:r>
              <w:rPr>
                <w:rFonts w:ascii="Times New Roman" w:hAnsi="Times New Roman"/>
                <w:sz w:val="16"/>
              </w:rPr>
              <w:t xml:space="preserve">31.5</w:t>
            </w:r>
          </w:p>
        </w:tc>
        <w:tc>
          <w:tcPr>
            <w:tcMar>
              <w:left w:w="40" w:type="dxa"/>
              <w:right w:w="40" w:type="dxa"/>
            </w:tcMar>
          </w:tcPr>
          <w:p>
            <w:pPr>
              <w:pStyle w:val="Compact"/>
              <w:keepNext/>
              <w:spacing w:after="0"/>
              <w:jc w:val="left"/>
            </w:pPr>
            <w:r>
              <w:rPr>
                <w:rFonts w:ascii="Times New Roman" w:hAnsi="Times New Roman"/>
                <w:sz w:val="16"/>
              </w:rPr>
              <w:t xml:space="preserve">0.913 / 0.786 / 0.838</w:t>
            </w:r>
          </w:p>
        </w:tc>
      </w:tr>
      <w:tr>
        <w:tc>
          <w:tcPr>
            <w:tcMar>
              <w:left w:w="40" w:type="dxa"/>
              <w:right w:w="40" w:type="dxa"/>
            </w:tcMar>
          </w:tcPr>
          <w:p>
            <w:pPr>
              <w:pStyle w:val="Compact"/>
              <w:spacing w:after="0"/>
              <w:jc w:val="left"/>
            </w:pPr>
            <w:r>
              <w:rPr>
                <w:rFonts w:ascii="Times New Roman" w:hAnsi="Times New Roman"/>
                <w:sz w:val="16"/>
              </w:rPr>
              <w:t xml:space="preserve">per sentence + no min.,</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spacing w:after="0"/>
              <w:jc w:val="left"/>
            </w:pPr>
            <w:r>
              <w:rPr>
                <w:rFonts w:ascii="Times New Roman" w:hAnsi="Times New Roman"/>
                <w:sz w:val="16"/>
              </w:rPr>
              <w:t xml:space="preserve">budget</w:t>
            </w:r>
          </w:p>
        </w:tc>
        <w:tc>
          <w:tcPr>
            <w:tcMar>
              <w:left w:w="40" w:type="dxa"/>
              <w:right w:w="40" w:type="dxa"/>
            </w:tcMar>
          </w:tcPr>
          <w:p>
            <w:pPr>
              <w:pStyle w:val="Compact"/>
              <w:spacing w:after="0"/>
              <w:jc w:val="left"/>
            </w:pPr>
            <w:r>
              <w:rPr>
                <w:rFonts w:ascii="Times New Roman" w:hAnsi="Times New Roman"/>
                <w:sz w:val="16"/>
              </w:rPr>
              <w:t xml:space="preserve">yes</w:t>
            </w:r>
          </w:p>
        </w:tc>
        <w:tc>
          <w:tcPr>
            <w:tcMar>
              <w:left w:w="40" w:type="dxa"/>
              <w:right w:w="40" w:type="dxa"/>
            </w:tcMar>
          </w:tcPr>
          <w:p>
            <w:pPr>
              <w:pStyle w:val="Compact"/>
              <w:spacing w:after="0"/>
              <w:jc w:val="left"/>
            </w:pPr>
            <w:r>
              <w:rPr>
                <w:rFonts w:ascii="Times New Roman" w:hAnsi="Times New Roman"/>
                <w:sz w:val="16"/>
              </w:rPr>
              <w:t xml:space="preserve">–</w:t>
            </w:r>
          </w:p>
        </w:tc>
        <w:tc>
          <w:tcPr>
            <w:tcMar>
              <w:left w:w="40" w:type="dxa"/>
              <w:right w:w="40" w:type="dxa"/>
            </w:tcMar>
          </w:tcPr>
          <w:p>
            <w:pPr>
              <w:pStyle w:val="Compact"/>
              <w:spacing w:after="0"/>
              <w:jc w:val="left"/>
            </w:pPr>
            <w:r>
              <w:rPr>
                <w:rFonts w:ascii="Times New Roman" w:hAnsi="Times New Roman"/>
                <w:sz w:val="16"/>
              </w:rPr>
              <w:t xml:space="preserve">24</w:t>
            </w:r>
          </w:p>
        </w:tc>
        <w:tc>
          <w:tcPr>
            <w:tcMar>
              <w:left w:w="40" w:type="dxa"/>
              <w:right w:w="40" w:type="dxa"/>
            </w:tcMar>
          </w:tcPr>
          <w:p>
            <w:pPr>
              <w:pStyle w:val="Compact"/>
              <w:spacing w:after="0"/>
              <w:jc w:val="left"/>
            </w:pPr>
            <w:r>
              <w:rPr>
                <w:rFonts w:ascii="Times New Roman" w:hAnsi="Times New Roman"/>
                <w:sz w:val="16"/>
              </w:rPr>
              <w:t xml:space="preserve">0.870 [0.857, 0.883]</w:t>
            </w:r>
          </w:p>
        </w:tc>
        <w:tc>
          <w:tcPr>
            <w:tcMar>
              <w:left w:w="40" w:type="dxa"/>
              <w:right w:w="40" w:type="dxa"/>
            </w:tcMar>
          </w:tcPr>
          <w:p>
            <w:pPr>
              <w:pStyle w:val="Compact"/>
              <w:spacing w:after="0"/>
              <w:jc w:val="left"/>
            </w:pPr>
            <w:r>
              <w:rPr>
                <w:rFonts w:ascii="Times New Roman" w:hAnsi="Times New Roman"/>
                <w:sz w:val="16"/>
              </w:rPr>
              <w:t xml:space="preserve">31.5</w:t>
            </w:r>
          </w:p>
        </w:tc>
        <w:tc>
          <w:tcPr>
            <w:tcMar>
              <w:left w:w="40" w:type="dxa"/>
              <w:right w:w="40" w:type="dxa"/>
            </w:tcMar>
          </w:tcPr>
          <w:p>
            <w:pPr>
              <w:pStyle w:val="Compact"/>
              <w:spacing w:after="0"/>
              <w:jc w:val="left"/>
            </w:pPr>
            <w:r>
              <w:rPr>
                <w:rFonts w:ascii="Times New Roman" w:hAnsi="Times New Roman"/>
                <w:sz w:val="16"/>
              </w:rPr>
              <w:t xml:space="preserve">0.913 / 0.828 / 0.855</w:t>
            </w:r>
          </w:p>
        </w:tc>
      </w:tr>
    </w:tbl>
    <w:p>
      <w:pPr>
        <w:pStyle w:val="BodyText"/>
        <w:spacing w:after="0" w:before="0"/>
        <w:sectPr>
          <w:type w:val="continuous"/>
          <w:pgSz w:w="12240" w:h="15840"/>
          <w:pgMar w:left="900" w:right="900" w:top="1080" w:bottom="1440"/>
          <w:cols w:num="1" w:space="360"/>
        </w:sectPr>
      </w:pPr>
      <w:r/>
    </w:p>
    <w:p>
      <w:pPr>
        <w:pStyle w:val="BodyText"/>
        <w:keepNext/>
        <w:spacing w:after="60"/>
        <w:jc w:val="center"/>
      </w:pPr>
      <w:r>
        <w:rPr>
          <w:bCs/>
          <w:b/>
          <w:smallCaps w:val="0"/>
          <w:sz w:val="16"/>
        </w:rPr>
        <w:t xml:space="preserve">TABLE XV</w:t>
      </w:r>
      <w:r>
        <w:rPr>
          <w:smallCaps w:val="0"/>
          <w:sz w:val="16"/>
        </w:rPr>
        <w:br/>
      </w:r>
      <w:r>
        <w:rPr>
          <w:smallCaps w:val="0"/>
          <w:sz w:val="16"/>
        </w:rPr>
        <w:t xml:space="preserve">Pre-registered comparisons at</w:t>
      </w:r>
      <w:r>
        <w:rPr>
          <w:smallCaps w:val="0"/>
          <w:sz w:val="16"/>
        </w:rPr>
        <w:t xml:space="preserve"> </w:t>
      </w:r>
      <w:r>
        <w:rPr>
          <w:iCs/>
          <w:i/>
          <w:smallCaps w:val="0"/>
          <w:sz w:val="16"/>
        </w:rPr>
        <w:t xml:space="preserve">N=350</w:t>
      </w:r>
      <w:r>
        <w:rPr>
          <w:smallCaps w:val="0"/>
          <w:sz w:val="16"/>
        </w:rPr>
        <w:t xml:space="preserve"> </w:t>
      </w:r>
      <w:r>
        <w:rPr>
          <w:smallCaps w:val="0"/>
          <w:sz w:val="16"/>
        </w:rPr>
        <w:t xml:space="preserve">(paired per-persona differences in reachability, Holm-corrected sign tests).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980"/>
        <w:gridCol w:w="1980"/>
        <w:gridCol w:w="1980"/>
        <w:gridCol w:w="198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comparison (</w:t>
            </w:r>
            <w:r>
              <w:rPr>
                <w:iCs/>
                <w:rFonts w:ascii="Times New Roman" w:hAnsi="Times New Roman"/>
                <w:i/>
                <w:sz w:val="14"/>
              </w:rPr>
              <w:t xml:space="preserve">N=350</w:t>
            </w:r>
            <w:r>
              <w:rPr>
                <w:rFonts w:ascii="Times New Roman" w:hAnsi="Times New Roman"/>
                <w:sz w:val="14"/>
              </w:rPr>
              <w:t xml:space="preserve">)</w:t>
            </w:r>
          </w:p>
        </w:tc>
        <w:tc>
          <w:tcPr>
            <w:tcMar>
              <w:left w:w="40" w:type="dxa"/>
              <w:right w:w="40" w:type="dxa"/>
            </w:tcMar>
          </w:tcPr>
          <w:p>
            <w:pPr>
              <w:pStyle w:val="Compact"/>
              <w:keepNext/>
              <w:spacing w:after="0"/>
              <w:jc w:val="left"/>
            </w:pPr>
            <w:r>
              <w:rPr>
                <w:rFonts w:ascii="Times New Roman" w:hAnsi="Times New Roman"/>
                <w:sz w:val="14"/>
              </w:rPr>
              <w:t xml:space="preserve">difference [95% CI]</w:t>
            </w:r>
          </w:p>
        </w:tc>
        <w:tc>
          <w:tcPr>
            <w:tcMar>
              <w:left w:w="40" w:type="dxa"/>
              <w:right w:w="40" w:type="dxa"/>
            </w:tcMar>
          </w:tcPr>
          <w:p>
            <w:pPr>
              <w:pStyle w:val="Compact"/>
              <w:keepNext/>
              <w:spacing w:after="0"/>
              <w:jc w:val="left"/>
            </w:pPr>
            <w:r>
              <w:rPr>
                <w:rFonts w:ascii="Times New Roman" w:hAnsi="Times New Roman"/>
                <w:sz w:val="14"/>
              </w:rPr>
              <w:t xml:space="preserve">personas</w:t>
            </w:r>
            <w:r>
              <w:rPr>
                <w:rFonts w:ascii="Times New Roman" w:hAnsi="Times New Roman"/>
                <w:sz w:val="14"/>
              </w:rPr>
              <w:t xml:space="preserve"> </w:t>
            </w:r>
            <w:r>
              <w:rPr>
                <w:iCs/>
                <w:rFonts w:ascii="Times New Roman" w:hAnsi="Times New Roman"/>
                <w:i/>
                <w:sz w:val="14"/>
              </w:rPr>
              <w:t xml:space="preserve">+/-/=</w:t>
            </w:r>
          </w:p>
        </w:tc>
        <w:tc>
          <w:tcPr>
            <w:tcMar>
              <w:left w:w="40" w:type="dxa"/>
              <w:right w:w="40" w:type="dxa"/>
            </w:tcMar>
          </w:tcPr>
          <w:p>
            <w:pPr>
              <w:pStyle w:val="Compact"/>
              <w:keepNext/>
              <w:spacing w:after="0"/>
              <w:jc w:val="left"/>
            </w:pPr>
            <w:r>
              <w:rPr>
                <w:rFonts w:ascii="Times New Roman" w:hAnsi="Times New Roman"/>
                <w:sz w:val="14"/>
              </w:rPr>
              <w:t xml:space="preserve">Holm</w:t>
            </w:r>
            <w:r>
              <w:rPr>
                <w:rFonts w:ascii="Times New Roman" w:hAnsi="Times New Roman"/>
                <w:sz w:val="14"/>
              </w:rPr>
              <w:t xml:space="preserve"> </w:t>
            </w:r>
            <w:r>
              <w:rPr>
                <w:iCs/>
                <w:rFonts w:ascii="Times New Roman" w:hAnsi="Times New Roman"/>
                <w:i/>
                <w:sz w:val="14"/>
              </w:rPr>
              <w:t xml:space="preserve">p</w:t>
            </w:r>
          </w:p>
        </w:tc>
      </w:tr>
      <w:tr>
        <w:tc>
          <w:tcPr>
            <w:tcMar>
              <w:left w:w="40" w:type="dxa"/>
              <w:right w:w="40" w:type="dxa"/>
            </w:tcMar>
          </w:tcPr>
          <w:p>
            <w:pPr>
              <w:pStyle w:val="Compact"/>
              <w:keepNext/>
              <w:spacing w:after="0"/>
              <w:jc w:val="left"/>
            </w:pPr>
            <w:r>
              <w:rPr>
                <w:rFonts w:ascii="Times New Roman" w:hAnsi="Times New Roman"/>
                <w:sz w:val="14"/>
              </w:rPr>
              <w:t xml:space="preserve">adaptive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+0.178 [+0.166, +0.190]</w:t>
            </w:r>
          </w:p>
        </w:tc>
        <w:tc>
          <w:tcPr>
            <w:tcMar>
              <w:left w:w="40" w:type="dxa"/>
              <w:right w:w="40" w:type="dxa"/>
            </w:tcMar>
          </w:tcPr>
          <w:p>
            <w:pPr>
              <w:pStyle w:val="Compact"/>
              <w:keepNext/>
              <w:spacing w:after="0"/>
              <w:jc w:val="left"/>
            </w:pPr>
            <w:r>
              <w:rPr>
                <w:rFonts w:ascii="Times New Roman" w:hAnsi="Times New Roman"/>
                <w:sz w:val="14"/>
              </w:rPr>
              <w:t xml:space="preserve">40/0/0</w:t>
            </w:r>
          </w:p>
        </w:tc>
        <w:tc>
          <w:tcPr>
            <w:tcMar>
              <w:left w:w="40" w:type="dxa"/>
              <w:right w:w="40" w:type="dxa"/>
            </w:tcMar>
          </w:tcPr>
          <w:p>
            <w:pPr>
              <w:pStyle w:val="Compact"/>
              <w:keepNext/>
              <w:spacing w:after="0"/>
              <w:jc w:val="left"/>
            </w:pPr>
            <w:r>
              <w:rPr>
                <w:iCs/>
                <w:rFonts w:ascii="Times New Roman" w:hAnsi="Times New Roman"/>
                <w:i/>
                <w:sz w:val="14"/>
              </w:rPr>
              <w:t xml:space="preserve">&lt;</w:t>
            </w:r>
            <w:r>
              <w:rPr>
                <w:rFonts w:ascii="Times New Roman" w:hAnsi="Times New Roman"/>
                <w:sz w:val="14"/>
              </w:rPr>
              <w:t xml:space="preserve">0.001</w:t>
            </w:r>
          </w:p>
        </w:tc>
      </w:tr>
      <w:tr>
        <w:tc>
          <w:tcPr>
            <w:tcMar>
              <w:left w:w="40" w:type="dxa"/>
              <w:right w:w="40" w:type="dxa"/>
            </w:tcMar>
          </w:tcPr>
          <w:p>
            <w:pPr>
              <w:pStyle w:val="Compact"/>
              <w:keepNext/>
              <w:spacing w:after="0"/>
              <w:jc w:val="left"/>
            </w:pPr>
            <w:r>
              <w:rPr>
                <w:rFonts w:ascii="Times New Roman" w:hAnsi="Times New Roman"/>
                <w:sz w:val="14"/>
              </w:rPr>
              <w:t xml:space="preserve">adaptive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no min.,</w:t>
            </w:r>
            <w:r>
              <w:rPr>
                <w:rFonts w:ascii="Times New Roman" w:hAnsi="Times New Roman"/>
                <w:sz w:val="14"/>
              </w:rPr>
              <w:t xml:space="preserve"> </w:t>
            </w:r>
            <w:r>
              <w:rPr>
                <w:iCs/>
                <w:rFonts w:ascii="Times New Roman" w:hAnsi="Times New Roman"/>
                <w:i/>
                <w:sz w:val="14"/>
              </w:rPr>
              <w:t xml:space="preserve">k=24</w:t>
            </w:r>
          </w:p>
        </w:tc>
        <w:tc>
          <w:tcPr>
            <w:tcMar>
              <w:left w:w="40" w:type="dxa"/>
              <w:right w:w="40" w:type="dxa"/>
            </w:tcMar>
          </w:tcPr>
          <w:p>
            <w:pPr>
              <w:pStyle w:val="Compact"/>
              <w:keepNext/>
              <w:spacing w:after="0"/>
              <w:jc w:val="left"/>
            </w:pPr>
            <w:r>
              <w:rPr>
                <w:rFonts w:ascii="Times New Roman" w:hAnsi="Times New Roman"/>
                <w:sz w:val="14"/>
              </w:rPr>
              <w:t xml:space="preserve">-0.004 [-0.013, +0.004]</w:t>
            </w:r>
          </w:p>
        </w:tc>
        <w:tc>
          <w:tcPr>
            <w:tcMar>
              <w:left w:w="40" w:type="dxa"/>
              <w:right w:w="40" w:type="dxa"/>
            </w:tcMar>
          </w:tcPr>
          <w:p>
            <w:pPr>
              <w:pStyle w:val="Compact"/>
              <w:keepNext/>
              <w:spacing w:after="0"/>
              <w:jc w:val="left"/>
            </w:pPr>
            <w:r>
              <w:rPr>
                <w:rFonts w:ascii="Times New Roman" w:hAnsi="Times New Roman"/>
                <w:sz w:val="14"/>
              </w:rPr>
              <w:t xml:space="preserve">15/17/8</w:t>
            </w:r>
          </w:p>
        </w:tc>
        <w:tc>
          <w:tcPr>
            <w:tcMar>
              <w:left w:w="40" w:type="dxa"/>
              <w:right w:w="40" w:type="dxa"/>
            </w:tcMar>
          </w:tcPr>
          <w:p>
            <w:pPr>
              <w:pStyle w:val="Compact"/>
              <w:keepNext/>
              <w:spacing w:after="0"/>
              <w:jc w:val="left"/>
            </w:pPr>
            <w:r>
              <w:rPr>
                <w:rFonts w:ascii="Times New Roman" w:hAnsi="Times New Roman"/>
                <w:sz w:val="14"/>
              </w:rPr>
              <w:t xml:space="preserve">0.860</w:t>
            </w:r>
          </w:p>
        </w:tc>
      </w:tr>
      <w:tr>
        <w:tc>
          <w:tcPr>
            <w:tcMar>
              <w:left w:w="40" w:type="dxa"/>
              <w:right w:w="40" w:type="dxa"/>
            </w:tcMar>
          </w:tcPr>
          <w:p>
            <w:pPr>
              <w:pStyle w:val="Compact"/>
              <w:keepNext/>
              <w:spacing w:after="0"/>
              <w:jc w:val="left"/>
            </w:pPr>
            <w:r>
              <w:rPr>
                <w:rFonts w:ascii="Times New Roman" w:hAnsi="Times New Roman"/>
                <w:sz w:val="14"/>
              </w:rPr>
              <w:t xml:space="preserve">per sentence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+0.100 [+0.090, +0.110]</w:t>
            </w:r>
          </w:p>
        </w:tc>
        <w:tc>
          <w:tcPr>
            <w:tcMar>
              <w:left w:w="40" w:type="dxa"/>
              <w:right w:w="40" w:type="dxa"/>
            </w:tcMar>
          </w:tcPr>
          <w:p>
            <w:pPr>
              <w:pStyle w:val="Compact"/>
              <w:keepNext/>
              <w:spacing w:after="0"/>
              <w:jc w:val="left"/>
            </w:pPr>
            <w:r>
              <w:rPr>
                <w:rFonts w:ascii="Times New Roman" w:hAnsi="Times New Roman"/>
                <w:sz w:val="14"/>
              </w:rPr>
              <w:t xml:space="preserve">40/0/0</w:t>
            </w:r>
          </w:p>
        </w:tc>
        <w:tc>
          <w:tcPr>
            <w:tcMar>
              <w:left w:w="40" w:type="dxa"/>
              <w:right w:w="40" w:type="dxa"/>
            </w:tcMar>
          </w:tcPr>
          <w:p>
            <w:pPr>
              <w:pStyle w:val="Compact"/>
              <w:keepNext/>
              <w:spacing w:after="0"/>
              <w:jc w:val="left"/>
            </w:pPr>
            <w:r>
              <w:rPr>
                <w:iCs/>
                <w:rFonts w:ascii="Times New Roman" w:hAnsi="Times New Roman"/>
                <w:i/>
                <w:sz w:val="14"/>
              </w:rPr>
              <w:t xml:space="preserve">&lt;</w:t>
            </w:r>
            <w:r>
              <w:rPr>
                <w:rFonts w:ascii="Times New Roman" w:hAnsi="Times New Roman"/>
                <w:sz w:val="14"/>
              </w:rPr>
              <w:t xml:space="preserve">0.001</w:t>
            </w:r>
          </w:p>
        </w:tc>
      </w:tr>
      <w:tr>
        <w:tc>
          <w:tcPr>
            <w:tcMar>
              <w:left w:w="40" w:type="dxa"/>
              <w:right w:w="40" w:type="dxa"/>
            </w:tcMar>
          </w:tcPr>
          <w:p>
            <w:pPr>
              <w:pStyle w:val="Compact"/>
              <w:keepNext/>
              <w:spacing w:after="0"/>
              <w:jc w:val="left"/>
            </w:pPr>
            <w:r>
              <w:rPr>
                <w:rFonts w:ascii="Times New Roman" w:hAnsi="Times New Roman"/>
                <w:sz w:val="14"/>
              </w:rPr>
              <w:t xml:space="preserve">no minimum</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+0.110 [+0.101, +0.120]</w:t>
            </w:r>
          </w:p>
        </w:tc>
        <w:tc>
          <w:tcPr>
            <w:tcMar>
              <w:left w:w="40" w:type="dxa"/>
              <w:right w:w="40" w:type="dxa"/>
            </w:tcMar>
          </w:tcPr>
          <w:p>
            <w:pPr>
              <w:pStyle w:val="Compact"/>
              <w:keepNext/>
              <w:spacing w:after="0"/>
              <w:jc w:val="left"/>
            </w:pPr>
            <w:r>
              <w:rPr>
                <w:rFonts w:ascii="Times New Roman" w:hAnsi="Times New Roman"/>
                <w:sz w:val="14"/>
              </w:rPr>
              <w:t xml:space="preserve">40/0/0</w:t>
            </w:r>
          </w:p>
        </w:tc>
        <w:tc>
          <w:tcPr>
            <w:tcMar>
              <w:left w:w="40" w:type="dxa"/>
              <w:right w:w="40" w:type="dxa"/>
            </w:tcMar>
          </w:tcPr>
          <w:p>
            <w:pPr>
              <w:pStyle w:val="Compact"/>
              <w:keepNext/>
              <w:spacing w:after="0"/>
              <w:jc w:val="left"/>
            </w:pPr>
            <w:r>
              <w:rPr>
                <w:iCs/>
                <w:rFonts w:ascii="Times New Roman" w:hAnsi="Times New Roman"/>
                <w:i/>
                <w:sz w:val="14"/>
              </w:rPr>
              <w:t xml:space="preserve">&lt;</w:t>
            </w:r>
            <w:r>
              <w:rPr>
                <w:rFonts w:ascii="Times New Roman" w:hAnsi="Times New Roman"/>
                <w:sz w:val="14"/>
              </w:rPr>
              <w:t xml:space="preserve">0.001</w:t>
            </w:r>
          </w:p>
        </w:tc>
      </w:tr>
      <w:tr>
        <w:tc>
          <w:tcPr>
            <w:tcMar>
              <w:left w:w="40" w:type="dxa"/>
              <w:right w:w="40" w:type="dxa"/>
            </w:tcMar>
          </w:tcPr>
          <w:p>
            <w:pPr>
              <w:pStyle w:val="Compact"/>
              <w:keepNext/>
              <w:spacing w:after="0"/>
              <w:jc w:val="left"/>
            </w:pPr>
            <w:r>
              <w:rPr>
                <w:iCs/>
                <w:rFonts w:ascii="Times New Roman" w:hAnsi="Times New Roman"/>
                <w:i/>
                <w:sz w:val="14"/>
              </w:rPr>
              <w:t xml:space="preserve">k=24</w:t>
            </w:r>
            <w:r>
              <w:rPr>
                <w:rFonts w:ascii="Times New Roman" w:hAnsi="Times New Roman"/>
                <w:sz w:val="14"/>
              </w:rPr>
              <w:t xml:space="preserve"> </w:t>
            </w:r>
            <w:r>
              <w:rPr>
                <w:rFonts w:ascii="Times New Roman" w:hAnsi="Times New Roman"/>
                <w:sz w:val="14"/>
              </w:rPr>
              <w:t xml:space="preserve">on cue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+0.007 [+0.004, +0.010]</w:t>
            </w:r>
          </w:p>
        </w:tc>
        <w:tc>
          <w:tcPr>
            <w:tcMar>
              <w:left w:w="40" w:type="dxa"/>
              <w:right w:w="40" w:type="dxa"/>
            </w:tcMar>
          </w:tcPr>
          <w:p>
            <w:pPr>
              <w:pStyle w:val="Compact"/>
              <w:keepNext/>
              <w:spacing w:after="0"/>
              <w:jc w:val="left"/>
            </w:pPr>
            <w:r>
              <w:rPr>
                <w:rFonts w:ascii="Times New Roman" w:hAnsi="Times New Roman"/>
                <w:sz w:val="14"/>
              </w:rPr>
              <w:t xml:space="preserve">15/0/25</w:t>
            </w:r>
          </w:p>
        </w:tc>
        <w:tc>
          <w:tcPr>
            <w:tcMar>
              <w:left w:w="40" w:type="dxa"/>
              <w:right w:w="40" w:type="dxa"/>
            </w:tcMar>
          </w:tcPr>
          <w:p>
            <w:pPr>
              <w:pStyle w:val="Compact"/>
              <w:keepNext/>
              <w:spacing w:after="0"/>
              <w:jc w:val="left"/>
            </w:pPr>
            <w:r>
              <w:rPr>
                <w:iCs/>
                <w:rFonts w:ascii="Times New Roman" w:hAnsi="Times New Roman"/>
                <w:i/>
                <w:sz w:val="14"/>
              </w:rPr>
              <w:t xml:space="preserve">&lt;</w:t>
            </w:r>
            <w:r>
              <w:rPr>
                <w:rFonts w:ascii="Times New Roman" w:hAnsi="Times New Roman"/>
                <w:sz w:val="14"/>
              </w:rPr>
              <w:t xml:space="preserve">0.001</w:t>
            </w:r>
          </w:p>
        </w:tc>
      </w:tr>
      <w:tr>
        <w:tc>
          <w:tcPr>
            <w:tcMar>
              <w:left w:w="40" w:type="dxa"/>
              <w:right w:w="40" w:type="dxa"/>
            </w:tcMar>
          </w:tcPr>
          <w:p>
            <w:pPr>
              <w:pStyle w:val="Compact"/>
              <w:spacing w:after="0"/>
              <w:jc w:val="left"/>
            </w:pPr>
            <w:r>
              <w:rPr>
                <w:rFonts w:ascii="Times New Roman" w:hAnsi="Times New Roman"/>
                <w:sz w:val="14"/>
              </w:rPr>
              <w:t xml:space="preserve">adaptive: cue-free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cue messages</w:t>
            </w:r>
          </w:p>
        </w:tc>
        <w:tc>
          <w:tcPr>
            <w:tcMar>
              <w:left w:w="40" w:type="dxa"/>
              <w:right w:w="40" w:type="dxa"/>
            </w:tcMar>
          </w:tcPr>
          <w:p>
            <w:pPr>
              <w:pStyle w:val="Compact"/>
              <w:spacing w:after="0"/>
              <w:jc w:val="left"/>
            </w:pPr>
            <w:r>
              <w:rPr>
                <w:rFonts w:ascii="Times New Roman" w:hAnsi="Times New Roman"/>
                <w:sz w:val="14"/>
              </w:rPr>
              <w:t xml:space="preserve">-0.080 [-0.102, -0.057]</w:t>
            </w:r>
          </w:p>
        </w:tc>
        <w:tc>
          <w:tcPr>
            <w:tcMar>
              <w:left w:w="40" w:type="dxa"/>
              <w:right w:w="40" w:type="dxa"/>
            </w:tcMar>
          </w:tcPr>
          <w:p>
            <w:pPr>
              <w:pStyle w:val="Compact"/>
              <w:spacing w:after="0"/>
              <w:jc w:val="left"/>
            </w:pPr>
            <w:r>
              <w:rPr>
                <w:rFonts w:ascii="Times New Roman" w:hAnsi="Times New Roman"/>
                <w:sz w:val="14"/>
              </w:rPr>
              <w:t xml:space="preserve">7/31/2</w:t>
            </w:r>
          </w:p>
        </w:tc>
        <w:tc>
          <w:tcPr>
            <w:tcMar>
              <w:left w:w="40" w:type="dxa"/>
              <w:right w:w="40" w:type="dxa"/>
            </w:tcMar>
          </w:tcPr>
          <w:p>
            <w:pPr>
              <w:pStyle w:val="Compact"/>
              <w:spacing w:after="0"/>
              <w:jc w:val="left"/>
            </w:pPr>
            <w:r>
              <w:rPr>
                <w:iCs/>
                <w:rFonts w:ascii="Times New Roman" w:hAnsi="Times New Roman"/>
                <w:i/>
                <w:sz w:val="14"/>
              </w:rPr>
              <w:t xml:space="preserve">&lt;</w:t>
            </w:r>
            <w:r>
              <w:rPr>
                <w:rFonts w:ascii="Times New Roman" w:hAnsi="Times New Roman"/>
                <w:sz w:val="14"/>
              </w:rPr>
              <w:t xml:space="preserve">0.001</w:t>
            </w:r>
          </w:p>
        </w:tc>
      </w:tr>
    </w:tbl>
    <w:p>
      <w:pPr>
        <w:pStyle w:val="BodyText"/>
        <w:spacing w:after="0" w:before="0"/>
        <w:sectPr>
          <w:type w:val="continuous"/>
          <w:pgSz w:w="12240" w:h="15840"/>
          <w:pgMar w:left="900" w:right="900" w:top="1080" w:bottom="1440"/>
          <w:cols w:num="2" w:space="360"/>
        </w:sectPr>
      </w:pPr>
      <w:r/>
    </w:p>
    <w:p>
      <w:pPr>
        <w:pStyle w:val="BodyText"/>
      </w:pPr>
      <w:r>
        <w:drawing>
          <wp:inline>
            <wp:extent cx="6400800" cy="2377440"/>
            <wp:effectExtent b="0" l="0" r="0" t="0"/>
            <wp:docPr descr="image" title="" id="56" name="Picture"/>
            <a:graphic>
              <a:graphicData uri="http://schemas.openxmlformats.org/drawingml/2006/picture">
                <pic:pic>
                  <pic:nvPicPr>
                    <pic:cNvPr descr="figures/fig9_selection.png" id="57" name="Picture"/>
                    <pic:cNvPicPr>
                      <a:picLocks noChangeArrowheads="1" noChangeAspect="1"/>
                    </pic:cNvPicPr>
                  </pic:nvPicPr>
                  <pic:blipFill>
                    <a:blip r:embed="rId55"/>
                    <a:stretch>
                      <a:fillRect/>
                    </a:stretch>
                  </pic:blipFill>
                  <pic:spPr bwMode="auto">
                    <a:xfrm>
                      <a:off x="0" y="0"/>
                      <a:ext cx="6400800" cy="2377440"/>
                    </a:xfrm>
                    <a:prstGeom prst="rect">
                      <a:avLst/>
                    </a:prstGeom>
                    <a:noFill/>
                    <a:ln w="9525">
                      <a:noFill/>
                      <a:headEnd/>
                      <a:tailEnd/>
                    </a:ln>
                  </pic:spPr>
                </pic:pic>
              </a:graphicData>
            </a:graphic>
          </wp:inline>
        </w:drawing>
      </w:r>
    </w:p>
    <w:p>
      <w:pPr>
        <w:pStyle w:val="BodyText"/>
        <w:spacing w:after="160"/>
        <w:jc w:val="both"/>
      </w:pPr>
      <w:r>
        <w:rPr>
          <w:bCs/>
          <w:b/>
          <w:sz w:val="16"/>
        </w:rPr>
        <w:t xml:space="preserve">Fig. 6.</w:t>
      </w:r>
      <w:r>
        <w:rPr>
          <w:sz w:val="16"/>
        </w:rPr>
        <w:t xml:space="preserve"> </w:t>
      </w:r>
      <w:r>
        <w:rPr>
          <w:sz w:val="16"/>
        </w:rPr>
        <w:t xml:space="preserve">Selection study. (a) Reachability against store size for five conditions (shaded: persona-clustered 95% CI). (b) Reachability against the mean number of candidates shown at</w:t>
      </w:r>
      <w:r>
        <w:rPr>
          <w:sz w:val="16"/>
        </w:rPr>
        <w:t xml:space="preserve"> </w:t>
      </w:r>
      <w:r>
        <w:rPr>
          <w:iCs/>
          <w:i/>
          <w:sz w:val="16"/>
        </w:rPr>
        <w:t xml:space="preserve">N=350</w:t>
      </w:r>
      <w:r>
        <w:rPr>
          <w:sz w:val="16"/>
        </w:rPr>
        <w:t xml:space="preserve">, all eleven conditions (bars: 95% CI).</w:t>
      </w:r>
    </w:p>
    <w:p>
      <w:pPr>
        <w:pStyle w:val="BodyText"/>
        <w:spacing w:after="0" w:before="0"/>
        <w:sectPr>
          <w:type w:val="continuous"/>
          <w:pgSz w:w="12240" w:h="15840"/>
          <w:pgMar w:left="900" w:right="900" w:top="1080" w:bottom="1440"/>
          <w:cols w:num="1" w:space="360"/>
        </w:sectPr>
      </w:pPr>
      <w:r/>
    </w:p>
    <w:p>
      <w:pPr>
        <w:pStyle w:val="BodyText"/>
      </w:pPr>
      <w:r>
        <w:rPr>
          <w:bCs/>
          <w:b/>
        </w:rPr>
        <w:t xml:space="preserve">The default selection.</w:t>
      </w:r>
      <w:r>
        <w:t xml:space="preserve"> </w:t>
      </w:r>
      <w:r>
        <w:t xml:space="preserve">With 350 unrelated memories the default reaches 0.667 of targets [0.654, 0.680], 0.774 for single sentences and 0.559 for mixed turns. It already loses a third of targets at</w:t>
      </w:r>
      <w:r>
        <w:t xml:space="preserve"> </w:t>
      </w:r>
      <w:r>
        <w:rPr>
          <w:iCs/>
          <w:i/>
        </w:rPr>
        <w:t xml:space="preserve">N=25</w:t>
      </w:r>
      <w:r>
        <w:t xml:space="preserve"> </w:t>
      </w:r>
      <w:r>
        <w:t xml:space="preserve">(0.682) and then stays flat (Fig. 6a): the minimum score, not the size of the store, is the main limit. At</w:t>
      </w:r>
      <w:r>
        <w:t xml:space="preserve"> </w:t>
      </w:r>
      <w:r>
        <w:rPr>
          <w:iCs/>
          <w:i/>
        </w:rPr>
        <w:t xml:space="preserve">N=350</w:t>
      </w:r>
      <w:r>
        <w:t xml:space="preserve">, 0.110 of targets rank within the top 12 but score below 0.25.</w:t>
      </w:r>
    </w:p>
    <w:p>
      <w:pPr>
        <w:pStyle w:val="BodyText"/>
      </w:pPr>
      <w:r>
        <w:rPr>
          <w:bCs/>
          <w:b/>
        </w:rPr>
        <w:t xml:space="preserve">Which parts matter.</w:t>
      </w:r>
      <w:r>
        <w:t xml:space="preserve"> </w:t>
      </w:r>
      <w:r>
        <w:t xml:space="preserve">Removing the minimum score alone adds +0.110 and per-sentence search alone adds +0.100 (both 40 of 40 personas, Holm</w:t>
      </w:r>
      <w:r>
        <w:t xml:space="preserve"> </w:t>
      </w:r>
      <w:r>
        <w:rPr>
          <w:iCs/>
          <w:i/>
        </w:rPr>
        <w:t xml:space="preserve">p&lt;0.001</w:t>
      </w:r>
      <w:r>
        <w:t xml:space="preserve">). Showing 24 matches on a change cue, with the minimum score kept, adds only +0.007: the minimum score leaves most of the extra places empty (the default with</w:t>
      </w:r>
      <w:r>
        <w:t xml:space="preserve"> </w:t>
      </w:r>
      <w:r>
        <w:rPr>
          <w:iCs/>
          <w:i/>
        </w:rPr>
        <w:t xml:space="preserve">k=24</w:t>
      </w:r>
      <w:r>
        <w:t xml:space="preserve"> </w:t>
      </w:r>
      <w:r>
        <w:t xml:space="preserve">shows 14.3 candidates on average and reaches 0.680). The adaptive mode, which combines all three, gains +0.178 over the default.</w:t>
      </w:r>
    </w:p>
    <w:p>
      <w:pPr>
        <w:pStyle w:val="BodyText"/>
      </w:pPr>
      <w:r>
        <w:rPr>
          <w:bCs/>
          <w:b/>
        </w:rPr>
        <w:t xml:space="preserve">A same-budget baseline matches it.</w:t>
      </w:r>
      <w:r>
        <w:t xml:space="preserve"> </w:t>
      </w:r>
      <w:r>
        <w:t xml:space="preserve">A plain list of the 24 best whole-message matches without a minimum score reaches 0.849, against 0.845 for the adaptive mode (difference -0.004 [-0.013, +0.004], 15 personas favouring the adaptive mode and 17 the plain list, Holm</w:t>
      </w:r>
      <w:r>
        <w:t xml:space="preserve"> </w:t>
      </w:r>
      <w:r>
        <w:rPr>
          <w:iCs/>
          <w:i/>
        </w:rPr>
        <w:t xml:space="preserve">p=0.860</w:t>
      </w:r>
      <w:r>
        <w:t xml:space="preserve">). The adaptive mode reaches this level while showing 19% fewer candidates (25.6 against 31.5), because it enlarges the list only on a cue. Its possible advantage over the plain list is per-sentence search on mixed turns (exploratory: +0.016,</w:t>
      </w:r>
      <w:r>
        <w:t xml:space="preserve"> </w:t>
      </w:r>
      <w:r>
        <w:rPr>
          <w:iCs/>
          <w:i/>
        </w:rPr>
        <w:t xml:space="preserve">p=0.061</w:t>
      </w:r>
      <w:r>
        <w:t xml:space="preserve">, not significant); its clear disadvantage is the dependence on cue words: on cue-free messages it falls back to 12 matches and reaches -0.032 less than the plain list (exploratory,</w:t>
      </w:r>
      <w:r>
        <w:t xml:space="preserve"> </w:t>
      </w:r>
      <w:r>
        <w:rPr>
          <w:iCs/>
          <w:i/>
        </w:rPr>
        <w:t xml:space="preserve">p=0.003</w:t>
      </w:r>
      <w:r>
        <w:t xml:space="preserve">), and within the adaptive mode cue-free messages are reached -0.080 less often than cue messages (Holm</w:t>
      </w:r>
      <w:r>
        <w:t xml:space="preserve"> </w:t>
      </w:r>
      <w:r>
        <w:rPr>
          <w:iCs/>
          <w:i/>
        </w:rPr>
        <w:t xml:space="preserve">p&lt;0.001</w:t>
      </w:r>
      <w:r>
        <w:t xml:space="preserve">). Combining per-sentence search, no minimum score and 24 matches always gives the highest value, 0.870 (exploratory: +0.021 over the plain list).</w:t>
      </w:r>
    </w:p>
    <w:p>
      <w:pPr>
        <w:pStyle w:val="BodyText"/>
      </w:pPr>
      <w:r>
        <w:rPr>
          <w:bCs/>
          <w:b/>
        </w:rPr>
        <w:t xml:space="preserve">What no variant fixes.</w:t>
      </w:r>
      <w:r>
        <w:t xml:space="preserve"> </w:t>
      </w:r>
      <w:r>
        <w:t xml:space="preserve">At</w:t>
      </w:r>
      <w:r>
        <w:t xml:space="preserve"> </w:t>
      </w:r>
      <w:r>
        <w:rPr>
          <w:iCs/>
          <w:i/>
        </w:rPr>
        <w:t xml:space="preserve">N=350</w:t>
      </w:r>
      <w:r>
        <w:t xml:space="preserve">, 11.5% of change events are reached by none of the eleven conditions, and only 0.849 of targets are among the 24 best matches for the whole message even without a minimum score. These are messages that name the new value but share little with the stored sentence, for example a car model mentioned without the word</w:t>
      </w:r>
      <w:r>
        <w:t xml:space="preserve"> </w:t>
      </w:r>
      <w:r>
        <w:t xml:space="preserve">“</w:t>
      </w:r>
      <w:r>
        <w:t xml:space="preserve">car</w:t>
      </w:r>
      <w:r>
        <w:t xml:space="preserve">”</w:t>
      </w:r>
      <w:r>
        <w:t xml:space="preserve">, or a city statement facing many similar place facts about other people: the car fact is reached in 0.069 of events by the default and 0.500 by the adaptive mode. Similarity-based candidate lists of this size have a ceiling, and closing the rest needs a different mechanism (Sec. XIII).</w:t>
      </w:r>
    </w:p>
    <w:p>
      <w:pPr>
        <w:pStyle w:val="BodyText"/>
      </w:pPr>
      <w:r>
        <w:rPr>
          <w:bCs/>
          <w:b/>
        </w:rPr>
        <w:t xml:space="preserve">Relation to the first test set.</w:t>
      </w:r>
      <w:r>
        <w:t xml:space="preserve"> </w:t>
      </w:r>
      <w:r>
        <w:t xml:space="preserve">The direction of every effect agrees with Sec. VIII, but the levels differ between the two test sets (for example, mixed turns are reached 0.286 of the time there and 0.559 here under the default), because the phrasing of changes and of the surrounding sentences differs. Reachability levels are therefore properties of a system</w:t>
      </w:r>
      <w:r>
        <w:t xml:space="preserve"> </w:t>
      </w:r>
      <w:r>
        <w:rPr>
          <w:iCs/>
          <w:i/>
        </w:rPr>
        <w:t xml:space="preserve">and</w:t>
      </w:r>
      <w:r>
        <w:t xml:space="preserve"> </w:t>
      </w:r>
      <w:r>
        <w:t xml:space="preserve">a conversation distribution; comparisons between selections on the same events are the robust result.</w:t>
      </w:r>
    </w:p>
    <w:bookmarkEnd w:id="58"/>
    <w:bookmarkStart w:id="63" w:name="sec:ablation"/>
    <w:p>
      <w:pPr>
        <w:pStyle w:val="Heading1"/>
      </w:pPr>
      <w:r>
        <w:t>X. Results: Ablation of the Two Switches</w:t>
      </w:r>
    </w:p>
    <w:bookmarkStart w:id="62" w:name="simulated"/>
    <w:p>
      <w:pPr>
        <w:pStyle w:val="Heading2"/>
      </w:pPr>
      <w:r>
        <w:t>A. Simulated</w:t>
      </w:r>
    </w:p>
    <w:p>
      <w:pPr>
        <w:pStyle w:val="FirstParagraph"/>
      </w:pPr>
      <w:r>
        <w:t xml:space="preserve">Table XVI and Fig. 7 give the paired ablation under the gate (error sweep,</w:t>
      </w:r>
      <w:r>
        <w:t xml:space="preserve"> </w:t>
      </w:r>
      <w:r>
        <w:rPr>
          <w:iCs/>
          <w:i/>
        </w:rPr>
        <w:t xml:space="preserve">u=0.05</w:t>
      </w:r>
      <w:r>
        <w:t xml:space="preserve">, restating turns on). F2 reduces stale facts per persona at</w:t>
      </w:r>
      <w:r>
        <w:t xml:space="preserve"> </w:t>
      </w:r>
      <w:r>
        <w:rPr>
          <w:iCs/>
          <w:i/>
        </w:rPr>
        <w:t xml:space="preserve">e=0.1</w:t>
      </w:r>
      <w:r>
        <w:t xml:space="preserve"> </w:t>
      </w:r>
      <w:r>
        <w:t xml:space="preserve">from 1.83 to 0.65 and F1+F2 to 0.58; the F2 effects are significant (</w:t>
      </w:r>
      <w:r>
        <w:rPr>
          <w:iCs/>
          <w:i/>
        </w:rPr>
        <w:t xml:space="preserve">p&lt;0.001</w:t>
      </w:r>
      <w:r>
        <w:t xml:space="preserve">) in every cell shown. F1 alone moves F1 by +0.012 at</w:t>
      </w:r>
      <w:r>
        <w:t xml:space="preserve"> </w:t>
      </w:r>
      <w:r>
        <w:rPr>
          <w:iCs/>
          <w:i/>
        </w:rPr>
        <w:t xml:space="preserve">e=0</w:t>
      </w:r>
      <w:r>
        <w:t xml:space="preserve"> </w:t>
      </w:r>
      <w:r>
        <w:t xml:space="preserve">(</w:t>
      </w:r>
      <w:r>
        <w:rPr>
          <w:iCs/>
          <w:i/>
        </w:rPr>
        <w:t xml:space="preserve">p=0.031</w:t>
      </w:r>
      <w:r>
        <w:t xml:space="preserve">), and is not significant at</w:t>
      </w:r>
      <w:r>
        <w:t xml:space="preserve"> </w:t>
      </w:r>
      <w:r>
        <w:rPr>
          <w:iCs/>
          <w:i/>
        </w:rPr>
        <w:t xml:space="preserve">e=0.1</w:t>
      </w:r>
      <w:r>
        <w:t xml:space="preserve"> </w:t>
      </w:r>
      <w:r>
        <w:t xml:space="preserve">and</w:t>
      </w:r>
      <w:r>
        <w:t xml:space="preserve"> </w:t>
      </w:r>
      <w:r>
        <w:rPr>
          <w:iCs/>
          <w:i/>
        </w:rPr>
        <w:t xml:space="preserve">0.2</w:t>
      </w:r>
      <w:r>
        <w:t xml:space="preserve">. With 210 tests that single</w:t>
      </w:r>
      <w:r>
        <w:t xml:space="preserve"> </w:t>
      </w:r>
      <w:r>
        <w:rPr>
          <w:iCs/>
          <w:i/>
        </w:rPr>
        <w:t xml:space="preserve">p</w:t>
      </w:r>
      <w:r>
        <w:t xml:space="preserve">-value would not survive a correction. F2 raises the review load by about 5 prompts per 100 turns at</w:t>
      </w:r>
      <w:r>
        <w:t xml:space="preserve"> </w:t>
      </w:r>
      <w:r>
        <w:rPr>
          <w:iCs/>
          <w:i/>
        </w:rPr>
        <w:t xml:space="preserve">e=0.1</w:t>
      </w:r>
      <w:r>
        <w:t xml:space="preserve"> </w:t>
      </w:r>
      <w:r>
        <w:t xml:space="preserve">because more changes are discovered and proposed.</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XVI</w:t>
      </w:r>
      <w:r>
        <w:rPr>
          <w:smallCaps w:val="0"/>
          <w:sz w:val="16"/>
        </w:rPr>
        <w:br/>
      </w:r>
      <w:r>
        <w:rPr>
          <w:smallCaps w:val="0"/>
          <w:sz w:val="16"/>
        </w:rPr>
        <w:t xml:space="preserve">Ablation under the gate (simulated). In parentheses: difference to the baseline and sign-test</w:t>
      </w:r>
      <w:r>
        <w:rPr>
          <w:smallCaps w:val="0"/>
          <w:sz w:val="16"/>
        </w:rPr>
        <w:t xml:space="preserve"> </w:t>
      </w:r>
      <w:r>
        <w:rPr>
          <w:iCs/>
          <w:i/>
          <w:smallCaps w:val="0"/>
          <w:sz w:val="16"/>
        </w:rPr>
        <w:t xml:space="preserve">p</w:t>
      </w:r>
      <w:r>
        <w:rPr>
          <w:smallCaps w:val="0"/>
          <w:sz w:val="16"/>
        </w:rPr>
        <w:t xml:space="preserve"> </w:t>
      </w:r>
      <w:r>
        <w:rPr>
          <w:smallCaps w:val="0"/>
          <w:sz w:val="16"/>
        </w:rPr>
        <w:t xml:space="preserve">(60 pairs).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iCs/>
                <w:rFonts w:ascii="Times New Roman" w:hAnsi="Times New Roman"/>
                <w:i/>
                <w:sz w:val="16"/>
              </w:rPr>
              <w:t xml:space="preserve">e</w:t>
            </w:r>
          </w:p>
        </w:tc>
        <w:tc>
          <w:tcPr>
            <w:tcMar>
              <w:left w:w="40" w:type="dxa"/>
              <w:right w:w="40" w:type="dxa"/>
            </w:tcMar>
          </w:tcPr>
          <w:p>
            <w:pPr>
              <w:pStyle w:val="Compact"/>
              <w:keepNext/>
              <w:spacing w:after="0"/>
              <w:jc w:val="left"/>
            </w:pPr>
            <w:r>
              <w:rPr>
                <w:rFonts w:ascii="Times New Roman" w:hAnsi="Times New Roman"/>
                <w:sz w:val="16"/>
              </w:rPr>
              <w:t xml:space="preserve">variant</w:t>
            </w:r>
          </w:p>
        </w:tc>
        <w:tc>
          <w:tcPr>
            <w:tcMar>
              <w:left w:w="40" w:type="dxa"/>
              <w:right w:w="40" w:type="dxa"/>
            </w:tcMar>
          </w:tcPr>
          <w:p>
            <w:pPr>
              <w:pStyle w:val="Compact"/>
              <w:keepNext/>
              <w:spacing w:after="0"/>
              <w:jc w:val="left"/>
            </w:pPr>
            <w:r>
              <w:rPr>
                <w:rFonts w:ascii="Times New Roman" w:hAnsi="Times New Roman"/>
                <w:sz w:val="16"/>
              </w:rPr>
              <w:t xml:space="preserve">F1 (diff.,</w:t>
            </w:r>
            <w:r>
              <w:rPr>
                <w:rFonts w:ascii="Times New Roman" w:hAnsi="Times New Roman"/>
                <w:sz w:val="16"/>
              </w:rPr>
              <w:t xml:space="preserve"> </w:t>
            </w:r>
            <w:r>
              <w:rPr>
                <w:iCs/>
                <w:rFonts w:ascii="Times New Roman" w:hAnsi="Times New Roman"/>
                <w:i/>
                <w:sz w:val="16"/>
              </w:rPr>
              <w:t xml:space="preserve">p</w:t>
            </w: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stale (diff.,</w:t>
            </w:r>
            <w:r>
              <w:rPr>
                <w:rFonts w:ascii="Times New Roman" w:hAnsi="Times New Roman"/>
                <w:sz w:val="16"/>
              </w:rPr>
              <w:t xml:space="preserve"> </w:t>
            </w:r>
            <w:r>
              <w:rPr>
                <w:iCs/>
                <w:rFonts w:ascii="Times New Roman" w:hAnsi="Times New Roman"/>
                <w:i/>
                <w:sz w:val="16"/>
              </w:rPr>
              <w:t xml:space="preserve">p</w:t>
            </w: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prompts/100</w:t>
            </w:r>
          </w:p>
        </w:tc>
      </w:tr>
      <w:tr>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0.854</w:t>
            </w:r>
          </w:p>
        </w:tc>
        <w:tc>
          <w:tcPr>
            <w:tcMar>
              <w:left w:w="40" w:type="dxa"/>
              <w:right w:w="40" w:type="dxa"/>
            </w:tcMar>
          </w:tcPr>
          <w:p>
            <w:pPr>
              <w:pStyle w:val="Compact"/>
              <w:keepNext/>
              <w:spacing w:after="0"/>
              <w:jc w:val="left"/>
            </w:pPr>
            <w:r>
              <w:rPr>
                <w:rFonts w:ascii="Times New Roman" w:hAnsi="Times New Roman"/>
                <w:sz w:val="16"/>
              </w:rPr>
              <w:t xml:space="preserve">1.80</w:t>
            </w:r>
          </w:p>
        </w:tc>
        <w:tc>
          <w:tcPr>
            <w:tcMar>
              <w:left w:w="40" w:type="dxa"/>
              <w:right w:w="40" w:type="dxa"/>
            </w:tcMar>
          </w:tcPr>
          <w:p>
            <w:pPr>
              <w:pStyle w:val="Compact"/>
              <w:keepNext/>
              <w:spacing w:after="0"/>
              <w:jc w:val="left"/>
            </w:pPr>
            <w:r>
              <w:rPr>
                <w:rFonts w:ascii="Times New Roman" w:hAnsi="Times New Roman"/>
                <w:sz w:val="16"/>
              </w:rPr>
              <w:t xml:space="preserve">17.6</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0.865 (+0.012, 0.031)</w:t>
            </w:r>
          </w:p>
        </w:tc>
        <w:tc>
          <w:tcPr>
            <w:tcMar>
              <w:left w:w="40" w:type="dxa"/>
              <w:right w:w="40" w:type="dxa"/>
            </w:tcMar>
          </w:tcPr>
          <w:p>
            <w:pPr>
              <w:pStyle w:val="Compact"/>
              <w:keepNext/>
              <w:spacing w:after="0"/>
              <w:jc w:val="left"/>
            </w:pPr>
            <w:r>
              <w:rPr>
                <w:rFonts w:ascii="Times New Roman" w:hAnsi="Times New Roman"/>
                <w:sz w:val="16"/>
              </w:rPr>
              <w:t xml:space="preserve">1.70 (</w:t>
            </w:r>
            <w:r>
              <w:rPr>
                <w:iCs/>
                <w:rFonts w:ascii="Times New Roman" w:hAnsi="Times New Roman"/>
                <w:i/>
                <w:sz w:val="16"/>
              </w:rPr>
              <w:t xml:space="preserve">-</w:t>
            </w:r>
            <w:r>
              <w:rPr>
                <w:rFonts w:ascii="Times New Roman" w:hAnsi="Times New Roman"/>
                <w:sz w:val="16"/>
              </w:rPr>
              <w:t xml:space="preserve">0.10, 0.031)</w:t>
            </w:r>
          </w:p>
        </w:tc>
        <w:tc>
          <w:tcPr>
            <w:tcMar>
              <w:left w:w="40" w:type="dxa"/>
              <w:right w:w="40" w:type="dxa"/>
            </w:tcMar>
          </w:tcPr>
          <w:p>
            <w:pPr>
              <w:pStyle w:val="Compact"/>
              <w:keepNext/>
              <w:spacing w:after="0"/>
              <w:jc w:val="left"/>
            </w:pPr>
            <w:r>
              <w:rPr>
                <w:rFonts w:ascii="Times New Roman" w:hAnsi="Times New Roman"/>
                <w:sz w:val="16"/>
              </w:rPr>
              <w:t xml:space="preserve">18.3</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0.950 (+0.096,</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0.40 (</w:t>
            </w:r>
            <w:r>
              <w:rPr>
                <w:iCs/>
                <w:rFonts w:ascii="Times New Roman" w:hAnsi="Times New Roman"/>
                <w:i/>
                <w:sz w:val="16"/>
              </w:rPr>
              <w:t xml:space="preserve">-</w:t>
            </w:r>
            <w:r>
              <w:rPr>
                <w:rFonts w:ascii="Times New Roman" w:hAnsi="Times New Roman"/>
                <w:sz w:val="16"/>
              </w:rPr>
              <w:t xml:space="preserve">1.40,</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24.3</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0.967 (+0.114,</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0.27 (</w:t>
            </w:r>
            <w:r>
              <w:rPr>
                <w:iCs/>
                <w:rFonts w:ascii="Times New Roman" w:hAnsi="Times New Roman"/>
                <w:i/>
                <w:sz w:val="16"/>
              </w:rPr>
              <w:t xml:space="preserve">-</w:t>
            </w:r>
            <w:r>
              <w:rPr>
                <w:rFonts w:ascii="Times New Roman" w:hAnsi="Times New Roman"/>
                <w:sz w:val="16"/>
              </w:rPr>
              <w:t xml:space="preserve">1.53,</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25.0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0.817</w:t>
            </w:r>
          </w:p>
        </w:tc>
        <w:tc>
          <w:tcPr>
            <w:tcMar>
              <w:left w:w="40" w:type="dxa"/>
              <w:right w:w="40" w:type="dxa"/>
            </w:tcMar>
          </w:tcPr>
          <w:p>
            <w:pPr>
              <w:pStyle w:val="Compact"/>
              <w:keepNext/>
              <w:spacing w:after="0"/>
              <w:jc w:val="left"/>
            </w:pPr>
            <w:r>
              <w:rPr>
                <w:rFonts w:ascii="Times New Roman" w:hAnsi="Times New Roman"/>
                <w:sz w:val="16"/>
              </w:rPr>
              <w:t xml:space="preserve">1.83</w:t>
            </w:r>
          </w:p>
        </w:tc>
        <w:tc>
          <w:tcPr>
            <w:tcMar>
              <w:left w:w="40" w:type="dxa"/>
              <w:right w:w="40" w:type="dxa"/>
            </w:tcMar>
          </w:tcPr>
          <w:p>
            <w:pPr>
              <w:pStyle w:val="Compact"/>
              <w:keepNext/>
              <w:spacing w:after="0"/>
              <w:jc w:val="left"/>
            </w:pPr>
            <w:r>
              <w:rPr>
                <w:rFonts w:ascii="Times New Roman" w:hAnsi="Times New Roman"/>
                <w:sz w:val="16"/>
              </w:rPr>
              <w:t xml:space="preserve">23.7</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0.821 (+0.005, 0.500)</w:t>
            </w:r>
          </w:p>
        </w:tc>
        <w:tc>
          <w:tcPr>
            <w:tcMar>
              <w:left w:w="40" w:type="dxa"/>
              <w:right w:w="40" w:type="dxa"/>
            </w:tcMar>
          </w:tcPr>
          <w:p>
            <w:pPr>
              <w:pStyle w:val="Compact"/>
              <w:keepNext/>
              <w:spacing w:after="0"/>
              <w:jc w:val="left"/>
            </w:pPr>
            <w:r>
              <w:rPr>
                <w:rFonts w:ascii="Times New Roman" w:hAnsi="Times New Roman"/>
                <w:sz w:val="16"/>
              </w:rPr>
              <w:t xml:space="preserve">1.80 (</w:t>
            </w:r>
            <w:r>
              <w:rPr>
                <w:iCs/>
                <w:rFonts w:ascii="Times New Roman" w:hAnsi="Times New Roman"/>
                <w:i/>
                <w:sz w:val="16"/>
              </w:rPr>
              <w:t xml:space="preserve">-</w:t>
            </w:r>
            <w:r>
              <w:rPr>
                <w:rFonts w:ascii="Times New Roman" w:hAnsi="Times New Roman"/>
                <w:sz w:val="16"/>
              </w:rPr>
              <w:t xml:space="preserve">0.03, 0.500)</w:t>
            </w:r>
          </w:p>
        </w:tc>
        <w:tc>
          <w:tcPr>
            <w:tcMar>
              <w:left w:w="40" w:type="dxa"/>
              <w:right w:w="40" w:type="dxa"/>
            </w:tcMar>
          </w:tcPr>
          <w:p>
            <w:pPr>
              <w:pStyle w:val="Compact"/>
              <w:keepNext/>
              <w:spacing w:after="0"/>
              <w:jc w:val="left"/>
            </w:pPr>
            <w:r>
              <w:rPr>
                <w:rFonts w:ascii="Times New Roman" w:hAnsi="Times New Roman"/>
                <w:sz w:val="16"/>
              </w:rPr>
              <w:t xml:space="preserve">23.9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0.890 (+0.074,</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0.65 (</w:t>
            </w:r>
            <w:r>
              <w:rPr>
                <w:iCs/>
                <w:rFonts w:ascii="Times New Roman" w:hAnsi="Times New Roman"/>
                <w:i/>
                <w:sz w:val="16"/>
              </w:rPr>
              <w:t xml:space="preserve">-</w:t>
            </w:r>
            <w:r>
              <w:rPr>
                <w:rFonts w:ascii="Times New Roman" w:hAnsi="Times New Roman"/>
                <w:sz w:val="16"/>
              </w:rPr>
              <w:t xml:space="preserve">1.18,</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29.1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0.901 (+0.084,</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0.58 (</w:t>
            </w:r>
            <w:r>
              <w:rPr>
                <w:iCs/>
                <w:rFonts w:ascii="Times New Roman" w:hAnsi="Times New Roman"/>
                <w:i/>
                <w:sz w:val="16"/>
              </w:rPr>
              <w:t xml:space="preserve">-</w:t>
            </w:r>
            <w:r>
              <w:rPr>
                <w:rFonts w:ascii="Times New Roman" w:hAnsi="Times New Roman"/>
                <w:sz w:val="16"/>
              </w:rPr>
              <w:t xml:space="preserve">1.25,</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29.4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0.737</w:t>
            </w:r>
          </w:p>
        </w:tc>
        <w:tc>
          <w:tcPr>
            <w:tcMar>
              <w:left w:w="40" w:type="dxa"/>
              <w:right w:w="40" w:type="dxa"/>
            </w:tcMar>
          </w:tcPr>
          <w:p>
            <w:pPr>
              <w:pStyle w:val="Compact"/>
              <w:keepNext/>
              <w:spacing w:after="0"/>
              <w:jc w:val="left"/>
            </w:pPr>
            <w:r>
              <w:rPr>
                <w:rFonts w:ascii="Times New Roman" w:hAnsi="Times New Roman"/>
                <w:sz w:val="16"/>
              </w:rPr>
              <w:t xml:space="preserve">1.98</w:t>
            </w:r>
          </w:p>
        </w:tc>
        <w:tc>
          <w:tcPr>
            <w:tcMar>
              <w:left w:w="40" w:type="dxa"/>
              <w:right w:w="40" w:type="dxa"/>
            </w:tcMar>
          </w:tcPr>
          <w:p>
            <w:pPr>
              <w:pStyle w:val="Compact"/>
              <w:keepNext/>
              <w:spacing w:after="0"/>
              <w:jc w:val="left"/>
            </w:pPr>
            <w:r>
              <w:rPr>
                <w:rFonts w:ascii="Times New Roman" w:hAnsi="Times New Roman"/>
                <w:sz w:val="16"/>
              </w:rPr>
              <w:t xml:space="preserve">28.6</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0.747 (+0.010, 0.250)</w:t>
            </w:r>
          </w:p>
        </w:tc>
        <w:tc>
          <w:tcPr>
            <w:tcMar>
              <w:left w:w="40" w:type="dxa"/>
              <w:right w:w="40" w:type="dxa"/>
            </w:tcMar>
          </w:tcPr>
          <w:p>
            <w:pPr>
              <w:pStyle w:val="Compact"/>
              <w:keepNext/>
              <w:spacing w:after="0"/>
              <w:jc w:val="left"/>
            </w:pPr>
            <w:r>
              <w:rPr>
                <w:rFonts w:ascii="Times New Roman" w:hAnsi="Times New Roman"/>
                <w:sz w:val="16"/>
              </w:rPr>
              <w:t xml:space="preserve">1.92 (</w:t>
            </w:r>
            <w:r>
              <w:rPr>
                <w:iCs/>
                <w:rFonts w:ascii="Times New Roman" w:hAnsi="Times New Roman"/>
                <w:i/>
                <w:sz w:val="16"/>
              </w:rPr>
              <w:t xml:space="preserve">-</w:t>
            </w:r>
            <w:r>
              <w:rPr>
                <w:rFonts w:ascii="Times New Roman" w:hAnsi="Times New Roman"/>
                <w:sz w:val="16"/>
              </w:rPr>
              <w:t xml:space="preserve">0.07, 0.250)</w:t>
            </w:r>
          </w:p>
        </w:tc>
        <w:tc>
          <w:tcPr>
            <w:tcMar>
              <w:left w:w="40" w:type="dxa"/>
              <w:right w:w="40" w:type="dxa"/>
            </w:tcMar>
          </w:tcPr>
          <w:p>
            <w:pPr>
              <w:pStyle w:val="Compact"/>
              <w:keepNext/>
              <w:spacing w:after="0"/>
              <w:jc w:val="left"/>
            </w:pPr>
            <w:r>
              <w:rPr>
                <w:rFonts w:ascii="Times New Roman" w:hAnsi="Times New Roman"/>
                <w:sz w:val="16"/>
              </w:rPr>
              <w:t xml:space="preserve">28.8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0.776 (+0.039,</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1.22 (</w:t>
            </w:r>
            <w:r>
              <w:rPr>
                <w:iCs/>
                <w:rFonts w:ascii="Times New Roman" w:hAnsi="Times New Roman"/>
                <w:i/>
                <w:sz w:val="16"/>
              </w:rPr>
              <w:t xml:space="preserve">-</w:t>
            </w:r>
            <w:r>
              <w:rPr>
                <w:rFonts w:ascii="Times New Roman" w:hAnsi="Times New Roman"/>
                <w:sz w:val="16"/>
              </w:rPr>
              <w:t xml:space="preserve">0.77,</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32.2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F1+F2</w:t>
            </w:r>
          </w:p>
        </w:tc>
        <w:tc>
          <w:tcPr>
            <w:tcMar>
              <w:left w:w="40" w:type="dxa"/>
              <w:right w:w="40" w:type="dxa"/>
            </w:tcMar>
          </w:tcPr>
          <w:p>
            <w:pPr>
              <w:pStyle w:val="Compact"/>
              <w:spacing w:after="0"/>
              <w:jc w:val="left"/>
            </w:pPr>
            <w:r>
              <w:rPr>
                <w:rFonts w:ascii="Times New Roman" w:hAnsi="Times New Roman"/>
                <w:sz w:val="16"/>
              </w:rPr>
              <w:t xml:space="preserve">0.784 (+0.047,</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spacing w:after="0"/>
              <w:jc w:val="left"/>
            </w:pPr>
            <w:r>
              <w:rPr>
                <w:rFonts w:ascii="Times New Roman" w:hAnsi="Times New Roman"/>
                <w:sz w:val="16"/>
              </w:rPr>
              <w:t xml:space="preserve">1.17 (</w:t>
            </w:r>
            <w:r>
              <w:rPr>
                <w:iCs/>
                <w:rFonts w:ascii="Times New Roman" w:hAnsi="Times New Roman"/>
                <w:i/>
                <w:sz w:val="16"/>
              </w:rPr>
              <w:t xml:space="preserve">-</w:t>
            </w:r>
            <w:r>
              <w:rPr>
                <w:rFonts w:ascii="Times New Roman" w:hAnsi="Times New Roman"/>
                <w:sz w:val="16"/>
              </w:rPr>
              <w:t xml:space="preserve">0.82,</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spacing w:after="0"/>
              <w:jc w:val="left"/>
            </w:pPr>
            <w:r>
              <w:rPr>
                <w:rFonts w:ascii="Times New Roman" w:hAnsi="Times New Roman"/>
                <w:sz w:val="16"/>
              </w:rPr>
              <w:t xml:space="preserve">32.7</w:t>
            </w:r>
          </w:p>
        </w:tc>
      </w:tr>
    </w:tbl>
    <w:p>
      <w:pPr>
        <w:pStyle w:val="BodyText"/>
        <w:spacing w:after="0" w:before="0"/>
        <w:sectPr>
          <w:type w:val="continuous"/>
          <w:pgSz w:w="12240" w:h="15840"/>
          <w:pgMar w:left="900" w:right="900" w:top="1080" w:bottom="1440"/>
          <w:cols w:num="1" w:space="360"/>
        </w:sectPr>
      </w:pPr>
      <w:r/>
    </w:p>
    <w:p>
      <w:pPr>
        <w:pStyle w:val="BodyText"/>
        <w:spacing w:after="0" w:before="0"/>
        <w:sectPr>
          <w:type w:val="continuous"/>
          <w:pgSz w:w="12240" w:h="15840"/>
          <w:pgMar w:left="900" w:right="900" w:top="1080" w:bottom="1440"/>
          <w:cols w:num="2" w:space="360"/>
        </w:sectPr>
      </w:pPr>
      <w:r/>
    </w:p>
    <w:p>
      <w:pPr>
        <w:pStyle w:val="BodyText"/>
      </w:pPr>
      <w:r>
        <w:drawing>
          <wp:inline>
            <wp:extent cx="6400800" cy="2491095"/>
            <wp:effectExtent b="0" l="0" r="0" t="0"/>
            <wp:docPr descr="image" title="" id="60" name="Picture"/>
            <a:graphic>
              <a:graphicData uri="http://schemas.openxmlformats.org/drawingml/2006/picture">
                <pic:pic>
                  <pic:nvPicPr>
                    <pic:cNvPr descr="figures/fig5_ablation.png" id="61" name="Picture"/>
                    <pic:cNvPicPr>
                      <a:picLocks noChangeArrowheads="1" noChangeAspect="1"/>
                    </pic:cNvPicPr>
                  </pic:nvPicPr>
                  <pic:blipFill>
                    <a:blip r:embed="rId59"/>
                    <a:stretch>
                      <a:fillRect/>
                    </a:stretch>
                  </pic:blipFill>
                  <pic:spPr bwMode="auto">
                    <a:xfrm>
                      <a:off x="0" y="0"/>
                      <a:ext cx="6400800" cy="2491095"/>
                    </a:xfrm>
                    <a:prstGeom prst="rect">
                      <a:avLst/>
                    </a:prstGeom>
                    <a:noFill/>
                    <a:ln w="9525">
                      <a:noFill/>
                      <a:headEnd/>
                      <a:tailEnd/>
                    </a:ln>
                  </pic:spPr>
                </pic:pic>
              </a:graphicData>
            </a:graphic>
          </wp:inline>
        </w:drawing>
      </w:r>
    </w:p>
    <w:p>
      <w:pPr>
        <w:pStyle w:val="BodyText"/>
        <w:spacing w:after="160"/>
        <w:jc w:val="both"/>
      </w:pPr>
      <w:r>
        <w:rPr>
          <w:bCs/>
          <w:b/>
          <w:sz w:val="16"/>
        </w:rPr>
        <w:t xml:space="preserve">Fig. 7.</w:t>
      </w:r>
      <w:r>
        <w:rPr>
          <w:sz w:val="16"/>
        </w:rPr>
        <w:t xml:space="preserve"> </w:t>
      </w:r>
      <w:r>
        <w:rPr>
          <w:sz w:val="16"/>
        </w:rPr>
        <w:t xml:space="preserve">Gate policy, error sweep: stale facts and review prompts for baseline, F1, F2, F1+F2 (simulated).</w:t>
      </w:r>
    </w:p>
    <w:p>
      <w:pPr>
        <w:pStyle w:val="BodyText"/>
        <w:spacing w:after="0" w:before="0"/>
        <w:sectPr>
          <w:type w:val="continuous"/>
          <w:pgSz w:w="12240" w:h="15840"/>
          <w:pgMar w:left="900" w:right="900" w:top="1080" w:bottom="1440"/>
          <w:cols w:num="1" w:space="360"/>
        </w:sectPr>
      </w:pPr>
      <w:r/>
    </w:p>
    <w:bookmarkEnd w:id="62"/>
    <w:bookmarkEnd w:id="63"/>
    <w:bookmarkStart w:id="72" w:name="sec:real"/>
    <w:p>
      <w:pPr>
        <w:pStyle w:val="Heading1"/>
      </w:pPr>
      <w:r>
        <w:t>XI. Results: Real Gemini Extractors</w:t>
      </w:r>
    </w:p>
    <w:p>
      <w:pPr>
        <w:pStyle w:val="FirstParagraph"/>
      </w:pPr>
      <w:r>
        <w:t xml:space="preserve">Table XVII and Fig. 8 give the same ablation with a real extractor (12 personas, one seed, oracle user). Table XVIII repeats baseline and F1+F2 with a second model.</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XVII</w:t>
      </w:r>
      <w:r>
        <w:rPr>
          <w:smallCaps w:val="0"/>
          <w:sz w:val="16"/>
        </w:rPr>
        <w:br/>
      </w:r>
      <w:r>
        <w:rPr>
          <w:smallCaps w:val="0"/>
          <w:sz w:val="16"/>
        </w:rPr>
        <w:t xml:space="preserve">Real extractor</w:t>
      </w:r>
      <w:r>
        <w:rPr>
          <w:smallCaps w:val="0"/>
          <w:sz w:val="16"/>
        </w:rPr>
        <w:t xml:space="preserve"> </w:t>
      </w:r>
      <w:r>
        <w:rPr>
          <w:rStyle w:val="VerbatimChar"/>
          <w:smallCaps w:val="0"/>
          <w:sz w:val="16"/>
        </w:rPr>
        <w:t xml:space="preserve">gemini-3.5-flash-lite</w:t>
      </w:r>
      <w:r>
        <w:rPr>
          <w:smallCaps w:val="0"/>
          <w:sz w:val="16"/>
        </w:rPr>
        <w:t xml:space="preserve">: 12 paired personas per cell. In parentheses: difference to the baseline and exact sign-test</w:t>
      </w:r>
      <w:r>
        <w:rPr>
          <w:smallCaps w:val="0"/>
          <w:sz w:val="16"/>
        </w:rPr>
        <w:t xml:space="preserve"> </w:t>
      </w:r>
      <w:r>
        <w:rPr>
          <w:iCs/>
          <w:i/>
          <w:smallCaps w:val="0"/>
          <w:sz w:val="16"/>
        </w:rPr>
        <w:t xml:space="preserve">p</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policy</w:t>
            </w:r>
          </w:p>
        </w:tc>
        <w:tc>
          <w:tcPr>
            <w:tcMar>
              <w:left w:w="40" w:type="dxa"/>
              <w:right w:w="40" w:type="dxa"/>
            </w:tcMar>
          </w:tcPr>
          <w:p>
            <w:pPr>
              <w:pStyle w:val="Compact"/>
              <w:keepNext/>
              <w:spacing w:after="0"/>
              <w:jc w:val="left"/>
            </w:pPr>
            <w:r>
              <w:rPr>
                <w:rFonts w:ascii="Times New Roman" w:hAnsi="Times New Roman"/>
                <w:sz w:val="16"/>
              </w:rPr>
              <w:t xml:space="preserve">variant</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false</w:t>
            </w:r>
          </w:p>
        </w:tc>
        <w:tc>
          <w:tcPr>
            <w:tcMar>
              <w:left w:w="40" w:type="dxa"/>
              <w:right w:w="40" w:type="dxa"/>
            </w:tcMar>
          </w:tcPr>
          <w:p>
            <w:pPr>
              <w:pStyle w:val="Compact"/>
              <w:keepNext/>
              <w:spacing w:after="0"/>
              <w:jc w:val="left"/>
            </w:pPr>
            <w:r>
              <w:rPr>
                <w:rFonts w:ascii="Times New Roman" w:hAnsi="Times New Roman"/>
                <w:sz w:val="16"/>
              </w:rPr>
              <w:t xml:space="preserve">prompts/100</w:t>
            </w:r>
          </w:p>
        </w:tc>
        <w:tc>
          <w:tcPr>
            <w:tcMar>
              <w:left w:w="40" w:type="dxa"/>
              <w:right w:w="40" w:type="dxa"/>
            </w:tcMar>
          </w:tcPr>
          <w:p>
            <w:pPr>
              <w:pStyle w:val="Compact"/>
              <w:keepNext/>
              <w:spacing w:after="0"/>
              <w:jc w:val="left"/>
            </w:pPr>
            <w:r>
              <w:rPr>
                <w:rFonts w:ascii="Times New Roman" w:hAnsi="Times New Roman"/>
                <w:sz w:val="16"/>
              </w:rPr>
              <w:t xml:space="preserve">prompt tokens (</w:t>
            </w:r>
            <w:r>
              <w:rPr>
                <w:iCs/>
                <w:rFonts w:ascii="Times New Roman" w:hAnsi="Times New Roman"/>
                <w:i/>
                <w:sz w:val="16"/>
              </w:rPr>
              <w:t xml:space="preserve">×10^3</w:t>
            </w:r>
            <w:r>
              <w:rPr>
                <w:rFonts w:ascii="Times New Roman" w:hAnsi="Times New Roman"/>
                <w:sz w:val="16"/>
              </w:rPr>
              <w:t xml:space="preserve">)</w:t>
            </w:r>
          </w:p>
        </w:tc>
      </w:tr>
      <w:tr>
        <w:tc>
          <w:tcPr>
            <w:tcMar>
              <w:left w:w="40" w:type="dxa"/>
              <w:right w:w="40" w:type="dxa"/>
            </w:tcMar>
          </w:tcPr>
          <w:p>
            <w:pPr>
              <w:pStyle w:val="Compact"/>
              <w:keepNext/>
              <w:spacing w:after="0"/>
              <w:jc w:val="left"/>
            </w:pPr>
            <w:r>
              <w:rPr>
                <w:rFonts w:ascii="Times New Roman" w:hAnsi="Times New Roman"/>
                <w:sz w:val="16"/>
              </w:rPr>
              <w:t xml:space="preserve">auto</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0.908</w:t>
            </w:r>
          </w:p>
        </w:tc>
        <w:tc>
          <w:tcPr>
            <w:tcMar>
              <w:left w:w="40" w:type="dxa"/>
              <w:right w:w="40" w:type="dxa"/>
            </w:tcMar>
          </w:tcPr>
          <w:p>
            <w:pPr>
              <w:pStyle w:val="Compact"/>
              <w:keepNext/>
              <w:spacing w:after="0"/>
              <w:jc w:val="left"/>
            </w:pPr>
            <w:r>
              <w:rPr>
                <w:rFonts w:ascii="Times New Roman" w:hAnsi="Times New Roman"/>
                <w:sz w:val="16"/>
              </w:rPr>
              <w:t xml:space="preserve">1.00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13.2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0.902 (</w:t>
            </w:r>
            <w:r>
              <w:rPr>
                <w:iCs/>
                <w:rFonts w:ascii="Times New Roman" w:hAnsi="Times New Roman"/>
                <w:i/>
                <w:sz w:val="16"/>
              </w:rPr>
              <w:t xml:space="preserve">-</w:t>
            </w:r>
            <w:r>
              <w:rPr>
                <w:rFonts w:ascii="Times New Roman" w:hAnsi="Times New Roman"/>
                <w:sz w:val="16"/>
              </w:rPr>
              <w:t xml:space="preserve">0.007, 1.000)</w:t>
            </w:r>
          </w:p>
        </w:tc>
        <w:tc>
          <w:tcPr>
            <w:tcMar>
              <w:left w:w="40" w:type="dxa"/>
              <w:right w:w="40" w:type="dxa"/>
            </w:tcMar>
          </w:tcPr>
          <w:p>
            <w:pPr>
              <w:pStyle w:val="Compact"/>
              <w:keepNext/>
              <w:spacing w:after="0"/>
              <w:jc w:val="left"/>
            </w:pPr>
            <w:r>
              <w:rPr>
                <w:rFonts w:ascii="Times New Roman" w:hAnsi="Times New Roman"/>
                <w:sz w:val="16"/>
              </w:rPr>
              <w:t xml:space="preserve">1.00 (+0.00, 1.000)</w:t>
            </w:r>
          </w:p>
        </w:tc>
        <w:tc>
          <w:tcPr>
            <w:tcMar>
              <w:left w:w="40" w:type="dxa"/>
              <w:right w:w="40" w:type="dxa"/>
            </w:tcMar>
          </w:tcPr>
          <w:p>
            <w:pPr>
              <w:pStyle w:val="Compact"/>
              <w:keepNext/>
              <w:spacing w:after="0"/>
              <w:jc w:val="left"/>
            </w:pPr>
            <w:r>
              <w:rPr>
                <w:rFonts w:ascii="Times New Roman" w:hAnsi="Times New Roman"/>
                <w:sz w:val="16"/>
              </w:rPr>
              <w:t xml:space="preserve">0.08 (+0.08, 1.000)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13.2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0.943 (+0.035, 0.453)</w:t>
            </w:r>
          </w:p>
        </w:tc>
        <w:tc>
          <w:tcPr>
            <w:tcMar>
              <w:left w:w="40" w:type="dxa"/>
              <w:right w:w="40" w:type="dxa"/>
            </w:tcMar>
          </w:tcPr>
          <w:p>
            <w:pPr>
              <w:pStyle w:val="Compact"/>
              <w:keepNex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1.00, 0.002)</w:t>
            </w:r>
          </w:p>
        </w:tc>
        <w:tc>
          <w:tcPr>
            <w:tcMar>
              <w:left w:w="40" w:type="dxa"/>
              <w:right w:w="40" w:type="dxa"/>
            </w:tcMar>
          </w:tcPr>
          <w:p>
            <w:pPr>
              <w:pStyle w:val="Compact"/>
              <w:keepNext/>
              <w:spacing w:after="0"/>
              <w:jc w:val="left"/>
            </w:pPr>
            <w:r>
              <w:rPr>
                <w:rFonts w:ascii="Times New Roman" w:hAnsi="Times New Roman"/>
                <w:sz w:val="16"/>
              </w:rPr>
              <w:t xml:space="preserve">0.25 (+0.25, 0.250)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18.0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0.956 (+0.048, 0.109)</w:t>
            </w:r>
          </w:p>
        </w:tc>
        <w:tc>
          <w:tcPr>
            <w:tcMar>
              <w:left w:w="40" w:type="dxa"/>
              <w:right w:w="40" w:type="dxa"/>
            </w:tcMar>
          </w:tcPr>
          <w:p>
            <w:pPr>
              <w:pStyle w:val="Compact"/>
              <w:keepNex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1.00, 0.002)</w:t>
            </w:r>
          </w:p>
        </w:tc>
        <w:tc>
          <w:tcPr>
            <w:tcMar>
              <w:left w:w="40" w:type="dxa"/>
              <w:right w:w="40" w:type="dxa"/>
            </w:tcMar>
          </w:tcPr>
          <w:p>
            <w:pPr>
              <w:pStyle w:val="Compact"/>
              <w:keepNext/>
              <w:spacing w:after="0"/>
              <w:jc w:val="left"/>
            </w:pPr>
            <w:r>
              <w:rPr>
                <w:rFonts w:ascii="Times New Roman" w:hAnsi="Times New Roman"/>
                <w:sz w:val="16"/>
              </w:rPr>
              <w:t xml:space="preserve">0.00 (+0.00, 1.000)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18.0</w:t>
            </w:r>
          </w:p>
        </w:tc>
      </w:tr>
      <w:tr>
        <w:tc>
          <w:tcPr>
            <w:tcMar>
              <w:left w:w="40" w:type="dxa"/>
              <w:right w:w="40" w:type="dxa"/>
            </w:tcMar>
          </w:tcPr>
          <w:p>
            <w:pPr>
              <w:pStyle w:val="Compact"/>
              <w:keepNext/>
              <w:spacing w:after="0"/>
              <w:jc w:val="left"/>
            </w:pPr>
            <w:r>
              <w:rPr>
                <w:rFonts w:ascii="Times New Roman" w:hAnsi="Times New Roman"/>
                <w:sz w:val="16"/>
              </w:rPr>
              <w:t xml:space="preserve">gate</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0.905</w:t>
            </w:r>
          </w:p>
        </w:tc>
        <w:tc>
          <w:tcPr>
            <w:tcMar>
              <w:left w:w="40" w:type="dxa"/>
              <w:right w:w="40" w:type="dxa"/>
            </w:tcMar>
          </w:tcPr>
          <w:p>
            <w:pPr>
              <w:pStyle w:val="Compact"/>
              <w:keepNext/>
              <w:spacing w:after="0"/>
              <w:jc w:val="left"/>
            </w:pPr>
            <w:r>
              <w:rPr>
                <w:rFonts w:ascii="Times New Roman" w:hAnsi="Times New Roman"/>
                <w:sz w:val="16"/>
              </w:rPr>
              <w:t xml:space="preserve">1.00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23.3</w:t>
            </w:r>
          </w:p>
        </w:tc>
        <w:tc>
          <w:tcPr>
            <w:tcMar>
              <w:left w:w="40" w:type="dxa"/>
              <w:right w:w="40" w:type="dxa"/>
            </w:tcMar>
          </w:tcPr>
          <w:p>
            <w:pPr>
              <w:pStyle w:val="Compact"/>
              <w:keepNext/>
              <w:spacing w:after="0"/>
              <w:jc w:val="left"/>
            </w:pPr>
            <w:r>
              <w:rPr>
                <w:rFonts w:ascii="Times New Roman" w:hAnsi="Times New Roman"/>
                <w:sz w:val="16"/>
              </w:rPr>
              <w:t xml:space="preserve">13.4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0.897 (</w:t>
            </w:r>
            <w:r>
              <w:rPr>
                <w:iCs/>
                <w:rFonts w:ascii="Times New Roman" w:hAnsi="Times New Roman"/>
                <w:i/>
                <w:sz w:val="16"/>
              </w:rPr>
              <w:t xml:space="preserve">-</w:t>
            </w:r>
            <w:r>
              <w:rPr>
                <w:rFonts w:ascii="Times New Roman" w:hAnsi="Times New Roman"/>
                <w:sz w:val="16"/>
              </w:rPr>
              <w:t xml:space="preserve">0.008, 0.625)</w:t>
            </w:r>
          </w:p>
        </w:tc>
        <w:tc>
          <w:tcPr>
            <w:tcMar>
              <w:left w:w="40" w:type="dxa"/>
              <w:right w:w="40" w:type="dxa"/>
            </w:tcMar>
          </w:tcPr>
          <w:p>
            <w:pPr>
              <w:pStyle w:val="Compact"/>
              <w:keepNext/>
              <w:spacing w:after="0"/>
              <w:jc w:val="left"/>
            </w:pPr>
            <w:r>
              <w:rPr>
                <w:rFonts w:ascii="Times New Roman" w:hAnsi="Times New Roman"/>
                <w:sz w:val="16"/>
              </w:rPr>
              <w:t xml:space="preserve">1.08 (+0.08, 1.000)</w:t>
            </w:r>
          </w:p>
        </w:tc>
        <w:tc>
          <w:tcPr>
            <w:tcMar>
              <w:left w:w="40" w:type="dxa"/>
              <w:right w:w="40" w:type="dxa"/>
            </w:tcMar>
          </w:tcPr>
          <w:p>
            <w:pPr>
              <w:pStyle w:val="Compact"/>
              <w:keepNext/>
              <w:spacing w:after="0"/>
              <w:jc w:val="left"/>
            </w:pPr>
            <w:r>
              <w:rPr>
                <w:rFonts w:ascii="Times New Roman" w:hAnsi="Times New Roman"/>
                <w:sz w:val="16"/>
              </w:rPr>
              <w:t xml:space="preserve">0.00 (+0.00, 1.000)</w:t>
            </w:r>
          </w:p>
        </w:tc>
        <w:tc>
          <w:tcPr>
            <w:tcMar>
              <w:left w:w="40" w:type="dxa"/>
              <w:right w:w="40" w:type="dxa"/>
            </w:tcMar>
          </w:tcPr>
          <w:p>
            <w:pPr>
              <w:pStyle w:val="Compact"/>
              <w:keepNext/>
              <w:spacing w:after="0"/>
              <w:jc w:val="left"/>
            </w:pPr>
            <w:r>
              <w:rPr>
                <w:rFonts w:ascii="Times New Roman" w:hAnsi="Times New Roman"/>
                <w:sz w:val="16"/>
              </w:rPr>
              <w:t xml:space="preserve">21.9</w:t>
            </w:r>
          </w:p>
        </w:tc>
        <w:tc>
          <w:tcPr>
            <w:tcMar>
              <w:left w:w="40" w:type="dxa"/>
              <w:right w:w="40" w:type="dxa"/>
            </w:tcMar>
          </w:tcPr>
          <w:p>
            <w:pPr>
              <w:pStyle w:val="Compact"/>
              <w:keepNext/>
              <w:spacing w:after="0"/>
              <w:jc w:val="left"/>
            </w:pPr>
            <w:r>
              <w:rPr>
                <w:rFonts w:ascii="Times New Roman" w:hAnsi="Times New Roman"/>
                <w:sz w:val="16"/>
              </w:rPr>
              <w:t xml:space="preserve">13.3</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0.953 (+0.048, 0.146)</w:t>
            </w:r>
          </w:p>
        </w:tc>
        <w:tc>
          <w:tcPr>
            <w:tcMar>
              <w:left w:w="40" w:type="dxa"/>
              <w:right w:w="40" w:type="dxa"/>
            </w:tcMar>
          </w:tcPr>
          <w:p>
            <w:pPr>
              <w:pStyle w:val="Compact"/>
              <w:keepNext/>
              <w:spacing w:after="0"/>
              <w:jc w:val="left"/>
            </w:pPr>
            <w:r>
              <w:rPr>
                <w:rFonts w:ascii="Times New Roman" w:hAnsi="Times New Roman"/>
                <w:sz w:val="16"/>
              </w:rPr>
              <w:t xml:space="preserve">0.33 (</w:t>
            </w:r>
            <w:r>
              <w:rPr>
                <w:iCs/>
                <w:rFonts w:ascii="Times New Roman" w:hAnsi="Times New Roman"/>
                <w:i/>
                <w:sz w:val="16"/>
              </w:rPr>
              <w:t xml:space="preserve">-</w:t>
            </w:r>
            <w:r>
              <w:rPr>
                <w:rFonts w:ascii="Times New Roman" w:hAnsi="Times New Roman"/>
                <w:sz w:val="16"/>
              </w:rPr>
              <w:t xml:space="preserve">0.67, 0.021)</w:t>
            </w:r>
          </w:p>
        </w:tc>
        <w:tc>
          <w:tcPr>
            <w:tcMar>
              <w:left w:w="40" w:type="dxa"/>
              <w:right w:w="40" w:type="dxa"/>
            </w:tcMar>
          </w:tcPr>
          <w:p>
            <w:pPr>
              <w:pStyle w:val="Compact"/>
              <w:keepNext/>
              <w:spacing w:after="0"/>
              <w:jc w:val="left"/>
            </w:pPr>
            <w:r>
              <w:rPr>
                <w:rFonts w:ascii="Times New Roman" w:hAnsi="Times New Roman"/>
                <w:sz w:val="16"/>
              </w:rPr>
              <w:t xml:space="preserve">0.08 (+0.08, 1.000)</w:t>
            </w:r>
          </w:p>
        </w:tc>
        <w:tc>
          <w:tcPr>
            <w:tcMar>
              <w:left w:w="40" w:type="dxa"/>
              <w:right w:w="40" w:type="dxa"/>
            </w:tcMar>
          </w:tcPr>
          <w:p>
            <w:pPr>
              <w:pStyle w:val="Compact"/>
              <w:keepNext/>
              <w:spacing w:after="0"/>
              <w:jc w:val="left"/>
            </w:pPr>
            <w:r>
              <w:rPr>
                <w:rFonts w:ascii="Times New Roman" w:hAnsi="Times New Roman"/>
                <w:sz w:val="16"/>
              </w:rPr>
              <w:t xml:space="preserve">24.2</w:t>
            </w:r>
          </w:p>
        </w:tc>
        <w:tc>
          <w:tcPr>
            <w:tcMar>
              <w:left w:w="40" w:type="dxa"/>
              <w:right w:w="40" w:type="dxa"/>
            </w:tcMar>
          </w:tcPr>
          <w:p>
            <w:pPr>
              <w:pStyle w:val="Compact"/>
              <w:keepNext/>
              <w:spacing w:after="0"/>
              <w:jc w:val="left"/>
            </w:pPr>
            <w:r>
              <w:rPr>
                <w:rFonts w:ascii="Times New Roman" w:hAnsi="Times New Roman"/>
                <w:sz w:val="16"/>
              </w:rPr>
              <w:t xml:space="preserve">18.2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F1+F2</w:t>
            </w:r>
          </w:p>
        </w:tc>
        <w:tc>
          <w:tcPr>
            <w:tcMar>
              <w:left w:w="40" w:type="dxa"/>
              <w:right w:w="40" w:type="dxa"/>
            </w:tcMar>
          </w:tcPr>
          <w:p>
            <w:pPr>
              <w:pStyle w:val="Compact"/>
              <w:spacing w:after="0"/>
              <w:jc w:val="left"/>
            </w:pPr>
            <w:r>
              <w:rPr>
                <w:rFonts w:ascii="Times New Roman" w:hAnsi="Times New Roman"/>
                <w:sz w:val="16"/>
              </w:rPr>
              <w:t xml:space="preserve">0.982 (+0.077, 0.021)</w:t>
            </w:r>
          </w:p>
        </w:tc>
        <w:tc>
          <w:tcPr>
            <w:tcMar>
              <w:left w:w="40" w:type="dxa"/>
              <w:right w:w="40" w:type="dxa"/>
            </w:tcMar>
          </w:tcPr>
          <w:p>
            <w:pPr>
              <w:pStyle w:val="Compac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1.00, 0.002)</w:t>
            </w:r>
          </w:p>
        </w:tc>
        <w:tc>
          <w:tcPr>
            <w:tcMar>
              <w:left w:w="40" w:type="dxa"/>
              <w:right w:w="40" w:type="dxa"/>
            </w:tcMar>
          </w:tcPr>
          <w:p>
            <w:pPr>
              <w:pStyle w:val="Compact"/>
              <w:spacing w:after="0"/>
              <w:jc w:val="left"/>
            </w:pPr>
            <w:r>
              <w:rPr>
                <w:rFonts w:ascii="Times New Roman" w:hAnsi="Times New Roman"/>
                <w:sz w:val="16"/>
              </w:rPr>
              <w:t xml:space="preserve">0.00 (+0.00, 1.000)</w:t>
            </w:r>
          </w:p>
        </w:tc>
        <w:tc>
          <w:tcPr>
            <w:tcMar>
              <w:left w:w="40" w:type="dxa"/>
              <w:right w:w="40" w:type="dxa"/>
            </w:tcMar>
          </w:tcPr>
          <w:p>
            <w:pPr>
              <w:pStyle w:val="Compact"/>
              <w:spacing w:after="0"/>
              <w:jc w:val="left"/>
            </w:pPr>
            <w:r>
              <w:rPr>
                <w:rFonts w:ascii="Times New Roman" w:hAnsi="Times New Roman"/>
                <w:sz w:val="16"/>
              </w:rPr>
              <w:t xml:space="preserve">24.9</w:t>
            </w:r>
          </w:p>
        </w:tc>
        <w:tc>
          <w:tcPr>
            <w:tcMar>
              <w:left w:w="40" w:type="dxa"/>
              <w:right w:w="40" w:type="dxa"/>
            </w:tcMar>
          </w:tcPr>
          <w:p>
            <w:pPr>
              <w:pStyle w:val="Compact"/>
              <w:spacing w:after="0"/>
              <w:jc w:val="left"/>
            </w:pPr>
            <w:r>
              <w:rPr>
                <w:rFonts w:ascii="Times New Roman" w:hAnsi="Times New Roman"/>
                <w:sz w:val="16"/>
              </w:rPr>
              <w:t xml:space="preserve">18.1</w:t>
            </w:r>
          </w:p>
        </w:tc>
      </w:tr>
    </w:tbl>
    <w:p>
      <w:pPr>
        <w:pStyle w:val="BodyText"/>
        <w:spacing w:after="0" w:before="0"/>
        <w:sectPr>
          <w:type w:val="continuous"/>
          <w:pgSz w:w="12240" w:h="15840"/>
          <w:pgMar w:left="900" w:right="900" w:top="1080" w:bottom="1440"/>
          <w:cols w:num="1" w:space="360"/>
        </w:sectPr>
      </w:pPr>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XVIII</w:t>
      </w:r>
      <w:r>
        <w:rPr>
          <w:smallCaps w:val="0"/>
          <w:sz w:val="16"/>
        </w:rPr>
        <w:br/>
      </w:r>
      <w:r>
        <w:rPr>
          <w:smallCaps w:val="0"/>
          <w:sz w:val="16"/>
        </w:rPr>
        <w:t xml:space="preserve">Second extractor</w:t>
      </w:r>
      <w:r>
        <w:rPr>
          <w:smallCaps w:val="0"/>
          <w:sz w:val="16"/>
        </w:rPr>
        <w:t xml:space="preserve"> </w:t>
      </w:r>
      <w:r>
        <w:rPr>
          <w:rStyle w:val="VerbatimChar"/>
          <w:smallCaps w:val="0"/>
          <w:sz w:val="16"/>
        </w:rPr>
        <w:t xml:space="preserve">gemini-3.1-flash-lite</w:t>
      </w:r>
      <w:r>
        <w:rPr>
          <w:smallCaps w:val="0"/>
          <w:sz w:val="16"/>
        </w:rPr>
        <w:t xml:space="preserve">: baseline versus F1+F2, 12 paired personas.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policy</w:t>
            </w:r>
          </w:p>
        </w:tc>
        <w:tc>
          <w:tcPr>
            <w:tcMar>
              <w:left w:w="40" w:type="dxa"/>
              <w:right w:w="40" w:type="dxa"/>
            </w:tcMar>
          </w:tcPr>
          <w:p>
            <w:pPr>
              <w:pStyle w:val="Compact"/>
              <w:keepNext/>
              <w:spacing w:after="0"/>
              <w:jc w:val="left"/>
            </w:pPr>
            <w:r>
              <w:rPr>
                <w:rFonts w:ascii="Times New Roman" w:hAnsi="Times New Roman"/>
                <w:sz w:val="16"/>
              </w:rPr>
              <w:t xml:space="preserve">variant</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false</w:t>
            </w:r>
          </w:p>
        </w:tc>
        <w:tc>
          <w:tcPr>
            <w:tcMar>
              <w:left w:w="40" w:type="dxa"/>
              <w:right w:w="40" w:type="dxa"/>
            </w:tcMar>
          </w:tcPr>
          <w:p>
            <w:pPr>
              <w:pStyle w:val="Compact"/>
              <w:keepNext/>
              <w:spacing w:after="0"/>
              <w:jc w:val="left"/>
            </w:pPr>
            <w:r>
              <w:rPr>
                <w:rFonts w:ascii="Times New Roman" w:hAnsi="Times New Roman"/>
                <w:sz w:val="16"/>
              </w:rPr>
              <w:t xml:space="preserve">prompts/100</w:t>
            </w:r>
          </w:p>
        </w:tc>
        <w:tc>
          <w:tcPr>
            <w:tcMar>
              <w:left w:w="40" w:type="dxa"/>
              <w:right w:w="40" w:type="dxa"/>
            </w:tcMar>
          </w:tcPr>
          <w:p>
            <w:pPr>
              <w:pStyle w:val="Compact"/>
              <w:keepNext/>
              <w:spacing w:after="0"/>
              <w:jc w:val="left"/>
            </w:pPr>
            <w:r>
              <w:rPr>
                <w:rFonts w:ascii="Times New Roman" w:hAnsi="Times New Roman"/>
                <w:sz w:val="16"/>
              </w:rPr>
              <w:t xml:space="preserve">prompt tokens (</w:t>
            </w:r>
            <w:r>
              <w:rPr>
                <w:iCs/>
                <w:rFonts w:ascii="Times New Roman" w:hAnsi="Times New Roman"/>
                <w:i/>
                <w:sz w:val="16"/>
              </w:rPr>
              <w:t xml:space="preserve">×10^3</w:t>
            </w:r>
            <w:r>
              <w:rPr>
                <w:rFonts w:ascii="Times New Roman" w:hAnsi="Times New Roman"/>
                <w:sz w:val="16"/>
              </w:rPr>
              <w:t xml:space="preserve">)</w:t>
            </w:r>
          </w:p>
        </w:tc>
      </w:tr>
      <w:tr>
        <w:tc>
          <w:tcPr>
            <w:tcMar>
              <w:left w:w="40" w:type="dxa"/>
              <w:right w:w="40" w:type="dxa"/>
            </w:tcMar>
          </w:tcPr>
          <w:p>
            <w:pPr>
              <w:pStyle w:val="Compact"/>
              <w:keepNext/>
              <w:spacing w:after="0"/>
              <w:jc w:val="left"/>
            </w:pPr>
            <w:r>
              <w:rPr>
                <w:rFonts w:ascii="Times New Roman" w:hAnsi="Times New Roman"/>
                <w:sz w:val="16"/>
              </w:rPr>
              <w:t xml:space="preserve">auto</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0.840</w:t>
            </w:r>
          </w:p>
        </w:tc>
        <w:tc>
          <w:tcPr>
            <w:tcMar>
              <w:left w:w="40" w:type="dxa"/>
              <w:right w:w="40" w:type="dxa"/>
            </w:tcMar>
          </w:tcPr>
          <w:p>
            <w:pPr>
              <w:pStyle w:val="Compact"/>
              <w:keepNext/>
              <w:spacing w:after="0"/>
              <w:jc w:val="left"/>
            </w:pPr>
            <w:r>
              <w:rPr>
                <w:rFonts w:ascii="Times New Roman" w:hAnsi="Times New Roman"/>
                <w:sz w:val="16"/>
              </w:rPr>
              <w:t xml:space="preserve">0.92</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13.2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0.892 (+0.053, 0.012)</w:t>
            </w:r>
          </w:p>
        </w:tc>
        <w:tc>
          <w:tcPr>
            <w:tcMar>
              <w:left w:w="40" w:type="dxa"/>
              <w:right w:w="40" w:type="dxa"/>
            </w:tcMar>
          </w:tcPr>
          <w:p>
            <w:pPr>
              <w:pStyle w:val="Compact"/>
              <w:keepNex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0.92,</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0.00 (+0.00, 1.000)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18.1</w:t>
            </w:r>
          </w:p>
        </w:tc>
      </w:tr>
      <w:tr>
        <w:tc>
          <w:tcPr>
            <w:tcMar>
              <w:left w:w="40" w:type="dxa"/>
              <w:right w:w="40" w:type="dxa"/>
            </w:tcMar>
          </w:tcPr>
          <w:p>
            <w:pPr>
              <w:pStyle w:val="Compact"/>
              <w:keepNext/>
              <w:spacing w:after="0"/>
              <w:jc w:val="left"/>
            </w:pPr>
            <w:r>
              <w:rPr>
                <w:rFonts w:ascii="Times New Roman" w:hAnsi="Times New Roman"/>
                <w:sz w:val="16"/>
              </w:rPr>
              <w:t xml:space="preserve">gate</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0.845</w:t>
            </w:r>
          </w:p>
        </w:tc>
        <w:tc>
          <w:tcPr>
            <w:tcMar>
              <w:left w:w="40" w:type="dxa"/>
              <w:right w:w="40" w:type="dxa"/>
            </w:tcMar>
          </w:tcPr>
          <w:p>
            <w:pPr>
              <w:pStyle w:val="Compact"/>
              <w:keepNext/>
              <w:spacing w:after="0"/>
              <w:jc w:val="left"/>
            </w:pPr>
            <w:r>
              <w:rPr>
                <w:rFonts w:ascii="Times New Roman" w:hAnsi="Times New Roman"/>
                <w:sz w:val="16"/>
              </w:rPr>
              <w:t xml:space="preserve">1.08</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24.5</w:t>
            </w:r>
          </w:p>
        </w:tc>
        <w:tc>
          <w:tcPr>
            <w:tcMar>
              <w:left w:w="40" w:type="dxa"/>
              <w:right w:w="40" w:type="dxa"/>
            </w:tcMar>
          </w:tcPr>
          <w:p>
            <w:pPr>
              <w:pStyle w:val="Compact"/>
              <w:keepNext/>
              <w:spacing w:after="0"/>
              <w:jc w:val="left"/>
            </w:pPr>
            <w:r>
              <w:rPr>
                <w:rFonts w:ascii="Times New Roman" w:hAnsi="Times New Roman"/>
                <w:sz w:val="16"/>
              </w:rPr>
              <w:t xml:space="preserve">13.3</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F1+F2</w:t>
            </w:r>
          </w:p>
        </w:tc>
        <w:tc>
          <w:tcPr>
            <w:tcMar>
              <w:left w:w="40" w:type="dxa"/>
              <w:right w:w="40" w:type="dxa"/>
            </w:tcMar>
          </w:tcPr>
          <w:p>
            <w:pPr>
              <w:pStyle w:val="Compact"/>
              <w:spacing w:after="0"/>
              <w:jc w:val="left"/>
            </w:pPr>
            <w:r>
              <w:rPr>
                <w:rFonts w:ascii="Times New Roman" w:hAnsi="Times New Roman"/>
                <w:sz w:val="16"/>
              </w:rPr>
              <w:t xml:space="preserve">0.901 (+0.057, 0.002)</w:t>
            </w:r>
          </w:p>
        </w:tc>
        <w:tc>
          <w:tcPr>
            <w:tcMar>
              <w:left w:w="40" w:type="dxa"/>
              <w:right w:w="40" w:type="dxa"/>
            </w:tcMar>
          </w:tcPr>
          <w:p>
            <w:pPr>
              <w:pStyle w:val="Compac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1.08, 0.002)</w:t>
            </w:r>
          </w:p>
        </w:tc>
        <w:tc>
          <w:tcPr>
            <w:tcMar>
              <w:left w:w="40" w:type="dxa"/>
              <w:right w:w="40" w:type="dxa"/>
            </w:tcMar>
          </w:tcPr>
          <w:p>
            <w:pPr>
              <w:pStyle w:val="Compact"/>
              <w:spacing w:after="0"/>
              <w:jc w:val="left"/>
            </w:pPr>
            <w:r>
              <w:rPr>
                <w:rFonts w:ascii="Times New Roman" w:hAnsi="Times New Roman"/>
                <w:sz w:val="16"/>
              </w:rPr>
              <w:t xml:space="preserve">0.00 (+0.00, 1.000)</w:t>
            </w:r>
          </w:p>
        </w:tc>
        <w:tc>
          <w:tcPr>
            <w:tcMar>
              <w:left w:w="40" w:type="dxa"/>
              <w:right w:w="40" w:type="dxa"/>
            </w:tcMar>
          </w:tcPr>
          <w:p>
            <w:pPr>
              <w:pStyle w:val="Compact"/>
              <w:spacing w:after="0"/>
              <w:jc w:val="left"/>
            </w:pPr>
            <w:r>
              <w:rPr>
                <w:rFonts w:ascii="Times New Roman" w:hAnsi="Times New Roman"/>
                <w:sz w:val="16"/>
              </w:rPr>
              <w:t xml:space="preserve">26.0</w:t>
            </w:r>
          </w:p>
        </w:tc>
        <w:tc>
          <w:tcPr>
            <w:tcMar>
              <w:left w:w="40" w:type="dxa"/>
              <w:right w:w="40" w:type="dxa"/>
            </w:tcMar>
          </w:tcPr>
          <w:p>
            <w:pPr>
              <w:pStyle w:val="Compact"/>
              <w:spacing w:after="0"/>
              <w:jc w:val="left"/>
            </w:pPr>
            <w:r>
              <w:rPr>
                <w:rFonts w:ascii="Times New Roman" w:hAnsi="Times New Roman"/>
                <w:sz w:val="16"/>
              </w:rPr>
              <w:t xml:space="preserve">18.4</w:t>
            </w:r>
          </w:p>
        </w:tc>
      </w:tr>
    </w:tbl>
    <w:p>
      <w:pPr>
        <w:pStyle w:val="BodyText"/>
        <w:spacing w:after="0" w:before="0"/>
        <w:sectPr>
          <w:type w:val="continuous"/>
          <w:pgSz w:w="12240" w:h="15840"/>
          <w:pgMar w:left="900" w:right="900" w:top="1080" w:bottom="1440"/>
          <w:cols w:num="1" w:space="360"/>
        </w:sectPr>
      </w:pPr>
      <w:r/>
    </w:p>
    <w:p>
      <w:pPr>
        <w:pStyle w:val="BodyText"/>
        <w:spacing w:after="0" w:before="0"/>
        <w:sectPr>
          <w:type w:val="continuous"/>
          <w:pgSz w:w="12240" w:h="15840"/>
          <w:pgMar w:left="900" w:right="900" w:top="1080" w:bottom="1440"/>
          <w:cols w:num="2" w:space="360"/>
        </w:sectPr>
      </w:pPr>
      <w:r/>
    </w:p>
    <w:p>
      <w:pPr>
        <w:pStyle w:val="BodyText"/>
      </w:pPr>
      <w:r>
        <w:drawing>
          <wp:inline>
            <wp:extent cx="6400800" cy="2122606"/>
            <wp:effectExtent b="0" l="0" r="0" t="0"/>
            <wp:docPr descr="image" title="" id="65" name="Picture"/>
            <a:graphic>
              <a:graphicData uri="http://schemas.openxmlformats.org/drawingml/2006/picture">
                <pic:pic>
                  <pic:nvPicPr>
                    <pic:cNvPr descr="figures/fig6_real.png" id="66" name="Picture"/>
                    <pic:cNvPicPr>
                      <a:picLocks noChangeArrowheads="1" noChangeAspect="1"/>
                    </pic:cNvPicPr>
                  </pic:nvPicPr>
                  <pic:blipFill>
                    <a:blip r:embed="rId64"/>
                    <a:stretch>
                      <a:fillRect/>
                    </a:stretch>
                  </pic:blipFill>
                  <pic:spPr bwMode="auto">
                    <a:xfrm>
                      <a:off x="0" y="0"/>
                      <a:ext cx="6400800" cy="2122606"/>
                    </a:xfrm>
                    <a:prstGeom prst="rect">
                      <a:avLst/>
                    </a:prstGeom>
                    <a:noFill/>
                    <a:ln w="9525">
                      <a:noFill/>
                      <a:headEnd/>
                      <a:tailEnd/>
                    </a:ln>
                  </pic:spPr>
                </pic:pic>
              </a:graphicData>
            </a:graphic>
          </wp:inline>
        </w:drawing>
      </w:r>
    </w:p>
    <w:p>
      <w:pPr>
        <w:pStyle w:val="BodyText"/>
        <w:spacing w:after="160"/>
        <w:jc w:val="both"/>
      </w:pPr>
      <w:r>
        <w:rPr>
          <w:bCs/>
          <w:b/>
          <w:sz w:val="16"/>
        </w:rPr>
        <w:t xml:space="preserve">Fig. 8.</w:t>
      </w:r>
      <w:r>
        <w:rPr>
          <w:sz w:val="16"/>
        </w:rPr>
        <w:t xml:space="preserve"> </w:t>
      </w:r>
      <w:r>
        <w:rPr>
          <w:sz w:val="16"/>
        </w:rPr>
        <w:t xml:space="preserve">Gate policy with real Gemini extractors: (a) F1, (b) stale facts per persona; mean and 95% bootstrap interval over 12 personas.</w:t>
      </w:r>
    </w:p>
    <w:p>
      <w:pPr>
        <w:pStyle w:val="BodyText"/>
        <w:spacing w:after="0" w:before="0"/>
        <w:sectPr>
          <w:type w:val="continuous"/>
          <w:pgSz w:w="12240" w:h="15840"/>
          <w:pgMar w:left="900" w:right="900" w:top="1080" w:bottom="1440"/>
          <w:cols w:num="1" w:space="360"/>
        </w:sectPr>
      </w:pPr>
      <w:r/>
    </w:p>
    <w:p>
      <w:pPr>
        <w:pStyle w:val="BodyText"/>
      </w:pPr>
      <w:r>
        <w:rPr>
          <w:bCs/>
          <w:b/>
        </w:rPr>
        <w:t xml:space="preserve">Reachability on real conversations.</w:t>
      </w:r>
      <w:r>
        <w:t xml:space="preserve"> </w:t>
      </w:r>
      <w:r>
        <w:t xml:space="preserve">With the baseline selection, the target memory was missing from the prompt on 25 of 136 change turns (first model; both policies together) and 22 of 136 (second model). With F1+F2 it was missing on 0 and 0. This is the mechanism of Sec. VIII observed with real conversations. The real runs compared the default with F2 only; the same-budget list that matched F2 in Sec. IX was not run with a real model, so we cannot say whether it would give the same end-to-end result.</w:t>
      </w:r>
    </w:p>
    <w:p>
      <w:pPr>
        <w:pStyle w:val="BodyText"/>
      </w:pPr>
      <w:r>
        <w:rPr>
          <w:bCs/>
          <w:b/>
        </w:rPr>
        <w:t xml:space="preserve">Stale facts and F1.</w:t>
      </w:r>
      <w:r>
        <w:t xml:space="preserve"> </w:t>
      </w:r>
      <w:r>
        <w:t xml:space="preserve">Under the gate, stale facts per persona fell from 1.00 to 0.00 (first model;</w:t>
      </w:r>
      <w:r>
        <w:t xml:space="preserve"> </w:t>
      </w:r>
      <w:r>
        <w:rPr>
          <w:iCs/>
          <w:i/>
        </w:rPr>
        <w:t xml:space="preserve">p=0.002</w:t>
      </w:r>
      <w:r>
        <w:t xml:space="preserve">) and from 1.08 to 0.00 (second;</w:t>
      </w:r>
      <w:r>
        <w:t xml:space="preserve"> </w:t>
      </w:r>
      <w:r>
        <w:rPr>
          <w:iCs/>
          <w:i/>
        </w:rPr>
        <w:t xml:space="preserve">p=0.002</w:t>
      </w:r>
      <w:r>
        <w:t xml:space="preserve">), and F1 rose from 0.905 to 0.982 (+0.077,</w:t>
      </w:r>
      <w:r>
        <w:t xml:space="preserve"> </w:t>
      </w:r>
      <w:r>
        <w:rPr>
          <w:iCs/>
          <w:i/>
        </w:rPr>
        <w:t xml:space="preserve">p=0.021</w:t>
      </w:r>
      <w:r>
        <w:t xml:space="preserve">) and from 0.845 to 0.901 (+0.057,</w:t>
      </w:r>
      <w:r>
        <w:t xml:space="preserve"> </w:t>
      </w:r>
      <w:r>
        <w:rPr>
          <w:iCs/>
          <w:i/>
        </w:rPr>
        <w:t xml:space="preserve">p=0.002</w:t>
      </w:r>
      <w:r>
        <w:t xml:space="preserve">). F2 alone reached 0.33 stale facts (</w:t>
      </w:r>
      <w:r>
        <w:rPr>
          <w:iCs/>
          <w:i/>
        </w:rPr>
        <w:t xml:space="preserve">p=0.021</w:t>
      </w:r>
      <w:r>
        <w:t xml:space="preserve">) and F1 of 0.953 (</w:t>
      </w:r>
      <w:r>
        <w:rPr>
          <w:iCs/>
          <w:i/>
        </w:rPr>
        <w:t xml:space="preserve">p=0.146</w:t>
      </w:r>
      <w:r>
        <w:t xml:space="preserve">, not significant); the benefit of adding F1 to F2 was not tested separately and is within what 12 personas can resolve. F1 alone changed nothing measurable (stale 1.08,</w:t>
      </w:r>
      <w:r>
        <w:t xml:space="preserve"> </w:t>
      </w:r>
      <w:r>
        <w:rPr>
          <w:iCs/>
          <w:i/>
        </w:rPr>
        <w:t xml:space="preserve">p=1.000</w:t>
      </w:r>
      <w:r>
        <w:t xml:space="preserve">): on real models F1 is not supported. Under auto-apply the picture is the same (stale 1.00 to 0.00,</w:t>
      </w:r>
      <w:r>
        <w:t xml:space="preserve"> </w:t>
      </w:r>
      <w:r>
        <w:rPr>
          <w:iCs/>
          <w:i/>
        </w:rPr>
        <w:t xml:space="preserve">p=0.002</w:t>
      </w:r>
      <w:r>
        <w:t xml:space="preserve">).</w:t>
      </w:r>
    </w:p>
    <w:p>
      <w:pPr>
        <w:pStyle w:val="BodyText"/>
      </w:pPr>
      <w:r>
        <w:rPr>
          <w:bCs/>
          <w:b/>
        </w:rPr>
        <w:t xml:space="preserve">Safety on real models.</w:t>
      </w:r>
      <w:r>
        <w:t xml:space="preserve"> </w:t>
      </w:r>
      <w:r>
        <w:t xml:space="preserve">No injected errors exist in real runs, so we count what the models did. Across all auto-apply persona runs (72), 7 true background facts were destroyed by the model’s own operations (5 of them in the two baseline runs); across the 72 gate runs the count was 0. With the oracle user, no correct change was rejected, no wrong change was accepted and 0 wrong changes were applied. Because the user is perfect and the counts are small, this is a consistency check on the simulation, not a measurement of real users.</w:t>
      </w:r>
    </w:p>
    <w:p>
      <w:pPr>
        <w:pStyle w:val="BodyText"/>
      </w:pPr>
      <w:r>
        <w:rPr>
          <w:bCs/>
          <w:b/>
        </w:rPr>
        <w:t xml:space="preserve">Cost.</w:t>
      </w:r>
      <w:r>
        <w:t xml:space="preserve"> </w:t>
      </w:r>
      <w:r>
        <w:t xml:space="preserve">Prompt tokens per persona rose from about 13.4k to 18.1k (+35%,</w:t>
      </w:r>
      <w:r>
        <w:t xml:space="preserve"> </w:t>
      </w:r>
      <w:r>
        <w:rPr>
          <w:iCs/>
          <w:i/>
        </w:rPr>
        <w:t xml:space="preserve">p&lt;0.001</w:t>
      </w:r>
      <w:r>
        <w:t xml:space="preserve">), and the number of prompts per 100 turns from 23.3 to 24.9 (first model,</w:t>
      </w:r>
      <w:r>
        <w:t xml:space="preserve"> </w:t>
      </w:r>
      <w:r>
        <w:rPr>
          <w:iCs/>
          <w:i/>
        </w:rPr>
        <w:t xml:space="preserve">p=0.289</w:t>
      </w:r>
      <w:r>
        <w:t xml:space="preserve">) and from 24.5 to 26.0 (second,</w:t>
      </w:r>
      <w:r>
        <w:t xml:space="preserve"> </w:t>
      </w:r>
      <w:r>
        <w:rPr>
          <w:iCs/>
          <w:i/>
        </w:rPr>
        <w:t xml:space="preserve">p=0.180</w:t>
      </w:r>
      <w:r>
        <w:t xml:space="preserve">), not significant. Of the change prompts, 68 of 69 (first model) and 68 of 72 (second) in the F1+F2 runs were correct changes that the user accepted, against 56 of 65 and 55 of 68 for the baselines; this is consistent with the added prompts being updates that the baseline missed.</w:t>
      </w:r>
      <w:bookmarkStart w:id="67" w:name="sec:cost"/>
      <w:bookmarkEnd w:id="67"/>
    </w:p>
    <w:p>
      <w:pPr>
        <w:pStyle w:val="BodyText"/>
      </w:pPr>
      <w:r>
        <w:rPr>
          <w:bCs/>
          <w:b/>
        </w:rPr>
        <w:t xml:space="preserve">Other effects.</w:t>
      </w:r>
      <w:r>
        <w:t xml:space="preserve"> </w:t>
      </w:r>
      <w:r>
        <w:t xml:space="preserve">Under auto-apply the F2-only variant stored 3 false facts across 12 personas where the baseline stored none, and F1+F2 stored none again; with these counts we cannot say whether this is an effect of F2 or noise.</w:t>
      </w:r>
    </w:p>
    <w:bookmarkStart w:id="68" w:name="per-persona-results"/>
    <w:p>
      <w:pPr>
        <w:pStyle w:val="Heading2"/>
      </w:pPr>
      <w:r>
        <w:t>A. Per-persona results</w:t>
      </w:r>
    </w:p>
    <w:p>
      <w:pPr>
        <w:pStyle w:val="FirstParagraph"/>
      </w:pPr>
      <w:r>
        <w:t xml:space="preserve">Table XIX lists every persona of the first model under the gate. With the baseline selection, 10 of 12 personas ended with at least one stale fact and 10 had at least one change target missing from the prompt; with F1+F2 none did. Persona 9 has the same F1 under both settings. Persona 3 has a lower F1 under F1+F2 because the model stored one more hypothetical sentence (</w:t>
      </w:r>
      <w:r>
        <w:t xml:space="preserve">“</w:t>
      </w:r>
      <w:r>
        <w:t xml:space="preserve">would like to live in Goa someday</w:t>
      </w:r>
      <w:r>
        <w:t xml:space="preserve">”</w:t>
      </w:r>
      <w:r>
        <w:t xml:space="preserve">), which lowers precision; none of its updates is wrong, so this is not a regression in updating.</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XIX</w:t>
      </w:r>
      <w:r>
        <w:rPr>
          <w:smallCaps w:val="0"/>
          <w:sz w:val="16"/>
        </w:rPr>
        <w:br/>
      </w:r>
      <w:r>
        <w:rPr>
          <w:smallCaps w:val="0"/>
          <w:sz w:val="16"/>
        </w:rPr>
        <w:t xml:space="preserve">Per-persona results, first model, gate policy. Missed targets: change turns whose target memory was not in the prompt.</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p>
        </w:tc>
        <w:tc>
          <w:tcPr>
            <w:gridSpan w:val="3"/>
            <w:tcMar>
              <w:left w:w="40" w:type="dxa"/>
              <w:right w:w="40" w:type="dxa"/>
            </w:tcMar>
            <w:tcMar>
              <w:left w:w="40" w:type="dxa"/>
              <w:right w:w="40" w:type="dxa"/>
            </w:tcMar>
            <w:tcMar>
              <w:left w:w="40" w:type="dxa"/>
              <w:right w:w="40" w:type="dxa"/>
            </w:tcMar>
          </w:tcPr>
          <w:p>
            <w:pPr>
              <w:pStyle w:val="Compact"/>
              <w:keepNext/>
              <w:spacing w:after="0"/>
              <w:jc w:val="left"/>
            </w:pPr>
            <w:r>
              <w:rPr>
                <w:rFonts w:ascii="Times New Roman" w:hAnsi="Times New Roman"/>
                <w:sz w:val="16"/>
              </w:rPr>
              <w:t xml:space="preserve">baseline</w:t>
            </w:r>
          </w:p>
        </w:tc>
        <w:tc>
          <w:tcPr>
            <w:gridSpan w:val="3"/>
            <w:tcMar>
              <w:left w:w="40" w:type="dxa"/>
              <w:right w:w="40" w:type="dxa"/>
            </w:tcMar>
            <w:tcMar>
              <w:left w:w="40" w:type="dxa"/>
              <w:right w:w="40" w:type="dxa"/>
            </w:tcMar>
            <w:tcMar>
              <w:left w:w="40" w:type="dxa"/>
              <w:right w:w="40" w:type="dxa"/>
            </w:tcMar>
          </w:tcPr>
          <w:p>
            <w:pPr>
              <w:pStyle w:val="Compact"/>
              <w:keepNext/>
              <w:spacing w:after="0"/>
              <w:jc w:val="left"/>
            </w:pPr>
            <w:r>
              <w:rPr>
                <w:rFonts w:ascii="Times New Roman" w:hAnsi="Times New Roman"/>
                <w:sz w:val="16"/>
              </w:rPr>
              <w:t xml:space="preserve">F1+F2</w:t>
            </w:r>
          </w:p>
        </w:tc>
      </w:tr>
      <w:tr>
        <w:tc>
          <w:tcPr>
            <w:tcMar>
              <w:left w:w="40" w:type="dxa"/>
              <w:right w:w="40" w:type="dxa"/>
            </w:tcMar>
          </w:tcPr>
          <w:p>
            <w:pPr>
              <w:pStyle w:val="Compact"/>
              <w:keepNext/>
              <w:spacing w:after="0"/>
              <w:jc w:val="left"/>
            </w:pPr>
            <w:r>
              <w:rPr>
                <w:rFonts w:ascii="Times New Roman" w:hAnsi="Times New Roman"/>
                <w:sz w:val="16"/>
              </w:rPr>
              <w:t xml:space="preserve">2-4</w:t>
            </w:r>
            <w:r>
              <w:rPr>
                <w:rFonts w:ascii="Times New Roman" w:hAnsi="Times New Roman"/>
                <w:sz w:val="16"/>
              </w:rPr>
              <w:t xml:space="preserve">(lr)</w:t>
            </w:r>
            <w:r>
              <w:rPr>
                <w:rFonts w:ascii="Times New Roman" w:hAnsi="Times New Roman"/>
                <w:sz w:val="16"/>
              </w:rPr>
              <w:t xml:space="preserve">5-7</w:t>
            </w:r>
            <w:r>
              <w:rPr>
                <w:rFonts w:ascii="Times New Roman" w:hAnsi="Times New Roman"/>
                <w:sz w:val="16"/>
              </w:rPr>
              <w:t xml:space="preserve"> </w:t>
            </w:r>
            <w:r>
              <w:rPr>
                <w:rFonts w:ascii="Times New Roman" w:hAnsi="Times New Roman"/>
                <w:sz w:val="16"/>
              </w:rPr>
              <w:t xml:space="preserve">persona</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missed targets</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missed targets</w:t>
            </w:r>
          </w:p>
        </w:tc>
      </w:tr>
      <w:tr>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0.857</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0.933</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3</w:t>
            </w:r>
          </w:p>
        </w:tc>
        <w:tc>
          <w:tcPr>
            <w:tcMar>
              <w:left w:w="40" w:type="dxa"/>
              <w:right w:w="40" w:type="dxa"/>
            </w:tcMar>
          </w:tcPr>
          <w:p>
            <w:pPr>
              <w:pStyle w:val="Compact"/>
              <w:keepNext/>
              <w:spacing w:after="0"/>
              <w:jc w:val="left"/>
            </w:pPr>
            <w:r>
              <w:rPr>
                <w:rFonts w:ascii="Times New Roman" w:hAnsi="Times New Roman"/>
                <w:sz w:val="16"/>
              </w:rPr>
              <w:t xml:space="preserve">0.933</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0.875</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4</w:t>
            </w:r>
          </w:p>
        </w:tc>
        <w:tc>
          <w:tcPr>
            <w:tcMar>
              <w:left w:w="40" w:type="dxa"/>
              <w:right w:w="40" w:type="dxa"/>
            </w:tcMar>
          </w:tcPr>
          <w:p>
            <w:pPr>
              <w:pStyle w:val="Compact"/>
              <w:keepNext/>
              <w:spacing w:after="0"/>
              <w:jc w:val="left"/>
            </w:pPr>
            <w:r>
              <w:rPr>
                <w:rFonts w:ascii="Times New Roman" w:hAnsi="Times New Roman"/>
                <w:sz w:val="16"/>
              </w:rPr>
              <w:t xml:space="preserve">0.909</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5</w:t>
            </w:r>
          </w:p>
        </w:tc>
        <w:tc>
          <w:tcPr>
            <w:tcMar>
              <w:left w:w="40" w:type="dxa"/>
              <w:right w:w="40" w:type="dxa"/>
            </w:tcMar>
          </w:tcPr>
          <w:p>
            <w:pPr>
              <w:pStyle w:val="Compact"/>
              <w:keepNext/>
              <w:spacing w:after="0"/>
              <w:jc w:val="left"/>
            </w:pPr>
            <w:r>
              <w:rPr>
                <w:rFonts w:ascii="Times New Roman" w:hAnsi="Times New Roman"/>
                <w:sz w:val="16"/>
              </w:rPr>
              <w:t xml:space="preserve">0.857</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6</w:t>
            </w:r>
          </w:p>
        </w:tc>
        <w:tc>
          <w:tcPr>
            <w:tcMar>
              <w:left w:w="40" w:type="dxa"/>
              <w:right w:w="40" w:type="dxa"/>
            </w:tcMar>
          </w:tcPr>
          <w:p>
            <w:pPr>
              <w:pStyle w:val="Compact"/>
              <w:keepNext/>
              <w:spacing w:after="0"/>
              <w:jc w:val="left"/>
            </w:pPr>
            <w:r>
              <w:rPr>
                <w:rFonts w:ascii="Times New Roman" w:hAnsi="Times New Roman"/>
                <w:sz w:val="16"/>
              </w:rPr>
              <w:t xml:space="preserve">0.824</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7</w:t>
            </w:r>
          </w:p>
        </w:tc>
        <w:tc>
          <w:tcPr>
            <w:tcMar>
              <w:left w:w="40" w:type="dxa"/>
              <w:right w:w="40" w:type="dxa"/>
            </w:tcMar>
          </w:tcPr>
          <w:p>
            <w:pPr>
              <w:pStyle w:val="Compact"/>
              <w:keepNext/>
              <w:spacing w:after="0"/>
              <w:jc w:val="left"/>
            </w:pPr>
            <w:r>
              <w:rPr>
                <w:rFonts w:ascii="Times New Roman" w:hAnsi="Times New Roman"/>
                <w:sz w:val="16"/>
              </w:rPr>
              <w:t xml:space="preserve">0.857</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8</w:t>
            </w:r>
          </w:p>
        </w:tc>
        <w:tc>
          <w:tcPr>
            <w:tcMar>
              <w:left w:w="40" w:type="dxa"/>
              <w:right w:w="40" w:type="dxa"/>
            </w:tcMar>
          </w:tcPr>
          <w:p>
            <w:pPr>
              <w:pStyle w:val="Compact"/>
              <w:keepNext/>
              <w:spacing w:after="0"/>
              <w:jc w:val="left"/>
            </w:pPr>
            <w:r>
              <w:rPr>
                <w:rFonts w:ascii="Times New Roman" w:hAnsi="Times New Roman"/>
                <w:sz w:val="16"/>
              </w:rPr>
              <w:t xml:space="preserve">0.923</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9</w:t>
            </w:r>
          </w:p>
        </w:tc>
        <w:tc>
          <w:tcPr>
            <w:tcMar>
              <w:left w:w="40" w:type="dxa"/>
              <w:right w:w="40" w:type="dxa"/>
            </w:tcMar>
          </w:tcPr>
          <w:p>
            <w:pPr>
              <w:pStyle w:val="Compact"/>
              <w:keepNext/>
              <w:spacing w:after="0"/>
              <w:jc w:val="left"/>
            </w:pPr>
            <w:r>
              <w:rPr>
                <w:rFonts w:ascii="Times New Roman" w:hAnsi="Times New Roman"/>
                <w:sz w:val="16"/>
              </w:rPr>
              <w:t xml:space="preserve">0.909</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0.909</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10</w:t>
            </w:r>
          </w:p>
        </w:tc>
        <w:tc>
          <w:tcPr>
            <w:tcMar>
              <w:left w:w="40" w:type="dxa"/>
              <w:right w:w="40" w:type="dxa"/>
            </w:tcMar>
          </w:tcPr>
          <w:p>
            <w:pPr>
              <w:pStyle w:val="Compact"/>
              <w:keepNext/>
              <w:spacing w:after="0"/>
              <w:jc w:val="left"/>
            </w:pPr>
            <w:r>
              <w:rPr>
                <w:rFonts w:ascii="Times New Roman" w:hAnsi="Times New Roman"/>
                <w:sz w:val="16"/>
              </w:rPr>
              <w:t xml:space="preserve">0.933</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11</w:t>
            </w:r>
          </w:p>
        </w:tc>
        <w:tc>
          <w:tcPr>
            <w:tcMar>
              <w:left w:w="40" w:type="dxa"/>
              <w:right w:w="40" w:type="dxa"/>
            </w:tcMar>
          </w:tcPr>
          <w:p>
            <w:pPr>
              <w:pStyle w:val="Compact"/>
              <w:keepNext/>
              <w:spacing w:after="0"/>
              <w:jc w:val="left"/>
            </w:pPr>
            <w:r>
              <w:rPr>
                <w:rFonts w:ascii="Times New Roman" w:hAnsi="Times New Roman"/>
                <w:sz w:val="16"/>
              </w:rPr>
              <w:t xml:space="preserve">0.923</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spacing w:after="0"/>
              <w:jc w:val="left"/>
            </w:pPr>
            <w:r>
              <w:rPr>
                <w:rFonts w:ascii="Times New Roman" w:hAnsi="Times New Roman"/>
                <w:sz w:val="16"/>
              </w:rPr>
              <w:t xml:space="preserve">mean</w:t>
            </w:r>
          </w:p>
        </w:tc>
        <w:tc>
          <w:tcPr>
            <w:tcMar>
              <w:left w:w="40" w:type="dxa"/>
              <w:right w:w="40" w:type="dxa"/>
            </w:tcMar>
          </w:tcPr>
          <w:p>
            <w:pPr>
              <w:pStyle w:val="Compact"/>
              <w:spacing w:after="0"/>
              <w:jc w:val="left"/>
            </w:pPr>
            <w:r>
              <w:rPr>
                <w:rFonts w:ascii="Times New Roman" w:hAnsi="Times New Roman"/>
                <w:sz w:val="16"/>
              </w:rPr>
              <w:t xml:space="preserve">0.905</w:t>
            </w:r>
          </w:p>
        </w:tc>
        <w:tc>
          <w:tcPr>
            <w:tcMar>
              <w:left w:w="40" w:type="dxa"/>
              <w:right w:w="40" w:type="dxa"/>
            </w:tcMar>
          </w:tcPr>
          <w:p>
            <w:pPr>
              <w:pStyle w:val="Compact"/>
              <w:spacing w:after="0"/>
              <w:jc w:val="left"/>
            </w:pPr>
            <w:r>
              <w:rPr>
                <w:rFonts w:ascii="Times New Roman" w:hAnsi="Times New Roman"/>
                <w:sz w:val="16"/>
              </w:rPr>
              <w:t xml:space="preserve">1.00</w:t>
            </w:r>
          </w:p>
        </w:tc>
        <w:tc>
          <w:tcPr>
            <w:tcMar>
              <w:left w:w="40" w:type="dxa"/>
              <w:right w:w="40" w:type="dxa"/>
            </w:tcMar>
          </w:tcPr>
          <w:p>
            <w:pPr>
              <w:pStyle w:val="Compact"/>
              <w:spacing w:after="0"/>
              <w:jc w:val="left"/>
            </w:pPr>
            <w:r>
              <w:rPr>
                <w:rFonts w:ascii="Times New Roman" w:hAnsi="Times New Roman"/>
                <w:sz w:val="16"/>
              </w:rPr>
              <w:t xml:space="preserve">1.08</w:t>
            </w:r>
          </w:p>
        </w:tc>
        <w:tc>
          <w:tcPr>
            <w:tcMar>
              <w:left w:w="40" w:type="dxa"/>
              <w:right w:w="40" w:type="dxa"/>
            </w:tcMar>
          </w:tcPr>
          <w:p>
            <w:pPr>
              <w:pStyle w:val="Compact"/>
              <w:spacing w:after="0"/>
              <w:jc w:val="left"/>
            </w:pPr>
            <w:r>
              <w:rPr>
                <w:rFonts w:ascii="Times New Roman" w:hAnsi="Times New Roman"/>
                <w:sz w:val="16"/>
              </w:rPr>
              <w:t xml:space="preserve">0.982</w:t>
            </w:r>
          </w:p>
        </w:tc>
        <w:tc>
          <w:tcPr>
            <w:tcMar>
              <w:left w:w="40" w:type="dxa"/>
              <w:right w:w="40" w:type="dxa"/>
            </w:tcMar>
          </w:tcPr>
          <w:p>
            <w:pPr>
              <w:pStyle w:val="Compact"/>
              <w:spacing w:after="0"/>
              <w:jc w:val="left"/>
            </w:pPr>
            <w:r>
              <w:rPr>
                <w:rFonts w:ascii="Times New Roman" w:hAnsi="Times New Roman"/>
                <w:sz w:val="16"/>
              </w:rPr>
              <w:t xml:space="preserve">0.00</w:t>
            </w:r>
          </w:p>
        </w:tc>
        <w:tc>
          <w:tcPr>
            <w:tcMar>
              <w:left w:w="40" w:type="dxa"/>
              <w:right w:w="40" w:type="dxa"/>
            </w:tcMar>
          </w:tcPr>
          <w:p>
            <w:pPr>
              <w:pStyle w:val="Compact"/>
              <w:spacing w:after="0"/>
              <w:jc w:val="left"/>
            </w:pPr>
            <w:r>
              <w:rPr>
                <w:rFonts w:ascii="Times New Roman" w:hAnsi="Times New Roman"/>
                <w:sz w:val="16"/>
              </w:rPr>
              <w:t xml:space="preserve">0.00</w:t>
            </w:r>
          </w:p>
        </w:tc>
      </w:tr>
    </w:tbl>
    <w:p>
      <w:pPr>
        <w:pStyle w:val="BodyText"/>
        <w:spacing w:after="0" w:before="0"/>
        <w:sectPr>
          <w:type w:val="continuous"/>
          <w:pgSz w:w="12240" w:h="15840"/>
          <w:pgMar w:left="900" w:right="900" w:top="1080" w:bottom="1440"/>
          <w:cols w:num="1" w:space="360"/>
        </w:sectPr>
      </w:pPr>
      <w:r/>
    </w:p>
    <w:bookmarkEnd w:id="68"/>
    <w:bookmarkStart w:id="69" w:name="sec:example"/>
    <w:p>
      <w:pPr>
        <w:pStyle w:val="Heading2"/>
      </w:pPr>
      <w:r>
        <w:t>B. A worked example</w:t>
      </w:r>
    </w:p>
    <w:p>
      <w:pPr>
        <w:pStyle w:val="FirstParagraph"/>
      </w:pPr>
      <w:r>
        <w:t xml:space="preserve">Persona 1 (Table IV) is a typical case. Table XX shows the proposals made under the baseline, Table XXI the final memories, and Tables XXII and XXIII the same under F1+F2. Under the baseline the extractor updated the gym time, the city (twice) and forgot the birthday, but it never proposed to replace</w:t>
      </w:r>
      <w:r>
        <w:t xml:space="preserve"> </w:t>
      </w:r>
      <w:r>
        <w:t xml:space="preserve">“</w:t>
      </w:r>
      <w:r>
        <w:t xml:space="preserve">drives a Seltos</w:t>
      </w:r>
      <w:r>
        <w:t xml:space="preserve">”</w:t>
      </w:r>
      <w:r>
        <w:t xml:space="preserve">; the user’s</w:t>
      </w:r>
      <w:r>
        <w:t xml:space="preserve"> </w:t>
      </w:r>
      <w:r>
        <w:t xml:space="preserve">“</w:t>
      </w:r>
      <w:r>
        <w:t xml:space="preserve">I sold my old car and bought a Swift</w:t>
      </w:r>
      <w:r>
        <w:t xml:space="preserve">”</w:t>
      </w:r>
      <w:r>
        <w:t xml:space="preserve"> </w:t>
      </w:r>
      <w:r>
        <w:t xml:space="preserve">became a separate fact (</w:t>
      </w:r>
      <w:r>
        <w:t xml:space="preserve">“</w:t>
      </w:r>
      <w:r>
        <w:t xml:space="preserve">bought a Swift car</w:t>
      </w:r>
      <w:r>
        <w:t xml:space="preserve">”</w:t>
      </w:r>
      <w:r>
        <w:t xml:space="preserve">) and the Seltos memory remained active and stale. The one change target missing from the baseline prompt on this persona is consistent with this. A further proposal, replacing the project memory by</w:t>
      </w:r>
      <w:r>
        <w:t xml:space="preserve"> </w:t>
      </w:r>
      <w:r>
        <w:t xml:space="preserve">“</w:t>
      </w:r>
      <w:r>
        <w:t xml:space="preserve">currently between projects</w:t>
      </w:r>
      <w:r>
        <w:t xml:space="preserve">”</w:t>
      </w:r>
      <w:r>
        <w:t xml:space="preserve">, was rejected by the oracle reviewer. Under F1+F2 the same persona produced the car update, and the project memory was replaced by an</w:t>
      </w:r>
      <w:r>
        <w:t xml:space="preserve"> </w:t>
      </w:r>
      <w:r>
        <w:t xml:space="preserve">“</w:t>
      </w:r>
      <w:r>
        <w:t xml:space="preserve">ended</w:t>
      </w:r>
      <w:r>
        <w:t xml:space="preserve">”</w:t>
      </w:r>
      <w:r>
        <w:t xml:space="preserve"> </w:t>
      </w:r>
      <w:r>
        <w:t xml:space="preserve">record that was accepted.</w:t>
      </w:r>
    </w:p>
    <w:p>
      <w:pPr>
        <w:pStyle w:val="BodyText"/>
      </w:pPr>
      <w:r>
        <w:t xml:space="preserve">The rejected proposal shows a limitation of our reviewer. The oracle judges proposals with the same value-based rules as the scorer, and a correct paraphrase can be rejected when the rules do not recognise its wording. In the baseline run this happened once for this persona; the final memory then still holds the old project memory, which the scorer rightly counts as stale. We therefore treat the oracle as an approximation of a careful user, not as one.</w:t>
      </w:r>
    </w:p>
    <w:p>
      <w:pPr>
        <w:pStyle w:val="BodyText"/>
        <w:keepNext/>
        <w:spacing w:after="60"/>
        <w:jc w:val="center"/>
      </w:pPr>
      <w:r>
        <w:rPr>
          <w:bCs/>
          <w:b/>
          <w:smallCaps w:val="0"/>
          <w:sz w:val="16"/>
        </w:rPr>
        <w:t xml:space="preserve">TABLE XX</w:t>
      </w:r>
      <w:r>
        <w:rPr>
          <w:smallCaps w:val="0"/>
          <w:sz w:val="16"/>
        </w:rPr>
        <w:br/>
      </w:r>
      <w:r>
        <w:rPr>
          <w:smallCaps w:val="0"/>
          <w:sz w:val="16"/>
        </w:rPr>
        <w:t xml:space="preserve">Persona 1, baseline: proposals under the gate.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0"/>
        <w:gridCol w:w="4356"/>
        <w:gridCol w:w="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session</w:t>
            </w:r>
          </w:p>
        </w:tc>
        <w:tc>
          <w:tcPr>
            <w:tcMar>
              <w:left w:w="40" w:type="dxa"/>
              <w:right w:w="40" w:type="dxa"/>
            </w:tcMar>
          </w:tcPr>
          <w:p>
            <w:pPr>
              <w:pStyle w:val="Compact"/>
              <w:keepNext/>
              <w:spacing w:after="0"/>
              <w:jc w:val="left"/>
            </w:pPr>
            <w:r>
              <w:rPr>
                <w:rFonts w:ascii="Times New Roman" w:hAnsi="Times New Roman"/>
                <w:sz w:val="14"/>
              </w:rPr>
              <w:t xml:space="preserve">action</w:t>
            </w:r>
          </w:p>
        </w:tc>
        <w:tc>
          <w:tcPr>
            <w:tcMar>
              <w:left w:w="40" w:type="dxa"/>
              <w:right w:w="40" w:type="dxa"/>
            </w:tcMar>
          </w:tcPr>
          <w:p>
            <w:pPr>
              <w:pStyle w:val="Compact"/>
              <w:keepNext/>
              <w:spacing w:after="0"/>
              <w:jc w:val="left"/>
            </w:pPr>
            <w:r>
              <w:rPr>
                <w:rFonts w:ascii="Times New Roman" w:hAnsi="Times New Roman"/>
                <w:sz w:val="14"/>
              </w:rPr>
              <w:t xml:space="preserve">proposal</w:t>
            </w:r>
          </w:p>
        </w:tc>
        <w:tc>
          <w:tcPr>
            <w:tcMar>
              <w:left w:w="40" w:type="dxa"/>
              <w:right w:w="40" w:type="dxa"/>
            </w:tcMar>
          </w:tcPr>
          <w:p>
            <w:pPr>
              <w:pStyle w:val="Compact"/>
              <w:keepNext/>
              <w:spacing w:after="0"/>
              <w:jc w:val="left"/>
            </w:pPr>
            <w:r>
              <w:rPr>
                <w:rFonts w:ascii="Times New Roman" w:hAnsi="Times New Roman"/>
                <w:sz w:val="14"/>
              </w:rPr>
              <w:t xml:space="preserve">accepted</w:t>
            </w:r>
          </w:p>
        </w:tc>
      </w:tr>
      <w:tr>
        <w:tc>
          <w:tcPr>
            <w:tcMar>
              <w:left w:w="40" w:type="dxa"/>
              <w:right w:w="40" w:type="dxa"/>
            </w:tcMar>
          </w:tcPr>
          <w:p>
            <w:pPr>
              <w:pStyle w:val="Compact"/>
              <w:keepNext/>
              <w:spacing w:after="0"/>
              <w:jc w:val="left"/>
            </w:pP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7 am every day.</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goes to the gym at 6 pm every day.</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is leading a project called Lotus at work.</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is currently between projects at work as of October 2026.</w:t>
            </w:r>
          </w:p>
        </w:tc>
        <w:tc>
          <w:tcPr>
            <w:tcMar>
              <w:left w:w="40" w:type="dxa"/>
              <w:right w:w="40" w:type="dxa"/>
            </w:tcMar>
          </w:tcPr>
          <w:p>
            <w:pPr>
              <w:pStyle w:val="Compact"/>
              <w:keepNext/>
              <w:spacing w:after="0"/>
              <w:jc w:val="left"/>
            </w:pPr>
            <w:r>
              <w:rPr>
                <w:rFonts w:ascii="Times New Roman" w:hAnsi="Times New Roman"/>
                <w:sz w:val="14"/>
              </w:rPr>
              <w:t xml:space="preserve">no</w:t>
            </w:r>
          </w:p>
        </w:tc>
      </w:tr>
      <w:tr>
        <w:tc>
          <w:tcPr>
            <w:tcMar>
              <w:left w:w="40" w:type="dxa"/>
              <w:right w:w="40" w:type="dxa"/>
            </w:tcMar>
          </w:tcPr>
          <w:p>
            <w:pPr>
              <w:pStyle w:val="Compact"/>
              <w:keepNext/>
              <w:spacing w:after="0"/>
              <w:jc w:val="left"/>
            </w:pP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forget</w:t>
            </w:r>
          </w:p>
        </w:tc>
        <w:tc>
          <w:tcPr>
            <w:tcMar>
              <w:left w:w="40" w:type="dxa"/>
              <w:right w:w="40" w:type="dxa"/>
            </w:tcMar>
          </w:tcPr>
          <w:p>
            <w:pPr>
              <w:pStyle w:val="Compact"/>
              <w:keepNext/>
              <w:spacing w:after="0"/>
              <w:jc w:val="left"/>
            </w:pPr>
            <w:r>
              <w:rPr>
                <w:rFonts w:ascii="Times New Roman" w:hAnsi="Times New Roman"/>
                <w:sz w:val="14"/>
              </w:rPr>
              <w:t xml:space="preserve">The user’s birthday is on 21 September.</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(removed)</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lives in Kolkata.</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lives in Pune.</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spacing w:after="0"/>
              <w:jc w:val="left"/>
            </w:pPr>
            <w:r>
              <w:rPr>
                <w:rFonts w:ascii="Times New Roman" w:hAnsi="Times New Roman"/>
                <w:sz w:val="14"/>
              </w:rPr>
              <w:t xml:space="preserve">5</w:t>
            </w:r>
          </w:p>
        </w:tc>
        <w:tc>
          <w:tcPr>
            <w:tcMar>
              <w:left w:w="40" w:type="dxa"/>
              <w:right w:w="40" w:type="dxa"/>
            </w:tcMar>
          </w:tcPr>
          <w:p>
            <w:pPr>
              <w:pStyle w:val="Compact"/>
              <w:spacing w:after="0"/>
              <w:jc w:val="left"/>
            </w:pPr>
            <w:r>
              <w:rPr>
                <w:rFonts w:ascii="Times New Roman" w:hAnsi="Times New Roman"/>
                <w:sz w:val="14"/>
              </w:rPr>
              <w:t xml:space="preserve">update</w:t>
            </w:r>
          </w:p>
        </w:tc>
        <w:tc>
          <w:tcPr>
            <w:tcMar>
              <w:left w:w="40" w:type="dxa"/>
              <w:right w:w="40" w:type="dxa"/>
            </w:tcMar>
          </w:tcPr>
          <w:p>
            <w:pPr>
              <w:pStyle w:val="Compact"/>
              <w:spacing w:after="0"/>
              <w:jc w:val="left"/>
            </w:pPr>
            <w:r>
              <w:rPr>
                <w:rFonts w:ascii="Times New Roman" w:hAnsi="Times New Roman"/>
                <w:sz w:val="14"/>
              </w:rPr>
              <w:t xml:space="preserve">The user lives in Pune.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lives in Chennai.</w:t>
            </w:r>
          </w:p>
        </w:tc>
        <w:tc>
          <w:tcPr>
            <w:tcMar>
              <w:left w:w="40" w:type="dxa"/>
              <w:right w:w="40" w:type="dxa"/>
            </w:tcMar>
          </w:tcPr>
          <w:p>
            <w:pPr>
              <w:pStyle w:val="Compact"/>
              <w:spacing w:after="0"/>
              <w:jc w:val="left"/>
            </w:pPr>
            <w:r>
              <w:rPr>
                <w:rFonts w:ascii="Times New Roman" w:hAnsi="Times New Roman"/>
                <w:sz w:val="14"/>
              </w:rPr>
              <w:t xml:space="preserve">yes</w:t>
            </w:r>
          </w:p>
        </w:tc>
      </w:tr>
    </w:tbl>
    <w:p>
      <w:pPr>
        <w:pStyle w:val="BodyText"/>
        <w:keepNext/>
        <w:spacing w:after="60"/>
        <w:jc w:val="center"/>
      </w:pPr>
      <w:r>
        <w:rPr>
          <w:bCs/>
          <w:b/>
          <w:smallCaps w:val="0"/>
          <w:sz w:val="16"/>
        </w:rPr>
        <w:t xml:space="preserve">TABLE XXI</w:t>
      </w:r>
      <w:r>
        <w:rPr>
          <w:smallCaps w:val="0"/>
          <w:sz w:val="16"/>
        </w:rPr>
        <w:br/>
      </w:r>
      <w:r>
        <w:rPr>
          <w:smallCaps w:val="0"/>
          <w:sz w:val="16"/>
        </w:rPr>
        <w:t xml:space="preserve">Persona 1, baseline: final persona memories.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0"/>
        <w:gridCol w:w="491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status</w:t>
            </w:r>
          </w:p>
        </w:tc>
        <w:tc>
          <w:tcPr>
            <w:tcMar>
              <w:left w:w="40" w:type="dxa"/>
              <w:right w:w="40" w:type="dxa"/>
            </w:tcMar>
          </w:tcPr>
          <w:p>
            <w:pPr>
              <w:pStyle w:val="Compact"/>
              <w:keepNext/>
              <w:spacing w:after="0"/>
              <w:jc w:val="left"/>
            </w:pPr>
            <w:r>
              <w:rPr>
                <w:rFonts w:ascii="Times New Roman" w:hAnsi="Times New Roman"/>
                <w:sz w:val="14"/>
              </w:rPr>
              <w:t xml:space="preserve">scored as</w:t>
            </w:r>
          </w:p>
        </w:tc>
        <w:tc>
          <w:tcPr>
            <w:tcMar>
              <w:left w:w="40" w:type="dxa"/>
              <w:right w:w="40" w:type="dxa"/>
            </w:tcMar>
          </w:tcPr>
          <w:p>
            <w:pPr>
              <w:pStyle w:val="Compact"/>
              <w:keepNext/>
              <w:spacing w:after="0"/>
              <w:jc w:val="left"/>
            </w:pPr>
            <w:r>
              <w:rPr>
                <w:rFonts w:ascii="Times New Roman" w:hAnsi="Times New Roman"/>
                <w:sz w:val="14"/>
              </w:rPr>
              <w:t xml:space="preserve">memory text</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7 am every day.</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prefers their coffee as a cappuccino.</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user’s dog is named Mithu.</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lives in Kolkata.</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drives a Seltos.</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works at Swiggy.</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is leading a project called Lotus at work.</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6 pm every day.</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lives in Pune.</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bought a Swift car.</w:t>
            </w:r>
          </w:p>
        </w:tc>
      </w:tr>
      <w:tr>
        <w:tc>
          <w:tcPr>
            <w:tcMar>
              <w:left w:w="40" w:type="dxa"/>
              <w:right w:w="40" w:type="dxa"/>
            </w:tcMar>
          </w:tcPr>
          <w:p>
            <w:pPr>
              <w:pStyle w:val="Compact"/>
              <w:spacing w:after="0"/>
              <w:jc w:val="left"/>
            </w:pPr>
            <w:r>
              <w:rPr>
                <w:rFonts w:ascii="Times New Roman" w:hAnsi="Times New Roman"/>
                <w:sz w:val="14"/>
              </w:rPr>
              <w:t xml:space="preserve">active</w:t>
            </w:r>
          </w:p>
        </w:tc>
        <w:tc>
          <w:tcPr>
            <w:tcMar>
              <w:left w:w="40" w:type="dxa"/>
              <w:right w:w="40" w:type="dxa"/>
            </w:tcMar>
          </w:tcPr>
          <w:p>
            <w:pPr>
              <w:pStyle w:val="Compact"/>
              <w:spacing w:after="0"/>
              <w:jc w:val="left"/>
            </w:pPr>
            <w:r>
              <w:rPr>
                <w:rFonts w:ascii="Times New Roman" w:hAnsi="Times New Roman"/>
                <w:sz w:val="14"/>
              </w:rPr>
              <w:t xml:space="preserve">true</w:t>
            </w:r>
          </w:p>
        </w:tc>
        <w:tc>
          <w:tcPr>
            <w:tcMar>
              <w:left w:w="40" w:type="dxa"/>
              <w:right w:w="40" w:type="dxa"/>
            </w:tcMar>
          </w:tcPr>
          <w:p>
            <w:pPr>
              <w:pStyle w:val="Compact"/>
              <w:spacing w:after="0"/>
              <w:jc w:val="left"/>
            </w:pPr>
            <w:r>
              <w:rPr>
                <w:rFonts w:ascii="Times New Roman" w:hAnsi="Times New Roman"/>
                <w:sz w:val="14"/>
              </w:rPr>
              <w:t xml:space="preserve">The user lives in Chennai.</w:t>
            </w:r>
          </w:p>
        </w:tc>
      </w:tr>
    </w:tbl>
    <w:p>
      <w:pPr>
        <w:pStyle w:val="BodyText"/>
        <w:keepNext/>
        <w:spacing w:after="60"/>
        <w:jc w:val="center"/>
      </w:pPr>
      <w:r>
        <w:rPr>
          <w:bCs/>
          <w:b/>
          <w:smallCaps w:val="0"/>
          <w:sz w:val="16"/>
        </w:rPr>
        <w:t xml:space="preserve">TABLE XXII</w:t>
      </w:r>
      <w:r>
        <w:rPr>
          <w:smallCaps w:val="0"/>
          <w:sz w:val="16"/>
        </w:rPr>
        <w:br/>
      </w:r>
      <w:r>
        <w:rPr>
          <w:smallCaps w:val="0"/>
          <w:sz w:val="16"/>
        </w:rPr>
        <w:t xml:space="preserve">Persona 1, F1+F2: proposals under the gate.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0"/>
        <w:gridCol w:w="4356"/>
        <w:gridCol w:w="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session</w:t>
            </w:r>
          </w:p>
        </w:tc>
        <w:tc>
          <w:tcPr>
            <w:tcMar>
              <w:left w:w="40" w:type="dxa"/>
              <w:right w:w="40" w:type="dxa"/>
            </w:tcMar>
          </w:tcPr>
          <w:p>
            <w:pPr>
              <w:pStyle w:val="Compact"/>
              <w:keepNext/>
              <w:spacing w:after="0"/>
              <w:jc w:val="left"/>
            </w:pPr>
            <w:r>
              <w:rPr>
                <w:rFonts w:ascii="Times New Roman" w:hAnsi="Times New Roman"/>
                <w:sz w:val="14"/>
              </w:rPr>
              <w:t xml:space="preserve">action</w:t>
            </w:r>
          </w:p>
        </w:tc>
        <w:tc>
          <w:tcPr>
            <w:tcMar>
              <w:left w:w="40" w:type="dxa"/>
              <w:right w:w="40" w:type="dxa"/>
            </w:tcMar>
          </w:tcPr>
          <w:p>
            <w:pPr>
              <w:pStyle w:val="Compact"/>
              <w:keepNext/>
              <w:spacing w:after="0"/>
              <w:jc w:val="left"/>
            </w:pPr>
            <w:r>
              <w:rPr>
                <w:rFonts w:ascii="Times New Roman" w:hAnsi="Times New Roman"/>
                <w:sz w:val="14"/>
              </w:rPr>
              <w:t xml:space="preserve">proposal</w:t>
            </w:r>
          </w:p>
        </w:tc>
        <w:tc>
          <w:tcPr>
            <w:tcMar>
              <w:left w:w="40" w:type="dxa"/>
              <w:right w:w="40" w:type="dxa"/>
            </w:tcMar>
          </w:tcPr>
          <w:p>
            <w:pPr>
              <w:pStyle w:val="Compact"/>
              <w:keepNext/>
              <w:spacing w:after="0"/>
              <w:jc w:val="left"/>
            </w:pPr>
            <w:r>
              <w:rPr>
                <w:rFonts w:ascii="Times New Roman" w:hAnsi="Times New Roman"/>
                <w:sz w:val="14"/>
              </w:rPr>
              <w:t xml:space="preserve">accepted</w:t>
            </w:r>
          </w:p>
        </w:tc>
      </w:tr>
      <w:tr>
        <w:tc>
          <w:tcPr>
            <w:tcMar>
              <w:left w:w="40" w:type="dxa"/>
              <w:right w:w="40" w:type="dxa"/>
            </w:tcMar>
          </w:tcPr>
          <w:p>
            <w:pPr>
              <w:pStyle w:val="Compact"/>
              <w:keepNext/>
              <w:spacing w:after="0"/>
              <w:jc w:val="left"/>
            </w:pP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7 am every day.</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goes to the gym at 6 pm every day.</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is leading a project called Lotus at work.</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finished leading the project called Lotus and is currently between projects as of October 2026.</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forget</w:t>
            </w:r>
          </w:p>
        </w:tc>
        <w:tc>
          <w:tcPr>
            <w:tcMar>
              <w:left w:w="40" w:type="dxa"/>
              <w:right w:w="40" w:type="dxa"/>
            </w:tcMar>
          </w:tcPr>
          <w:p>
            <w:pPr>
              <w:pStyle w:val="Compact"/>
              <w:keepNext/>
              <w:spacing w:after="0"/>
              <w:jc w:val="left"/>
            </w:pPr>
            <w:r>
              <w:rPr>
                <w:rFonts w:ascii="Times New Roman" w:hAnsi="Times New Roman"/>
                <w:sz w:val="14"/>
              </w:rPr>
              <w:t xml:space="preserve">The user’s birthday is on 21 September.</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(removed)</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lives in Kolkata.</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lives in Pune.</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5</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lives in Pune.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lives in Chennai.</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spacing w:after="0"/>
              <w:jc w:val="left"/>
            </w:pPr>
            <w:r>
              <w:rPr>
                <w:rFonts w:ascii="Times New Roman" w:hAnsi="Times New Roman"/>
                <w:sz w:val="14"/>
              </w:rPr>
              <w:t xml:space="preserve">5</w:t>
            </w:r>
          </w:p>
        </w:tc>
        <w:tc>
          <w:tcPr>
            <w:tcMar>
              <w:left w:w="40" w:type="dxa"/>
              <w:right w:w="40" w:type="dxa"/>
            </w:tcMar>
          </w:tcPr>
          <w:p>
            <w:pPr>
              <w:pStyle w:val="Compact"/>
              <w:spacing w:after="0"/>
              <w:jc w:val="left"/>
            </w:pPr>
            <w:r>
              <w:rPr>
                <w:rFonts w:ascii="Times New Roman" w:hAnsi="Times New Roman"/>
                <w:sz w:val="14"/>
              </w:rPr>
              <w:t xml:space="preserve">update</w:t>
            </w:r>
          </w:p>
        </w:tc>
        <w:tc>
          <w:tcPr>
            <w:tcMar>
              <w:left w:w="40" w:type="dxa"/>
              <w:right w:w="40" w:type="dxa"/>
            </w:tcMar>
          </w:tcPr>
          <w:p>
            <w:pPr>
              <w:pStyle w:val="Compact"/>
              <w:spacing w:after="0"/>
              <w:jc w:val="left"/>
            </w:pPr>
            <w:r>
              <w:rPr>
                <w:rFonts w:ascii="Times New Roman" w:hAnsi="Times New Roman"/>
                <w:sz w:val="14"/>
              </w:rPr>
              <w:t xml:space="preserve">The user drives a Seltos.</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drives a Swift.</w:t>
            </w:r>
          </w:p>
        </w:tc>
        <w:tc>
          <w:tcPr>
            <w:tcMar>
              <w:left w:w="40" w:type="dxa"/>
              <w:right w:w="40" w:type="dxa"/>
            </w:tcMar>
          </w:tcPr>
          <w:p>
            <w:pPr>
              <w:pStyle w:val="Compact"/>
              <w:spacing w:after="0"/>
              <w:jc w:val="left"/>
            </w:pPr>
            <w:r>
              <w:rPr>
                <w:rFonts w:ascii="Times New Roman" w:hAnsi="Times New Roman"/>
                <w:sz w:val="14"/>
              </w:rPr>
              <w:t xml:space="preserve">yes</w:t>
            </w:r>
          </w:p>
        </w:tc>
      </w:tr>
    </w:tbl>
    <w:p>
      <w:pPr>
        <w:pStyle w:val="BodyText"/>
        <w:keepNext/>
        <w:spacing w:after="60"/>
        <w:jc w:val="center"/>
      </w:pPr>
      <w:r>
        <w:rPr>
          <w:bCs/>
          <w:b/>
          <w:smallCaps w:val="0"/>
          <w:sz w:val="16"/>
        </w:rPr>
        <w:t xml:space="preserve">TABLE XXIII</w:t>
      </w:r>
      <w:r>
        <w:rPr>
          <w:smallCaps w:val="0"/>
          <w:sz w:val="16"/>
        </w:rPr>
        <w:br/>
      </w:r>
      <w:r>
        <w:rPr>
          <w:smallCaps w:val="0"/>
          <w:sz w:val="16"/>
        </w:rPr>
        <w:t xml:space="preserve">Persona 1, F1+F2: final persona memories.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0"/>
        <w:gridCol w:w="491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status</w:t>
            </w:r>
          </w:p>
        </w:tc>
        <w:tc>
          <w:tcPr>
            <w:tcMar>
              <w:left w:w="40" w:type="dxa"/>
              <w:right w:w="40" w:type="dxa"/>
            </w:tcMar>
          </w:tcPr>
          <w:p>
            <w:pPr>
              <w:pStyle w:val="Compact"/>
              <w:keepNext/>
              <w:spacing w:after="0"/>
              <w:jc w:val="left"/>
            </w:pPr>
            <w:r>
              <w:rPr>
                <w:rFonts w:ascii="Times New Roman" w:hAnsi="Times New Roman"/>
                <w:sz w:val="14"/>
              </w:rPr>
              <w:t xml:space="preserve">scored as</w:t>
            </w:r>
          </w:p>
        </w:tc>
        <w:tc>
          <w:tcPr>
            <w:tcMar>
              <w:left w:w="40" w:type="dxa"/>
              <w:right w:w="40" w:type="dxa"/>
            </w:tcMar>
          </w:tcPr>
          <w:p>
            <w:pPr>
              <w:pStyle w:val="Compact"/>
              <w:keepNext/>
              <w:spacing w:after="0"/>
              <w:jc w:val="left"/>
            </w:pPr>
            <w:r>
              <w:rPr>
                <w:rFonts w:ascii="Times New Roman" w:hAnsi="Times New Roman"/>
                <w:sz w:val="14"/>
              </w:rPr>
              <w:t xml:space="preserve">memory text</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7 am every day.</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drinks their coffee as a cappuccino.</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user’s dog is named Mithu.</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lives in Kolkata.</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drives a Seltos.</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works at Swiggy.</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is leading a project called Lotus at work.</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6 pm every day.</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ended</w:t>
            </w:r>
          </w:p>
        </w:tc>
        <w:tc>
          <w:tcPr>
            <w:tcMar>
              <w:left w:w="40" w:type="dxa"/>
              <w:right w:w="40" w:type="dxa"/>
            </w:tcMar>
          </w:tcPr>
          <w:p>
            <w:pPr>
              <w:pStyle w:val="Compact"/>
              <w:keepNext/>
              <w:spacing w:after="0"/>
              <w:jc w:val="left"/>
            </w:pPr>
            <w:r>
              <w:rPr>
                <w:rFonts w:ascii="Times New Roman" w:hAnsi="Times New Roman"/>
                <w:sz w:val="14"/>
              </w:rPr>
              <w:t xml:space="preserve">The user finished leading the project called Lotus and is currently between projects as of October 2026.</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lives in Pune.</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lives in Chennai.</w:t>
            </w:r>
          </w:p>
        </w:tc>
      </w:tr>
      <w:tr>
        <w:tc>
          <w:tcPr>
            <w:tcMar>
              <w:left w:w="40" w:type="dxa"/>
              <w:right w:w="40" w:type="dxa"/>
            </w:tcMar>
          </w:tcPr>
          <w:p>
            <w:pPr>
              <w:pStyle w:val="Compact"/>
              <w:spacing w:after="0"/>
              <w:jc w:val="left"/>
            </w:pPr>
            <w:r>
              <w:rPr>
                <w:rFonts w:ascii="Times New Roman" w:hAnsi="Times New Roman"/>
                <w:sz w:val="14"/>
              </w:rPr>
              <w:t xml:space="preserve">active</w:t>
            </w:r>
          </w:p>
        </w:tc>
        <w:tc>
          <w:tcPr>
            <w:tcMar>
              <w:left w:w="40" w:type="dxa"/>
              <w:right w:w="40" w:type="dxa"/>
            </w:tcMar>
          </w:tcPr>
          <w:p>
            <w:pPr>
              <w:pStyle w:val="Compact"/>
              <w:spacing w:after="0"/>
              <w:jc w:val="left"/>
            </w:pPr>
            <w:r>
              <w:rPr>
                <w:rFonts w:ascii="Times New Roman" w:hAnsi="Times New Roman"/>
                <w:sz w:val="14"/>
              </w:rPr>
              <w:t xml:space="preserve">true</w:t>
            </w:r>
          </w:p>
        </w:tc>
        <w:tc>
          <w:tcPr>
            <w:tcMar>
              <w:left w:w="40" w:type="dxa"/>
              <w:right w:w="40" w:type="dxa"/>
            </w:tcMar>
          </w:tcPr>
          <w:p>
            <w:pPr>
              <w:pStyle w:val="Compact"/>
              <w:spacing w:after="0"/>
              <w:jc w:val="left"/>
            </w:pPr>
            <w:r>
              <w:rPr>
                <w:rFonts w:ascii="Times New Roman" w:hAnsi="Times New Roman"/>
                <w:sz w:val="14"/>
              </w:rPr>
              <w:t xml:space="preserve">The user drives a Swift.</w:t>
            </w:r>
          </w:p>
        </w:tc>
      </w:tr>
    </w:tbl>
    <w:bookmarkEnd w:id="69"/>
    <w:bookmarkStart w:id="70" w:name="cost-in-requests-tokens-and-time"/>
    <w:p>
      <w:pPr>
        <w:pStyle w:val="Heading2"/>
      </w:pPr>
      <w:r>
        <w:t>C. Cost in requests, tokens and time</w:t>
      </w:r>
    </w:p>
    <w:p>
      <w:pPr>
        <w:pStyle w:val="FirstParagraph"/>
      </w:pPr>
      <w:r>
        <w:t xml:space="preserve">Table XXIV gives the cost per persona. The number of requests is the same (one extraction per user turn); prompt tokens grow by about 35% because more candidates are listed; output tokens are unchanged. Measured time per request is not a reliable cost measure here: it changed from 5.61 s to 9.39 s with the first model but from 6.15 s to 5.74 s with the second, which indicates that API load during the runs, not the prompt size, dominated.</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XXIV</w:t>
      </w:r>
      <w:r>
        <w:rPr>
          <w:smallCaps w:val="0"/>
          <w:sz w:val="16"/>
        </w:rPr>
        <w:br/>
      </w:r>
      <w:r>
        <w:rPr>
          <w:smallCaps w:val="0"/>
          <w:sz w:val="16"/>
        </w:rPr>
        <w:t xml:space="preserve">Cost per persona (gate policy; means over 12 personas).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model</w:t>
            </w:r>
          </w:p>
        </w:tc>
        <w:tc>
          <w:tcPr>
            <w:tcMar>
              <w:left w:w="40" w:type="dxa"/>
              <w:right w:w="40" w:type="dxa"/>
            </w:tcMar>
          </w:tcPr>
          <w:p>
            <w:pPr>
              <w:pStyle w:val="Compact"/>
              <w:keepNext/>
              <w:spacing w:after="0"/>
              <w:jc w:val="left"/>
            </w:pPr>
            <w:r>
              <w:rPr>
                <w:rFonts w:ascii="Times New Roman" w:hAnsi="Times New Roman"/>
                <w:sz w:val="16"/>
              </w:rPr>
              <w:t xml:space="preserve">variant</w:t>
            </w:r>
          </w:p>
        </w:tc>
        <w:tc>
          <w:tcPr>
            <w:tcMar>
              <w:left w:w="40" w:type="dxa"/>
              <w:right w:w="40" w:type="dxa"/>
            </w:tcMar>
          </w:tcPr>
          <w:p>
            <w:pPr>
              <w:pStyle w:val="Compact"/>
              <w:keepNext/>
              <w:spacing w:after="0"/>
              <w:jc w:val="left"/>
            </w:pPr>
            <w:r>
              <w:rPr>
                <w:rFonts w:ascii="Times New Roman" w:hAnsi="Times New Roman"/>
                <w:sz w:val="16"/>
              </w:rPr>
              <w:t xml:space="preserve">requests</w:t>
            </w:r>
          </w:p>
        </w:tc>
        <w:tc>
          <w:tcPr>
            <w:tcMar>
              <w:left w:w="40" w:type="dxa"/>
              <w:right w:w="40" w:type="dxa"/>
            </w:tcMar>
          </w:tcPr>
          <w:p>
            <w:pPr>
              <w:pStyle w:val="Compact"/>
              <w:keepNext/>
              <w:spacing w:after="0"/>
              <w:jc w:val="left"/>
            </w:pPr>
            <w:r>
              <w:rPr>
                <w:rFonts w:ascii="Times New Roman" w:hAnsi="Times New Roman"/>
                <w:sz w:val="16"/>
              </w:rPr>
              <w:t xml:space="preserve">prompt tokens</w:t>
            </w:r>
          </w:p>
        </w:tc>
        <w:tc>
          <w:tcPr>
            <w:tcMar>
              <w:left w:w="40" w:type="dxa"/>
              <w:right w:w="40" w:type="dxa"/>
            </w:tcMar>
          </w:tcPr>
          <w:p>
            <w:pPr>
              <w:pStyle w:val="Compact"/>
              <w:keepNext/>
              <w:spacing w:after="0"/>
              <w:jc w:val="left"/>
            </w:pPr>
            <w:r>
              <w:rPr>
                <w:rFonts w:ascii="Times New Roman" w:hAnsi="Times New Roman"/>
                <w:sz w:val="16"/>
              </w:rPr>
              <w:t xml:space="preserve">output tokens</w:t>
            </w:r>
          </w:p>
        </w:tc>
        <w:tc>
          <w:tcPr>
            <w:tcMar>
              <w:left w:w="40" w:type="dxa"/>
              <w:right w:w="40" w:type="dxa"/>
            </w:tcMar>
          </w:tcPr>
          <w:p>
            <w:pPr>
              <w:pStyle w:val="Compact"/>
              <w:keepNext/>
              <w:spacing w:after="0"/>
              <w:jc w:val="left"/>
            </w:pPr>
            <w:r>
              <w:rPr>
                <w:rFonts w:ascii="Times New Roman" w:hAnsi="Times New Roman"/>
                <w:sz w:val="16"/>
              </w:rPr>
              <w:t xml:space="preserve">latency / request (s)</w:t>
            </w:r>
          </w:p>
        </w:tc>
      </w:tr>
      <w:tr>
        <w:tc>
          <w:tcPr>
            <w:tcMar>
              <w:left w:w="40" w:type="dxa"/>
              <w:right w:w="40" w:type="dxa"/>
            </w:tcMar>
          </w:tcPr>
          <w:p>
            <w:pPr>
              <w:pStyle w:val="Compact"/>
              <w:keepNext/>
              <w:spacing w:after="0"/>
              <w:jc w:val="left"/>
            </w:pPr>
            <w:r>
              <w:rPr>
                <w:rStyle w:val="VerbatimChar"/>
                <w:rFonts w:ascii="Times New Roman" w:hAnsi="Times New Roman"/>
                <w:sz w:val="16"/>
              </w:rPr>
              <w:t xml:space="preserve">gemini-3.5-flash-lite</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23.1</w:t>
            </w:r>
          </w:p>
        </w:tc>
        <w:tc>
          <w:tcPr>
            <w:tcMar>
              <w:left w:w="40" w:type="dxa"/>
              <w:right w:w="40" w:type="dxa"/>
            </w:tcMar>
          </w:tcPr>
          <w:p>
            <w:pPr>
              <w:pStyle w:val="Compact"/>
              <w:keepNext/>
              <w:spacing w:after="0"/>
              <w:jc w:val="left"/>
            </w:pPr>
            <w:r>
              <w:rPr>
                <w:rFonts w:ascii="Times New Roman" w:hAnsi="Times New Roman"/>
                <w:sz w:val="16"/>
              </w:rPr>
              <w:t xml:space="preserve">13 376</w:t>
            </w:r>
          </w:p>
        </w:tc>
        <w:tc>
          <w:tcPr>
            <w:tcMar>
              <w:left w:w="40" w:type="dxa"/>
              <w:right w:w="40" w:type="dxa"/>
            </w:tcMar>
          </w:tcPr>
          <w:p>
            <w:pPr>
              <w:pStyle w:val="Compact"/>
              <w:keepNext/>
              <w:spacing w:after="0"/>
              <w:jc w:val="left"/>
            </w:pPr>
            <w:r>
              <w:rPr>
                <w:rFonts w:ascii="Times New Roman" w:hAnsi="Times New Roman"/>
                <w:sz w:val="16"/>
              </w:rPr>
              <w:t xml:space="preserve">833</w:t>
            </w:r>
          </w:p>
        </w:tc>
        <w:tc>
          <w:tcPr>
            <w:tcMar>
              <w:left w:w="40" w:type="dxa"/>
              <w:right w:w="40" w:type="dxa"/>
            </w:tcMar>
          </w:tcPr>
          <w:p>
            <w:pPr>
              <w:pStyle w:val="Compact"/>
              <w:keepNext/>
              <w:spacing w:after="0"/>
              <w:jc w:val="left"/>
            </w:pPr>
            <w:r>
              <w:rPr>
                <w:rFonts w:ascii="Times New Roman" w:hAnsi="Times New Roman"/>
                <w:sz w:val="16"/>
              </w:rPr>
              <w:t xml:space="preserve">5.61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23.1</w:t>
            </w:r>
          </w:p>
        </w:tc>
        <w:tc>
          <w:tcPr>
            <w:tcMar>
              <w:left w:w="40" w:type="dxa"/>
              <w:right w:w="40" w:type="dxa"/>
            </w:tcMar>
          </w:tcPr>
          <w:p>
            <w:pPr>
              <w:pStyle w:val="Compact"/>
              <w:keepNext/>
              <w:spacing w:after="0"/>
              <w:jc w:val="left"/>
            </w:pPr>
            <w:r>
              <w:rPr>
                <w:rFonts w:ascii="Times New Roman" w:hAnsi="Times New Roman"/>
                <w:sz w:val="16"/>
              </w:rPr>
              <w:t xml:space="preserve">18 072</w:t>
            </w:r>
          </w:p>
        </w:tc>
        <w:tc>
          <w:tcPr>
            <w:tcMar>
              <w:left w:w="40" w:type="dxa"/>
              <w:right w:w="40" w:type="dxa"/>
            </w:tcMar>
          </w:tcPr>
          <w:p>
            <w:pPr>
              <w:pStyle w:val="Compact"/>
              <w:keepNext/>
              <w:spacing w:after="0"/>
              <w:jc w:val="left"/>
            </w:pPr>
            <w:r>
              <w:rPr>
                <w:rFonts w:ascii="Times New Roman" w:hAnsi="Times New Roman"/>
                <w:sz w:val="16"/>
              </w:rPr>
              <w:t xml:space="preserve">796</w:t>
            </w:r>
          </w:p>
        </w:tc>
        <w:tc>
          <w:tcPr>
            <w:tcMar>
              <w:left w:w="40" w:type="dxa"/>
              <w:right w:w="40" w:type="dxa"/>
            </w:tcMar>
          </w:tcPr>
          <w:p>
            <w:pPr>
              <w:pStyle w:val="Compact"/>
              <w:keepNext/>
              <w:spacing w:after="0"/>
              <w:jc w:val="left"/>
            </w:pPr>
            <w:r>
              <w:rPr>
                <w:rFonts w:ascii="Times New Roman" w:hAnsi="Times New Roman"/>
                <w:sz w:val="16"/>
              </w:rPr>
              <w:t xml:space="preserve">9.39</w:t>
            </w:r>
          </w:p>
        </w:tc>
      </w:tr>
      <w:tr>
        <w:tc>
          <w:tcPr>
            <w:tcMar>
              <w:left w:w="40" w:type="dxa"/>
              <w:right w:w="40" w:type="dxa"/>
            </w:tcMar>
          </w:tcPr>
          <w:p>
            <w:pPr>
              <w:pStyle w:val="Compact"/>
              <w:keepNext/>
              <w:spacing w:after="0"/>
              <w:jc w:val="left"/>
            </w:pPr>
            <w:r>
              <w:rPr>
                <w:rStyle w:val="VerbatimChar"/>
                <w:rFonts w:ascii="Times New Roman" w:hAnsi="Times New Roman"/>
                <w:sz w:val="16"/>
              </w:rPr>
              <w:t xml:space="preserve">gemini-3.1-flash-lite</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23.1</w:t>
            </w:r>
          </w:p>
        </w:tc>
        <w:tc>
          <w:tcPr>
            <w:tcMar>
              <w:left w:w="40" w:type="dxa"/>
              <w:right w:w="40" w:type="dxa"/>
            </w:tcMar>
          </w:tcPr>
          <w:p>
            <w:pPr>
              <w:pStyle w:val="Compact"/>
              <w:keepNext/>
              <w:spacing w:after="0"/>
              <w:jc w:val="left"/>
            </w:pPr>
            <w:r>
              <w:rPr>
                <w:rFonts w:ascii="Times New Roman" w:hAnsi="Times New Roman"/>
                <w:sz w:val="16"/>
              </w:rPr>
              <w:t xml:space="preserve">13 347</w:t>
            </w:r>
          </w:p>
        </w:tc>
        <w:tc>
          <w:tcPr>
            <w:tcMar>
              <w:left w:w="40" w:type="dxa"/>
              <w:right w:w="40" w:type="dxa"/>
            </w:tcMar>
          </w:tcPr>
          <w:p>
            <w:pPr>
              <w:pStyle w:val="Compact"/>
              <w:keepNext/>
              <w:spacing w:after="0"/>
              <w:jc w:val="left"/>
            </w:pPr>
            <w:r>
              <w:rPr>
                <w:rFonts w:ascii="Times New Roman" w:hAnsi="Times New Roman"/>
                <w:sz w:val="16"/>
              </w:rPr>
              <w:t xml:space="preserve">932</w:t>
            </w:r>
          </w:p>
        </w:tc>
        <w:tc>
          <w:tcPr>
            <w:tcMar>
              <w:left w:w="40" w:type="dxa"/>
              <w:right w:w="40" w:type="dxa"/>
            </w:tcMar>
          </w:tcPr>
          <w:p>
            <w:pPr>
              <w:pStyle w:val="Compact"/>
              <w:keepNext/>
              <w:spacing w:after="0"/>
              <w:jc w:val="left"/>
            </w:pPr>
            <w:r>
              <w:rPr>
                <w:rFonts w:ascii="Times New Roman" w:hAnsi="Times New Roman"/>
                <w:sz w:val="16"/>
              </w:rPr>
              <w:t xml:space="preserve">6.15</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F1+F2</w:t>
            </w:r>
          </w:p>
        </w:tc>
        <w:tc>
          <w:tcPr>
            <w:tcMar>
              <w:left w:w="40" w:type="dxa"/>
              <w:right w:w="40" w:type="dxa"/>
            </w:tcMar>
          </w:tcPr>
          <w:p>
            <w:pPr>
              <w:pStyle w:val="Compact"/>
              <w:spacing w:after="0"/>
              <w:jc w:val="left"/>
            </w:pPr>
            <w:r>
              <w:rPr>
                <w:rFonts w:ascii="Times New Roman" w:hAnsi="Times New Roman"/>
                <w:sz w:val="16"/>
              </w:rPr>
              <w:t xml:space="preserve">23.1</w:t>
            </w:r>
          </w:p>
        </w:tc>
        <w:tc>
          <w:tcPr>
            <w:tcMar>
              <w:left w:w="40" w:type="dxa"/>
              <w:right w:w="40" w:type="dxa"/>
            </w:tcMar>
          </w:tcPr>
          <w:p>
            <w:pPr>
              <w:pStyle w:val="Compact"/>
              <w:spacing w:after="0"/>
              <w:jc w:val="left"/>
            </w:pPr>
            <w:r>
              <w:rPr>
                <w:rFonts w:ascii="Times New Roman" w:hAnsi="Times New Roman"/>
                <w:sz w:val="16"/>
              </w:rPr>
              <w:t xml:space="preserve">18 394</w:t>
            </w:r>
          </w:p>
        </w:tc>
        <w:tc>
          <w:tcPr>
            <w:tcMar>
              <w:left w:w="40" w:type="dxa"/>
              <w:right w:w="40" w:type="dxa"/>
            </w:tcMar>
          </w:tcPr>
          <w:p>
            <w:pPr>
              <w:pStyle w:val="Compact"/>
              <w:spacing w:after="0"/>
              <w:jc w:val="left"/>
            </w:pPr>
            <w:r>
              <w:rPr>
                <w:rFonts w:ascii="Times New Roman" w:hAnsi="Times New Roman"/>
                <w:sz w:val="16"/>
              </w:rPr>
              <w:t xml:space="preserve">939</w:t>
            </w:r>
          </w:p>
        </w:tc>
        <w:tc>
          <w:tcPr>
            <w:tcMar>
              <w:left w:w="40" w:type="dxa"/>
              <w:right w:w="40" w:type="dxa"/>
            </w:tcMar>
          </w:tcPr>
          <w:p>
            <w:pPr>
              <w:pStyle w:val="Compact"/>
              <w:spacing w:after="0"/>
              <w:jc w:val="left"/>
            </w:pPr>
            <w:r>
              <w:rPr>
                <w:rFonts w:ascii="Times New Roman" w:hAnsi="Times New Roman"/>
                <w:sz w:val="16"/>
              </w:rPr>
              <w:t xml:space="preserve">5.74</w:t>
            </w:r>
          </w:p>
        </w:tc>
      </w:tr>
    </w:tbl>
    <w:p>
      <w:pPr>
        <w:pStyle w:val="BodyText"/>
        <w:spacing w:after="0" w:before="0"/>
        <w:sectPr>
          <w:type w:val="continuous"/>
          <w:pgSz w:w="12240" w:h="15840"/>
          <w:pgMar w:left="900" w:right="900" w:top="1080" w:bottom="1440"/>
          <w:cols w:num="1" w:space="360"/>
        </w:sectPr>
      </w:pPr>
      <w:r/>
    </w:p>
    <w:bookmarkEnd w:id="70"/>
    <w:bookmarkStart w:id="71" w:name="scorer-validity"/>
    <w:p>
      <w:pPr>
        <w:pStyle w:val="Heading2"/>
      </w:pPr>
      <w:r>
        <w:t>D. Scorer validity</w:t>
      </w:r>
    </w:p>
    <w:p>
      <w:pPr>
        <w:pStyle w:val="FirstParagraph"/>
      </w:pPr>
      <w:r>
        <w:t xml:space="preserve">Table XXV shows the agreement of the automatic labels with the author’s hand labels. Three of 195 + 175 memories differ; in all three the automatic scorer labelled a correct statement of unemployment or finished project as</w:t>
      </w:r>
      <w:r>
        <w:t xml:space="preserve"> </w:t>
      </w:r>
      <w:r>
        <w:t xml:space="preserve">“</w:t>
      </w:r>
      <w:r>
        <w:t xml:space="preserve">ended</w:t>
      </w:r>
      <w:r>
        <w:t xml:space="preserve">”</w:t>
      </w:r>
      <w:r>
        <w:t xml:space="preserve"> </w:t>
      </w:r>
      <w:r>
        <w:t xml:space="preserve">or</w:t>
      </w:r>
      <w:r>
        <w:t xml:space="preserve"> </w:t>
      </w:r>
      <w:r>
        <w:t xml:space="preserve">“</w:t>
      </w:r>
      <w:r>
        <w:t xml:space="preserve">other</w:t>
      </w:r>
      <w:r>
        <w:t xml:space="preserve">”</w:t>
      </w:r>
      <w:r>
        <w:t xml:space="preserve"> </w:t>
      </w:r>
      <w:r>
        <w:t xml:space="preserve">while the annotator judged it true, so the automatic F1 is, if anything, slightly conservative on these three. These labels were kept as annotated. Since the scorer and the labels share one author and the same persona rules, the agreement shows consistency, not independence.</w:t>
      </w:r>
    </w:p>
    <w:p>
      <w:pPr>
        <w:pStyle w:val="BodyText"/>
        <w:keepNext/>
        <w:spacing w:after="60"/>
        <w:jc w:val="center"/>
      </w:pPr>
      <w:r>
        <w:rPr>
          <w:bCs/>
          <w:b/>
          <w:smallCaps w:val="0"/>
          <w:sz w:val="16"/>
        </w:rPr>
        <w:t xml:space="preserve">TABLE XXV</w:t>
      </w:r>
      <w:r>
        <w:rPr>
          <w:smallCaps w:val="0"/>
          <w:sz w:val="16"/>
        </w:rPr>
        <w:br/>
      </w:r>
      <w:r>
        <w:rPr>
          <w:smallCaps w:val="0"/>
          <w:sz w:val="16"/>
        </w:rPr>
        <w:t xml:space="preserve">Agreement between automatic and hand labels (single annotator).</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run</w:t>
            </w:r>
          </w:p>
        </w:tc>
        <w:tc>
          <w:tcPr>
            <w:tcMar>
              <w:left w:w="40" w:type="dxa"/>
              <w:right w:w="40" w:type="dxa"/>
            </w:tcMar>
          </w:tcPr>
          <w:p>
            <w:pPr>
              <w:pStyle w:val="Compact"/>
              <w:keepNext/>
              <w:spacing w:after="0"/>
              <w:jc w:val="left"/>
            </w:pPr>
            <w:r>
              <w:rPr>
                <w:rFonts w:ascii="Times New Roman" w:hAnsi="Times New Roman"/>
                <w:sz w:val="14"/>
              </w:rPr>
              <w:t xml:space="preserve">labelled memories</w:t>
            </w:r>
          </w:p>
        </w:tc>
        <w:tc>
          <w:tcPr>
            <w:tcMar>
              <w:left w:w="40" w:type="dxa"/>
              <w:right w:w="40" w:type="dxa"/>
            </w:tcMar>
          </w:tcPr>
          <w:p>
            <w:pPr>
              <w:pStyle w:val="Compact"/>
              <w:keepNext/>
              <w:spacing w:after="0"/>
              <w:jc w:val="left"/>
            </w:pPr>
            <w:r>
              <w:rPr>
                <w:rFonts w:ascii="Times New Roman" w:hAnsi="Times New Roman"/>
                <w:sz w:val="14"/>
              </w:rPr>
              <w:t xml:space="preserve">agreement</w:t>
            </w:r>
          </w:p>
        </w:tc>
        <w:tc>
          <w:tcPr>
            <w:tcMar>
              <w:left w:w="40" w:type="dxa"/>
              <w:right w:w="40" w:type="dxa"/>
            </w:tcMar>
          </w:tcPr>
          <w:p>
            <w:pPr>
              <w:pStyle w:val="Compact"/>
              <w:keepNext/>
              <w:spacing w:after="0"/>
              <w:jc w:val="left"/>
            </w:pPr>
            <w:r>
              <w:rPr>
                <w:rFonts w:ascii="Times New Roman" w:hAnsi="Times New Roman"/>
                <w:sz w:val="14"/>
              </w:rPr>
              <w:t xml:space="preserve">rate</w:t>
            </w:r>
          </w:p>
        </w:tc>
        <w:tc>
          <w:tcPr>
            <w:tcMar>
              <w:left w:w="40" w:type="dxa"/>
              <w:right w:w="40" w:type="dxa"/>
            </w:tcMar>
          </w:tcPr>
          <w:p>
            <w:pPr>
              <w:pStyle w:val="Compact"/>
              <w:keepNext/>
              <w:spacing w:after="0"/>
              <w:jc w:val="left"/>
            </w:pPr>
            <w:r>
              <w:rPr>
                <w:rFonts w:ascii="Times New Roman" w:hAnsi="Times New Roman"/>
                <w:sz w:val="14"/>
              </w:rPr>
              <w:t xml:space="preserve">Cohen’s</w:t>
            </w:r>
            <w:r>
              <w:rPr>
                <w:rFonts w:ascii="Times New Roman" w:hAnsi="Times New Roman"/>
                <w:sz w:val="14"/>
              </w:rPr>
              <w:t xml:space="preserve"> </w:t>
            </w:r>
            <w:r>
              <w:rPr>
                <w:iCs/>
                <w:rFonts w:ascii="Times New Roman" w:hAnsi="Times New Roman"/>
                <w:i/>
                <w:sz w:val="14"/>
              </w:rPr>
              <w:t xml:space="preserve">κ</w:t>
            </w:r>
          </w:p>
        </w:tc>
      </w:tr>
      <w:tr>
        <w:tc>
          <w:tcPr>
            <w:tcMar>
              <w:left w:w="40" w:type="dxa"/>
              <w:right w:w="40" w:type="dxa"/>
            </w:tcMar>
          </w:tcPr>
          <w:p>
            <w:pPr>
              <w:pStyle w:val="Compact"/>
              <w:keepNext/>
              <w:spacing w:after="0"/>
              <w:jc w:val="left"/>
            </w:pPr>
            <w:r>
              <w:rPr>
                <w:rFonts w:ascii="Times New Roman" w:hAnsi="Times New Roman"/>
                <w:sz w:val="14"/>
              </w:rPr>
              <w:t xml:space="preserve">baseline</w:t>
            </w:r>
          </w:p>
        </w:tc>
        <w:tc>
          <w:tcPr>
            <w:tcMar>
              <w:left w:w="40" w:type="dxa"/>
              <w:right w:w="40" w:type="dxa"/>
            </w:tcMar>
          </w:tcPr>
          <w:p>
            <w:pPr>
              <w:pStyle w:val="Compact"/>
              <w:keepNext/>
              <w:spacing w:after="0"/>
              <w:jc w:val="left"/>
            </w:pPr>
            <w:r>
              <w:rPr>
                <w:rFonts w:ascii="Times New Roman" w:hAnsi="Times New Roman"/>
                <w:sz w:val="14"/>
              </w:rPr>
              <w:t xml:space="preserve">195</w:t>
            </w:r>
          </w:p>
        </w:tc>
        <w:tc>
          <w:tcPr>
            <w:tcMar>
              <w:left w:w="40" w:type="dxa"/>
              <w:right w:w="40" w:type="dxa"/>
            </w:tcMar>
          </w:tcPr>
          <w:p>
            <w:pPr>
              <w:pStyle w:val="Compact"/>
              <w:keepNext/>
              <w:spacing w:after="0"/>
              <w:jc w:val="left"/>
            </w:pPr>
            <w:r>
              <w:rPr>
                <w:rFonts w:ascii="Times New Roman" w:hAnsi="Times New Roman"/>
                <w:sz w:val="14"/>
              </w:rPr>
              <w:t xml:space="preserve">193</w:t>
            </w:r>
          </w:p>
        </w:tc>
        <w:tc>
          <w:tcPr>
            <w:tcMar>
              <w:left w:w="40" w:type="dxa"/>
              <w:right w:w="40" w:type="dxa"/>
            </w:tcMar>
          </w:tcPr>
          <w:p>
            <w:pPr>
              <w:pStyle w:val="Compact"/>
              <w:keepNext/>
              <w:spacing w:after="0"/>
              <w:jc w:val="left"/>
            </w:pPr>
            <w:r>
              <w:rPr>
                <w:rFonts w:ascii="Times New Roman" w:hAnsi="Times New Roman"/>
                <w:sz w:val="14"/>
              </w:rPr>
              <w:t xml:space="preserve">0.990</w:t>
            </w:r>
          </w:p>
        </w:tc>
        <w:tc>
          <w:tcPr>
            <w:tcMar>
              <w:left w:w="40" w:type="dxa"/>
              <w:right w:w="40" w:type="dxa"/>
            </w:tcMar>
          </w:tcPr>
          <w:p>
            <w:pPr>
              <w:pStyle w:val="Compact"/>
              <w:keepNext/>
              <w:spacing w:after="0"/>
              <w:jc w:val="left"/>
            </w:pPr>
            <w:r>
              <w:rPr>
                <w:rFonts w:ascii="Times New Roman" w:hAnsi="Times New Roman"/>
                <w:sz w:val="14"/>
              </w:rPr>
              <w:t xml:space="preserve">0.975</w:t>
            </w:r>
          </w:p>
        </w:tc>
      </w:tr>
      <w:tr>
        <w:tc>
          <w:tcPr>
            <w:tcMar>
              <w:left w:w="40" w:type="dxa"/>
              <w:right w:w="40" w:type="dxa"/>
            </w:tcMar>
          </w:tcPr>
          <w:p>
            <w:pPr>
              <w:pStyle w:val="Compact"/>
              <w:spacing w:after="0"/>
              <w:jc w:val="left"/>
            </w:pPr>
            <w:r>
              <w:rPr>
                <w:rFonts w:ascii="Times New Roman" w:hAnsi="Times New Roman"/>
                <w:sz w:val="14"/>
              </w:rPr>
              <w:t xml:space="preserve">F1+F2</w:t>
            </w:r>
          </w:p>
        </w:tc>
        <w:tc>
          <w:tcPr>
            <w:tcMar>
              <w:left w:w="40" w:type="dxa"/>
              <w:right w:w="40" w:type="dxa"/>
            </w:tcMar>
          </w:tcPr>
          <w:p>
            <w:pPr>
              <w:pStyle w:val="Compact"/>
              <w:spacing w:after="0"/>
              <w:jc w:val="left"/>
            </w:pPr>
            <w:r>
              <w:rPr>
                <w:rFonts w:ascii="Times New Roman" w:hAnsi="Times New Roman"/>
                <w:sz w:val="14"/>
              </w:rPr>
              <w:t xml:space="preserve">175</w:t>
            </w:r>
          </w:p>
        </w:tc>
        <w:tc>
          <w:tcPr>
            <w:tcMar>
              <w:left w:w="40" w:type="dxa"/>
              <w:right w:w="40" w:type="dxa"/>
            </w:tcMar>
          </w:tcPr>
          <w:p>
            <w:pPr>
              <w:pStyle w:val="Compact"/>
              <w:spacing w:after="0"/>
              <w:jc w:val="left"/>
            </w:pPr>
            <w:r>
              <w:rPr>
                <w:rFonts w:ascii="Times New Roman" w:hAnsi="Times New Roman"/>
                <w:sz w:val="14"/>
              </w:rPr>
              <w:t xml:space="preserve">174</w:t>
            </w:r>
          </w:p>
        </w:tc>
        <w:tc>
          <w:tcPr>
            <w:tcMar>
              <w:left w:w="40" w:type="dxa"/>
              <w:right w:w="40" w:type="dxa"/>
            </w:tcMar>
          </w:tcPr>
          <w:p>
            <w:pPr>
              <w:pStyle w:val="Compact"/>
              <w:spacing w:after="0"/>
              <w:jc w:val="left"/>
            </w:pPr>
            <w:r>
              <w:rPr>
                <w:rFonts w:ascii="Times New Roman" w:hAnsi="Times New Roman"/>
                <w:sz w:val="14"/>
              </w:rPr>
              <w:t xml:space="preserve">0.994</w:t>
            </w:r>
          </w:p>
        </w:tc>
        <w:tc>
          <w:tcPr>
            <w:tcMar>
              <w:left w:w="40" w:type="dxa"/>
              <w:right w:w="40" w:type="dxa"/>
            </w:tcMar>
          </w:tcPr>
          <w:p>
            <w:pPr>
              <w:pStyle w:val="Compact"/>
              <w:spacing w:after="0"/>
              <w:jc w:val="left"/>
            </w:pPr>
            <w:r>
              <w:rPr>
                <w:rFonts w:ascii="Times New Roman" w:hAnsi="Times New Roman"/>
                <w:sz w:val="14"/>
              </w:rPr>
              <w:t xml:space="preserve">0.981</w:t>
            </w:r>
          </w:p>
        </w:tc>
      </w:tr>
    </w:tbl>
    <w:bookmarkEnd w:id="71"/>
    <w:bookmarkEnd w:id="72"/>
    <w:bookmarkStart w:id="76" w:name="sec:lme"/>
    <w:p>
      <w:pPr>
        <w:pStyle w:val="Heading1"/>
      </w:pPr>
      <w:r>
        <w:t>XII. External Check: LongMemEval</w:t>
      </w:r>
    </w:p>
    <w:p>
      <w:pPr>
        <w:pStyle w:val="FirstParagraph"/>
      </w:pPr>
      <w:r>
        <w:t xml:space="preserve">LongMemEval’s knowledge-update questions ask for the latest value of a fact that changed during the history</w:t>
      </w:r>
      <w:r>
        <w:t xml:space="preserve"> </w:t>
      </w:r>
      <w:r>
        <w:t xml:space="preserve">[3]</w:t>
      </w:r>
      <w:r>
        <w:t xml:space="preserve">. We took 30 such questions of the</w:t>
      </w:r>
      <w:r>
        <w:t xml:space="preserve"> </w:t>
      </w:r>
      <w:r>
        <w:t xml:space="preserve">“</w:t>
      </w:r>
      <w:r>
        <w:t xml:space="preserve">S</w:t>
      </w:r>
      <w:r>
        <w:t xml:space="preserve">”</w:t>
      </w:r>
      <w:r>
        <w:t xml:space="preserve"> </w:t>
      </w:r>
      <w:r>
        <w:t xml:space="preserve">setting and played each with all evidence sessions plus three random distractor sessions (the same for every system) through AURA’s extractor, store and search; answers come from the ten memories that AURA’s search returns, and are graded by a Gemini judge written after the benchmark’s rule (the official prompt is not reproduced) and by string match. All runs use</w:t>
      </w:r>
      <w:r>
        <w:t xml:space="preserve"> </w:t>
      </w:r>
      <w:r>
        <w:rPr>
          <w:rStyle w:val="VerbatimChar"/>
        </w:rPr>
        <w:t xml:space="preserve">gemini-3.1-flash-lite</w:t>
      </w:r>
      <w:r>
        <w:t xml:space="preserve">. There is no label for which memory changes are right, so the gate’s reviewer is an oracle approximation: it accepts proposals made while reading an evidence session and rejects the rest. This gate figure is therefore an upper-bracket, not a measurement of real users. Baselines are answering with no memory and with the raw sessions as context.</w:t>
      </w:r>
    </w:p>
    <w:p>
      <w:pPr>
        <w:pStyle w:val="BodyText"/>
        <w:keepNext/>
        <w:spacing w:after="60"/>
        <w:jc w:val="center"/>
      </w:pPr>
      <w:r>
        <w:rPr>
          <w:bCs/>
          <w:b/>
          <w:smallCaps w:val="0"/>
          <w:sz w:val="16"/>
        </w:rPr>
        <w:t xml:space="preserve">TABLE XXVI</w:t>
      </w:r>
      <w:r>
        <w:rPr>
          <w:smallCaps w:val="0"/>
          <w:sz w:val="16"/>
        </w:rPr>
        <w:br/>
      </w:r>
      <w:r>
        <w:rPr>
          <w:smallCaps w:val="0"/>
          <w:sz w:val="16"/>
        </w:rPr>
        <w:t xml:space="preserve">LongMemEval knowledge-update questions (judge-graded accuracy,</w:t>
      </w:r>
      <w:r>
        <w:rPr>
          <w:smallCaps w:val="0"/>
          <w:sz w:val="16"/>
        </w:rPr>
        <w:t xml:space="preserve"> </w:t>
      </w:r>
      <w:r>
        <w:rPr>
          <w:iCs/>
          <w:i/>
          <w:smallCaps w:val="0"/>
          <w:sz w:val="16"/>
        </w:rPr>
        <w:t xml:space="preserve">n=30</w:t>
      </w:r>
      <w:r>
        <w:rPr>
          <w:smallCaps w:val="0"/>
          <w:sz w:val="16"/>
        </w:rPr>
        <w:t xml:space="preserve">).</w:t>
      </w:r>
      <w:r>
        <w:rPr>
          <w:smallCaps w:val="0"/>
          <w:sz w:val="16"/>
        </w:rPr>
        <w:t xml:space="preserve"> </w:t>
      </w:r>
      <w:r>
        <w:rPr>
          <w:iCs/>
          <w:i/>
          <w:smallCaps w:val="0"/>
          <w:sz w:val="16"/>
        </w:rPr>
        <w:t xml:space="preserve">b/c</w:t>
      </w:r>
      <w:r>
        <w:rPr>
          <w:smallCaps w:val="0"/>
          <w:sz w:val="16"/>
        </w:rPr>
        <w:t xml:space="preserve">: questions correct only in the baseline / only in the F1+F2 run.</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system</w:t>
            </w:r>
          </w:p>
        </w:tc>
        <w:tc>
          <w:tcPr>
            <w:tcMar>
              <w:left w:w="40" w:type="dxa"/>
              <w:right w:w="40" w:type="dxa"/>
            </w:tcMar>
          </w:tcPr>
          <w:p>
            <w:pPr>
              <w:pStyle w:val="Compact"/>
              <w:keepNext/>
              <w:spacing w:after="0"/>
              <w:jc w:val="left"/>
            </w:pPr>
            <w:r>
              <w:rPr>
                <w:rFonts w:ascii="Times New Roman" w:hAnsi="Times New Roman"/>
                <w:sz w:val="14"/>
              </w:rPr>
              <w:t xml:space="preserve">baseline</w:t>
            </w:r>
          </w:p>
        </w:tc>
        <w:tc>
          <w:tcPr>
            <w:tcMar>
              <w:left w:w="40" w:type="dxa"/>
              <w:right w:w="40" w:type="dxa"/>
            </w:tcMar>
          </w:tcPr>
          <w:p>
            <w:pPr>
              <w:pStyle w:val="Compact"/>
              <w:keepNext/>
              <w:spacing w:after="0"/>
              <w:jc w:val="left"/>
            </w:pPr>
            <w:r>
              <w:rPr>
                <w:rFonts w:ascii="Times New Roman" w:hAnsi="Times New Roman"/>
                <w:sz w:val="14"/>
              </w:rPr>
              <w:t xml:space="preserve">F1+F2</w:t>
            </w:r>
          </w:p>
        </w:tc>
        <w:tc>
          <w:tcPr>
            <w:tcMar>
              <w:left w:w="40" w:type="dxa"/>
              <w:right w:w="40" w:type="dxa"/>
            </w:tcMar>
          </w:tcPr>
          <w:p>
            <w:pPr>
              <w:pStyle w:val="Compact"/>
              <w:keepNext/>
              <w:spacing w:after="0"/>
              <w:jc w:val="left"/>
            </w:pPr>
            <w:r>
              <w:rPr>
                <w:rFonts w:ascii="Times New Roman" w:hAnsi="Times New Roman"/>
                <w:sz w:val="14"/>
              </w:rPr>
              <w:t xml:space="preserve">difference</w:t>
            </w:r>
          </w:p>
        </w:tc>
        <w:tc>
          <w:tcPr>
            <w:tcMar>
              <w:left w:w="40" w:type="dxa"/>
              <w:right w:w="40" w:type="dxa"/>
            </w:tcMar>
          </w:tcPr>
          <w:p>
            <w:pPr>
              <w:pStyle w:val="Compact"/>
              <w:keepNext/>
              <w:spacing w:after="0"/>
              <w:jc w:val="left"/>
            </w:pPr>
            <w:r>
              <w:rPr>
                <w:iCs/>
                <w:rFonts w:ascii="Times New Roman" w:hAnsi="Times New Roman"/>
                <w:i/>
                <w:sz w:val="14"/>
              </w:rPr>
              <w:t xml:space="preserve">b/c</w:t>
            </w:r>
          </w:p>
        </w:tc>
        <w:tc>
          <w:tcPr>
            <w:tcMar>
              <w:left w:w="40" w:type="dxa"/>
              <w:right w:w="40" w:type="dxa"/>
            </w:tcMar>
          </w:tcPr>
          <w:p>
            <w:pPr>
              <w:pStyle w:val="Compact"/>
              <w:keepNext/>
              <w:spacing w:after="0"/>
              <w:jc w:val="left"/>
            </w:pPr>
            <w:r>
              <w:rPr>
                <w:iCs/>
                <w:rFonts w:ascii="Times New Roman" w:hAnsi="Times New Roman"/>
                <w:i/>
                <w:sz w:val="14"/>
              </w:rPr>
              <w:t xml:space="preserve">p</w:t>
            </w:r>
          </w:p>
        </w:tc>
      </w:tr>
      <w:tr>
        <w:tc>
          <w:tcPr>
            <w:tcMar>
              <w:left w:w="40" w:type="dxa"/>
              <w:right w:w="40" w:type="dxa"/>
            </w:tcMar>
          </w:tcPr>
          <w:p>
            <w:pPr>
              <w:pStyle w:val="Compact"/>
              <w:keepNext/>
              <w:spacing w:after="0"/>
              <w:jc w:val="left"/>
            </w:pPr>
            <w:r>
              <w:rPr>
                <w:rFonts w:ascii="Times New Roman" w:hAnsi="Times New Roman"/>
                <w:sz w:val="14"/>
              </w:rPr>
              <w:t xml:space="preserve">no memory</w:t>
            </w:r>
          </w:p>
        </w:tc>
        <w:tc>
          <w:tcPr>
            <w:tcMar>
              <w:left w:w="40" w:type="dxa"/>
              <w:right w:w="40" w:type="dxa"/>
            </w:tcMar>
          </w:tcPr>
          <w:p>
            <w:pPr>
              <w:pStyle w:val="Compact"/>
              <w:keepNext/>
              <w:spacing w:after="0"/>
              <w:jc w:val="left"/>
            </w:pPr>
            <w:r>
              <w:rPr>
                <w:rFonts w:ascii="Times New Roman" w:hAnsi="Times New Roman"/>
                <w:sz w:val="14"/>
              </w:rPr>
              <w:t xml:space="preserve">0.000</w:t>
            </w:r>
          </w:p>
        </w:tc>
        <w:tc>
          <w:tcPr>
            <w:tcMar>
              <w:left w:w="40" w:type="dxa"/>
              <w:right w:w="40" w:type="dxa"/>
            </w:tcMar>
          </w:tcPr>
          <w:p>
            <w:pPr>
              <w:pStyle w:val="Compact"/>
              <w:keepNext/>
              <w:spacing w:after="0"/>
              <w:jc w:val="left"/>
            </w:pPr>
            <w:r>
              <w:rPr>
                <w:rFonts w:ascii="Times New Roman" w:hAnsi="Times New Roman"/>
                <w:sz w:val="14"/>
              </w:rPr>
              <w:t xml:space="preserve">0.000</w:t>
            </w:r>
          </w:p>
        </w:tc>
        <w:tc>
          <w:tcPr>
            <w:tcMar>
              <w:left w:w="40" w:type="dxa"/>
              <w:right w:w="40" w:type="dxa"/>
            </w:tcMar>
          </w:tcPr>
          <w:p>
            <w:pPr>
              <w:pStyle w:val="Compact"/>
              <w:keepNext/>
              <w:spacing w:after="0"/>
              <w:jc w:val="left"/>
            </w:pPr>
            <w:r>
              <w:rPr>
                <w:rFonts w:ascii="Times New Roman" w:hAnsi="Times New Roman"/>
                <w:sz w:val="14"/>
              </w:rPr>
              <w:t xml:space="preserve">+0.000</w:t>
            </w:r>
          </w:p>
        </w:tc>
        <w:tc>
          <w:tcPr>
            <w:tcMar>
              <w:left w:w="40" w:type="dxa"/>
              <w:right w:w="40" w:type="dxa"/>
            </w:tcMar>
          </w:tcPr>
          <w:p>
            <w:pPr>
              <w:pStyle w:val="Compact"/>
              <w:keepNext/>
              <w:spacing w:after="0"/>
              <w:jc w:val="left"/>
            </w:pPr>
            <w:r>
              <w:rPr>
                <w:rFonts w:ascii="Times New Roman" w:hAnsi="Times New Roman"/>
                <w:sz w:val="14"/>
              </w:rPr>
              <w:t xml:space="preserve">0/0</w:t>
            </w:r>
          </w:p>
        </w:tc>
        <w:tc>
          <w:tcPr>
            <w:tcMar>
              <w:left w:w="40" w:type="dxa"/>
              <w:right w:w="40" w:type="dxa"/>
            </w:tcMar>
          </w:tcPr>
          <w:p>
            <w:pPr>
              <w:pStyle w:val="Compact"/>
              <w:keepNext/>
              <w:spacing w:after="0"/>
              <w:jc w:val="left"/>
            </w:pPr>
            <w:r>
              <w:rPr>
                <w:rFonts w:ascii="Times New Roman" w:hAnsi="Times New Roman"/>
                <w:sz w:val="14"/>
              </w:rPr>
              <w:t xml:space="preserve">1.000</w:t>
            </w:r>
          </w:p>
        </w:tc>
      </w:tr>
      <w:tr>
        <w:tc>
          <w:tcPr>
            <w:tcMar>
              <w:left w:w="40" w:type="dxa"/>
              <w:right w:w="40" w:type="dxa"/>
            </w:tcMar>
          </w:tcPr>
          <w:p>
            <w:pPr>
              <w:pStyle w:val="Compact"/>
              <w:keepNext/>
              <w:spacing w:after="0"/>
              <w:jc w:val="left"/>
            </w:pPr>
            <w:r>
              <w:rPr>
                <w:rFonts w:ascii="Times New Roman" w:hAnsi="Times New Roman"/>
                <w:sz w:val="14"/>
              </w:rPr>
              <w:t xml:space="preserve">full context</w:t>
            </w:r>
          </w:p>
        </w:tc>
        <w:tc>
          <w:tcPr>
            <w:tcMar>
              <w:left w:w="40" w:type="dxa"/>
              <w:right w:w="40" w:type="dxa"/>
            </w:tcMar>
          </w:tcPr>
          <w:p>
            <w:pPr>
              <w:pStyle w:val="Compact"/>
              <w:keepNext/>
              <w:spacing w:after="0"/>
              <w:jc w:val="left"/>
            </w:pPr>
            <w:r>
              <w:rPr>
                <w:rFonts w:ascii="Times New Roman" w:hAnsi="Times New Roman"/>
                <w:sz w:val="14"/>
              </w:rPr>
              <w:t xml:space="preserve">0.767</w:t>
            </w:r>
          </w:p>
        </w:tc>
        <w:tc>
          <w:tcPr>
            <w:tcMar>
              <w:left w:w="40" w:type="dxa"/>
              <w:right w:w="40" w:type="dxa"/>
            </w:tcMar>
          </w:tcPr>
          <w:p>
            <w:pPr>
              <w:pStyle w:val="Compact"/>
              <w:keepNext/>
              <w:spacing w:after="0"/>
              <w:jc w:val="left"/>
            </w:pPr>
            <w:r>
              <w:rPr>
                <w:rFonts w:ascii="Times New Roman" w:hAnsi="Times New Roman"/>
                <w:sz w:val="14"/>
              </w:rPr>
              <w:t xml:space="preserve">0.733</w:t>
            </w:r>
          </w:p>
        </w:tc>
        <w:tc>
          <w:tcPr>
            <w:tcMar>
              <w:left w:w="40" w:type="dxa"/>
              <w:right w:w="40" w:type="dxa"/>
            </w:tcMar>
          </w:tcPr>
          <w:p>
            <w:pPr>
              <w:pStyle w:val="Compact"/>
              <w:keepNext/>
              <w:spacing w:after="0"/>
              <w:jc w:val="left"/>
            </w:pPr>
            <w:r>
              <w:rPr>
                <w:iCs/>
                <w:rFonts w:ascii="Times New Roman" w:hAnsi="Times New Roman"/>
                <w:i/>
                <w:sz w:val="14"/>
              </w:rPr>
              <w:t xml:space="preserve">-</w:t>
            </w:r>
            <w:r>
              <w:rPr>
                <w:rFonts w:ascii="Times New Roman" w:hAnsi="Times New Roman"/>
                <w:sz w:val="14"/>
              </w:rPr>
              <w:t xml:space="preserve">0.033</w:t>
            </w:r>
          </w:p>
        </w:tc>
        <w:tc>
          <w:tcPr>
            <w:tcMar>
              <w:left w:w="40" w:type="dxa"/>
              <w:right w:w="40" w:type="dxa"/>
            </w:tcMar>
          </w:tcPr>
          <w:p>
            <w:pPr>
              <w:pStyle w:val="Compact"/>
              <w:keepNext/>
              <w:spacing w:after="0"/>
              <w:jc w:val="left"/>
            </w:pPr>
            <w:r>
              <w:rPr>
                <w:rFonts w:ascii="Times New Roman" w:hAnsi="Times New Roman"/>
                <w:sz w:val="14"/>
              </w:rPr>
              <w:t xml:space="preserve">1/0</w:t>
            </w:r>
          </w:p>
        </w:tc>
        <w:tc>
          <w:tcPr>
            <w:tcMar>
              <w:left w:w="40" w:type="dxa"/>
              <w:right w:w="40" w:type="dxa"/>
            </w:tcMar>
          </w:tcPr>
          <w:p>
            <w:pPr>
              <w:pStyle w:val="Compact"/>
              <w:keepNext/>
              <w:spacing w:after="0"/>
              <w:jc w:val="left"/>
            </w:pPr>
            <w:r>
              <w:rPr>
                <w:rFonts w:ascii="Times New Roman" w:hAnsi="Times New Roman"/>
                <w:sz w:val="14"/>
              </w:rPr>
              <w:t xml:space="preserve">1.000</w:t>
            </w:r>
          </w:p>
        </w:tc>
      </w:tr>
      <w:tr>
        <w:tc>
          <w:tcPr>
            <w:tcMar>
              <w:left w:w="40" w:type="dxa"/>
              <w:right w:w="40" w:type="dxa"/>
            </w:tcMar>
          </w:tcPr>
          <w:p>
            <w:pPr>
              <w:pStyle w:val="Compact"/>
              <w:keepNext/>
              <w:spacing w:after="0"/>
              <w:jc w:val="left"/>
            </w:pPr>
            <w:r>
              <w:rPr>
                <w:rFonts w:ascii="Times New Roman" w:hAnsi="Times New Roman"/>
                <w:sz w:val="14"/>
              </w:rPr>
              <w:t xml:space="preserve">append-only</w:t>
            </w:r>
          </w:p>
        </w:tc>
        <w:tc>
          <w:tcPr>
            <w:tcMar>
              <w:left w:w="40" w:type="dxa"/>
              <w:right w:w="40" w:type="dxa"/>
            </w:tcMar>
          </w:tcPr>
          <w:p>
            <w:pPr>
              <w:pStyle w:val="Compact"/>
              <w:keepNext/>
              <w:spacing w:after="0"/>
              <w:jc w:val="left"/>
            </w:pPr>
            <w:r>
              <w:rPr>
                <w:rFonts w:ascii="Times New Roman" w:hAnsi="Times New Roman"/>
                <w:sz w:val="14"/>
              </w:rPr>
              <w:t xml:space="preserve">0.400</w:t>
            </w:r>
          </w:p>
        </w:tc>
        <w:tc>
          <w:tcPr>
            <w:tcMar>
              <w:left w:w="40" w:type="dxa"/>
              <w:right w:w="40" w:type="dxa"/>
            </w:tcMar>
          </w:tcPr>
          <w:p>
            <w:pPr>
              <w:pStyle w:val="Compact"/>
              <w:keepNext/>
              <w:spacing w:after="0"/>
              <w:jc w:val="left"/>
            </w:pPr>
            <w:r>
              <w:rPr>
                <w:rFonts w:ascii="Times New Roman" w:hAnsi="Times New Roman"/>
                <w:sz w:val="14"/>
              </w:rPr>
              <w:t xml:space="preserve">0.333</w:t>
            </w:r>
          </w:p>
        </w:tc>
        <w:tc>
          <w:tcPr>
            <w:tcMar>
              <w:left w:w="40" w:type="dxa"/>
              <w:right w:w="40" w:type="dxa"/>
            </w:tcMar>
          </w:tcPr>
          <w:p>
            <w:pPr>
              <w:pStyle w:val="Compact"/>
              <w:keepNext/>
              <w:spacing w:after="0"/>
              <w:jc w:val="left"/>
            </w:pPr>
            <w:r>
              <w:rPr>
                <w:iCs/>
                <w:rFonts w:ascii="Times New Roman" w:hAnsi="Times New Roman"/>
                <w:i/>
                <w:sz w:val="14"/>
              </w:rPr>
              <w:t xml:space="preserve">-</w:t>
            </w:r>
            <w:r>
              <w:rPr>
                <w:rFonts w:ascii="Times New Roman" w:hAnsi="Times New Roman"/>
                <w:sz w:val="14"/>
              </w:rPr>
              <w:t xml:space="preserve">0.067</w:t>
            </w:r>
          </w:p>
        </w:tc>
        <w:tc>
          <w:tcPr>
            <w:tcMar>
              <w:left w:w="40" w:type="dxa"/>
              <w:right w:w="40" w:type="dxa"/>
            </w:tcMar>
          </w:tcPr>
          <w:p>
            <w:pPr>
              <w:pStyle w:val="Compact"/>
              <w:keepNext/>
              <w:spacing w:after="0"/>
              <w:jc w:val="left"/>
            </w:pPr>
            <w:r>
              <w:rPr>
                <w:rFonts w:ascii="Times New Roman" w:hAnsi="Times New Roman"/>
                <w:sz w:val="14"/>
              </w:rPr>
              <w:t xml:space="preserve">3/1</w:t>
            </w:r>
          </w:p>
        </w:tc>
        <w:tc>
          <w:tcPr>
            <w:tcMar>
              <w:left w:w="40" w:type="dxa"/>
              <w:right w:w="40" w:type="dxa"/>
            </w:tcMar>
          </w:tcPr>
          <w:p>
            <w:pPr>
              <w:pStyle w:val="Compact"/>
              <w:keepNext/>
              <w:spacing w:after="0"/>
              <w:jc w:val="left"/>
            </w:pPr>
            <w:r>
              <w:rPr>
                <w:rFonts w:ascii="Times New Roman" w:hAnsi="Times New Roman"/>
                <w:sz w:val="14"/>
              </w:rPr>
              <w:t xml:space="preserve">0.625</w:t>
            </w:r>
          </w:p>
        </w:tc>
      </w:tr>
      <w:tr>
        <w:tc>
          <w:tcPr>
            <w:tcMar>
              <w:left w:w="40" w:type="dxa"/>
              <w:right w:w="40" w:type="dxa"/>
            </w:tcMar>
          </w:tcPr>
          <w:p>
            <w:pPr>
              <w:pStyle w:val="Compact"/>
              <w:keepNext/>
              <w:spacing w:after="0"/>
              <w:jc w:val="left"/>
            </w:pPr>
            <w:r>
              <w:rPr>
                <w:rFonts w:ascii="Times New Roman" w:hAnsi="Times New Roman"/>
                <w:sz w:val="14"/>
              </w:rPr>
              <w:t xml:space="preserve">auto-apply</w:t>
            </w:r>
          </w:p>
        </w:tc>
        <w:tc>
          <w:tcPr>
            <w:tcMar>
              <w:left w:w="40" w:type="dxa"/>
              <w:right w:w="40" w:type="dxa"/>
            </w:tcMar>
          </w:tcPr>
          <w:p>
            <w:pPr>
              <w:pStyle w:val="Compact"/>
              <w:keepNext/>
              <w:spacing w:after="0"/>
              <w:jc w:val="left"/>
            </w:pPr>
            <w:r>
              <w:rPr>
                <w:rFonts w:ascii="Times New Roman" w:hAnsi="Times New Roman"/>
                <w:sz w:val="14"/>
              </w:rPr>
              <w:t xml:space="preserve">0.467</w:t>
            </w:r>
          </w:p>
        </w:tc>
        <w:tc>
          <w:tcPr>
            <w:tcMar>
              <w:left w:w="40" w:type="dxa"/>
              <w:right w:w="40" w:type="dxa"/>
            </w:tcMar>
          </w:tcPr>
          <w:p>
            <w:pPr>
              <w:pStyle w:val="Compact"/>
              <w:keepNext/>
              <w:spacing w:after="0"/>
              <w:jc w:val="left"/>
            </w:pPr>
            <w:r>
              <w:rPr>
                <w:rFonts w:ascii="Times New Roman" w:hAnsi="Times New Roman"/>
                <w:sz w:val="14"/>
              </w:rPr>
              <w:t xml:space="preserve">0.500</w:t>
            </w:r>
          </w:p>
        </w:tc>
        <w:tc>
          <w:tcPr>
            <w:tcMar>
              <w:left w:w="40" w:type="dxa"/>
              <w:right w:w="40" w:type="dxa"/>
            </w:tcMar>
          </w:tcPr>
          <w:p>
            <w:pPr>
              <w:pStyle w:val="Compact"/>
              <w:keepNext/>
              <w:spacing w:after="0"/>
              <w:jc w:val="left"/>
            </w:pPr>
            <w:r>
              <w:rPr>
                <w:rFonts w:ascii="Times New Roman" w:hAnsi="Times New Roman"/>
                <w:sz w:val="14"/>
              </w:rPr>
              <w:t xml:space="preserve">+0.033</w:t>
            </w:r>
          </w:p>
        </w:tc>
        <w:tc>
          <w:tcPr>
            <w:tcMar>
              <w:left w:w="40" w:type="dxa"/>
              <w:right w:w="40" w:type="dxa"/>
            </w:tcMar>
          </w:tcPr>
          <w:p>
            <w:pPr>
              <w:pStyle w:val="Compact"/>
              <w:keepNext/>
              <w:spacing w:after="0"/>
              <w:jc w:val="left"/>
            </w:pPr>
            <w:r>
              <w:rPr>
                <w:rFonts w:ascii="Times New Roman" w:hAnsi="Times New Roman"/>
                <w:sz w:val="14"/>
              </w:rPr>
              <w:t xml:space="preserve">1/2</w:t>
            </w:r>
          </w:p>
        </w:tc>
        <w:tc>
          <w:tcPr>
            <w:tcMar>
              <w:left w:w="40" w:type="dxa"/>
              <w:right w:w="40" w:type="dxa"/>
            </w:tcMar>
          </w:tcPr>
          <w:p>
            <w:pPr>
              <w:pStyle w:val="Compact"/>
              <w:keepNext/>
              <w:spacing w:after="0"/>
              <w:jc w:val="left"/>
            </w:pPr>
            <w:r>
              <w:rPr>
                <w:rFonts w:ascii="Times New Roman" w:hAnsi="Times New Roman"/>
                <w:sz w:val="14"/>
              </w:rPr>
              <w:t xml:space="preserve">1.000</w:t>
            </w:r>
          </w:p>
        </w:tc>
      </w:tr>
      <w:tr>
        <w:tc>
          <w:tcPr>
            <w:tcMar>
              <w:left w:w="40" w:type="dxa"/>
              <w:right w:w="40" w:type="dxa"/>
            </w:tcMar>
          </w:tcPr>
          <w:p>
            <w:pPr>
              <w:pStyle w:val="Compact"/>
              <w:spacing w:after="0"/>
              <w:jc w:val="left"/>
            </w:pPr>
            <w:r>
              <w:rPr>
                <w:rFonts w:ascii="Times New Roman" w:hAnsi="Times New Roman"/>
                <w:sz w:val="14"/>
              </w:rPr>
              <w:t xml:space="preserve">gate (oracle reviewer)</w:t>
            </w:r>
          </w:p>
        </w:tc>
        <w:tc>
          <w:tcPr>
            <w:tcMar>
              <w:left w:w="40" w:type="dxa"/>
              <w:right w:w="40" w:type="dxa"/>
            </w:tcMar>
          </w:tcPr>
          <w:p>
            <w:pPr>
              <w:pStyle w:val="Compact"/>
              <w:spacing w:after="0"/>
              <w:jc w:val="left"/>
            </w:pPr>
            <w:r>
              <w:rPr>
                <w:rFonts w:ascii="Times New Roman" w:hAnsi="Times New Roman"/>
                <w:sz w:val="14"/>
              </w:rPr>
              <w:t xml:space="preserve">0.267</w:t>
            </w:r>
          </w:p>
        </w:tc>
        <w:tc>
          <w:tcPr>
            <w:tcMar>
              <w:left w:w="40" w:type="dxa"/>
              <w:right w:w="40" w:type="dxa"/>
            </w:tcMar>
          </w:tcPr>
          <w:p>
            <w:pPr>
              <w:pStyle w:val="Compact"/>
              <w:spacing w:after="0"/>
              <w:jc w:val="left"/>
            </w:pPr>
            <w:r>
              <w:rPr>
                <w:rFonts w:ascii="Times New Roman" w:hAnsi="Times New Roman"/>
                <w:sz w:val="14"/>
              </w:rPr>
              <w:t xml:space="preserve">0.433</w:t>
            </w:r>
          </w:p>
        </w:tc>
        <w:tc>
          <w:tcPr>
            <w:tcMar>
              <w:left w:w="40" w:type="dxa"/>
              <w:right w:w="40" w:type="dxa"/>
            </w:tcMar>
          </w:tcPr>
          <w:p>
            <w:pPr>
              <w:pStyle w:val="Compact"/>
              <w:spacing w:after="0"/>
              <w:jc w:val="left"/>
            </w:pPr>
            <w:r>
              <w:rPr>
                <w:rFonts w:ascii="Times New Roman" w:hAnsi="Times New Roman"/>
                <w:sz w:val="14"/>
              </w:rPr>
              <w:t xml:space="preserve">+0.167</w:t>
            </w:r>
          </w:p>
        </w:tc>
        <w:tc>
          <w:tcPr>
            <w:tcMar>
              <w:left w:w="40" w:type="dxa"/>
              <w:right w:w="40" w:type="dxa"/>
            </w:tcMar>
          </w:tcPr>
          <w:p>
            <w:pPr>
              <w:pStyle w:val="Compact"/>
              <w:spacing w:after="0"/>
              <w:jc w:val="left"/>
            </w:pPr>
            <w:r>
              <w:rPr>
                <w:rFonts w:ascii="Times New Roman" w:hAnsi="Times New Roman"/>
                <w:sz w:val="14"/>
              </w:rPr>
              <w:t xml:space="preserve">0/5</w:t>
            </w:r>
          </w:p>
        </w:tc>
        <w:tc>
          <w:tcPr>
            <w:tcMar>
              <w:left w:w="40" w:type="dxa"/>
              <w:right w:w="40" w:type="dxa"/>
            </w:tcMar>
          </w:tcPr>
          <w:p>
            <w:pPr>
              <w:pStyle w:val="Compact"/>
              <w:spacing w:after="0"/>
              <w:jc w:val="left"/>
            </w:pPr>
            <w:r>
              <w:rPr>
                <w:rFonts w:ascii="Times New Roman" w:hAnsi="Times New Roman"/>
                <w:sz w:val="14"/>
              </w:rPr>
              <w:t xml:space="preserve">0.063</w:t>
            </w:r>
          </w:p>
        </w:tc>
      </w:tr>
    </w:tbl>
    <w:p>
      <w:pPr>
        <w:pStyle w:val="BodyText"/>
      </w:pPr>
      <w:r>
        <w:drawing>
          <wp:inline>
            <wp:extent cx="3108960" cy="2032665"/>
            <wp:effectExtent b="0" l="0" r="0" t="0"/>
            <wp:docPr descr="image" title="" id="74" name="Picture"/>
            <a:graphic>
              <a:graphicData uri="http://schemas.openxmlformats.org/drawingml/2006/picture">
                <pic:pic>
                  <pic:nvPicPr>
                    <pic:cNvPr descr="figures/fig7_lme.png" id="75" name="Picture"/>
                    <pic:cNvPicPr>
                      <a:picLocks noChangeArrowheads="1" noChangeAspect="1"/>
                    </pic:cNvPicPr>
                  </pic:nvPicPr>
                  <pic:blipFill>
                    <a:blip r:embed="rId73"/>
                    <a:stretch>
                      <a:fillRect/>
                    </a:stretch>
                  </pic:blipFill>
                  <pic:spPr bwMode="auto">
                    <a:xfrm>
                      <a:off x="0" y="0"/>
                      <a:ext cx="3108960" cy="2032665"/>
                    </a:xfrm>
                    <a:prstGeom prst="rect">
                      <a:avLst/>
                    </a:prstGeom>
                    <a:noFill/>
                    <a:ln w="9525">
                      <a:noFill/>
                      <a:headEnd/>
                      <a:tailEnd/>
                    </a:ln>
                  </pic:spPr>
                </pic:pic>
              </a:graphicData>
            </a:graphic>
          </wp:inline>
        </w:drawing>
      </w:r>
    </w:p>
    <w:p>
      <w:pPr>
        <w:pStyle w:val="BodyText"/>
        <w:spacing w:after="160"/>
        <w:jc w:val="both"/>
      </w:pPr>
      <w:r>
        <w:rPr>
          <w:bCs/>
          <w:b/>
          <w:sz w:val="16"/>
        </w:rPr>
        <w:t xml:space="preserve">Fig. 9.</w:t>
      </w:r>
      <w:r>
        <w:rPr>
          <w:sz w:val="16"/>
        </w:rPr>
        <w:t xml:space="preserve"> </w:t>
      </w:r>
      <w:r>
        <w:rPr>
          <w:sz w:val="16"/>
        </w:rPr>
        <w:t xml:space="preserve">LongMemEval accuracy by system for baseline and F1+F2 selection (95% normal-approximation bars).</w:t>
      </w:r>
    </w:p>
    <w:p>
      <w:pPr>
        <w:pStyle w:val="BodyText"/>
      </w:pPr>
      <w:r>
        <w:t xml:space="preserve">Table XXVI and Fig. 9 show that the gate system improves from 0.267 to 0.433 (0 questions worse, 5 better,</w:t>
      </w:r>
      <w:r>
        <w:t xml:space="preserve"> </w:t>
      </w:r>
      <w:r>
        <w:rPr>
          <w:iCs/>
          <w:i/>
        </w:rPr>
        <w:t xml:space="preserve">p=0.063</w:t>
      </w:r>
      <w:r>
        <w:t xml:space="preserve">), which is in the expected direction but not significant at this sample size; the systems without memory or with full context, which cannot be affected, differ by</w:t>
      </w:r>
      <w:r>
        <w:t xml:space="preserve"> </w:t>
      </w:r>
      <w:r>
        <w:rPr>
          <w:iCs/>
          <w:i/>
        </w:rPr>
        <w:t xml:space="preserve">-</w:t>
      </w:r>
      <w:r>
        <w:t xml:space="preserve">0.033 between the two runs, which indicates run-to-run noise of that size. Auto-apply and append are not distinguishable between the runs. Full-context answering (0.733 in the second run) remains clearly above the gate system (0.433; 9 vs. 0 discordant questions,</w:t>
      </w:r>
      <w:r>
        <w:t xml:space="preserve"> </w:t>
      </w:r>
      <w:r>
        <w:rPr>
          <w:iCs/>
          <w:i/>
        </w:rPr>
        <w:t xml:space="preserve">p=0.004</w:t>
      </w:r>
      <w:r>
        <w:t xml:space="preserve">): a memory system trades accuracy for the properties it provides, such as small prompts, forgetting and user control. A run on all 78 knowledge-update questions would be needed for a firm statement.</w:t>
      </w:r>
    </w:p>
    <w:bookmarkEnd w:id="76"/>
    <w:bookmarkStart w:id="77" w:name="sec:discussion"/>
    <w:p>
      <w:pPr>
        <w:pStyle w:val="Heading1"/>
      </w:pPr>
      <w:r>
        <w:t>XIII. Discussion</w:t>
      </w:r>
    </w:p>
    <w:p>
      <w:pPr>
        <w:pStyle w:val="FirstParagraph"/>
      </w:pPr>
      <w:r>
        <w:rPr>
          <w:bCs/>
          <w:b/>
        </w:rPr>
        <w:t xml:space="preserve">Where the guarantee ends.</w:t>
      </w:r>
      <w:r>
        <w:t xml:space="preserve"> </w:t>
      </w:r>
      <w:r>
        <w:t xml:space="preserve">The gate provides a guarantee about what is</w:t>
      </w:r>
      <w:r>
        <w:t xml:space="preserve"> </w:t>
      </w:r>
      <w:r>
        <w:rPr>
          <w:iCs/>
          <w:i/>
        </w:rPr>
        <w:t xml:space="preserve">written</w:t>
      </w:r>
      <w:r>
        <w:t xml:space="preserve">: nothing changes without approval. It provides none about what is</w:t>
      </w:r>
      <w:r>
        <w:t xml:space="preserve"> </w:t>
      </w:r>
      <w:r>
        <w:rPr>
          <w:iCs/>
          <w:i/>
        </w:rPr>
        <w:t xml:space="preserve">proposed</w:t>
      </w:r>
      <w:r>
        <w:t xml:space="preserve">. In our experiments the second quantity depends on a component that looks like plumbing, the choice of candidate memories, and with default settings it is the main reason that stale facts remain. Evaluating a user-controlled memory by its write accuracy or by the number of approvals alone would miss this.</w:t>
      </w:r>
    </w:p>
    <w:p>
      <w:pPr>
        <w:pStyle w:val="BodyText"/>
      </w:pPr>
      <w:r>
        <w:rPr>
          <w:bCs/>
          <w:b/>
        </w:rPr>
        <w:t xml:space="preserve">Design implications.</w:t>
      </w:r>
      <w:r>
        <w:t xml:space="preserve"> </w:t>
      </w:r>
      <w:r>
        <w:t xml:space="preserve">(i) Report reachability alongside accuracy for any extractor-based memory, on change events and on the final prompt. (ii) For the extractor’s candidate search, the minimum score is the largest single loss; a search tuned to keep unrelated memories out of</w:t>
      </w:r>
      <w:r>
        <w:t xml:space="preserve"> </w:t>
      </w:r>
      <w:r>
        <w:rPr>
          <w:iCs/>
          <w:i/>
        </w:rPr>
        <w:t xml:space="preserve">answers</w:t>
      </w:r>
      <w:r>
        <w:t xml:space="preserve"> </w:t>
      </w:r>
      <w:r>
        <w:t xml:space="preserve">is the wrong default for choosing what an update may touch. (iii) Search per sentence when messages are mixed. (iv) Do not rely on cue words: in our second test set they added almost nothing on their own and made the adaptive mode weaker on messages phrased without them; a plain larger list did as well at a somewhat larger prompt. (v) Budget for more prompt tokens (about 35% with F2 in the real runs) and slightly more review cards.</w:t>
      </w:r>
    </w:p>
    <w:p>
      <w:pPr>
        <w:pStyle w:val="BodyText"/>
      </w:pPr>
      <w:r>
        <w:rPr>
          <w:bCs/>
          <w:b/>
        </w:rPr>
        <w:t xml:space="preserve">What the gate is for.</w:t>
      </w:r>
      <w:r>
        <w:t xml:space="preserve"> </w:t>
      </w:r>
      <w:r>
        <w:t xml:space="preserve">The gate is a user-control mechanism as much as a safety mechanism. Every change to what the assistant believes about a person passes a visible decision, old values remain as history, and forgetting is an explicit operation that removes the memory. Our results show what this buys (protection against wrong writes) and what it costs (20–33 prompts per 100 turns in simulation, a little more with F2). They also show a limit: the gate’s protection is only as good as the user’s attention (Table VI), and adding prompts can lower that attention. Whether F2’s additional prompts, which are mostly correct updates, are better tolerated than the baseline’s is an empirical question for a user study.</w:t>
      </w:r>
    </w:p>
    <w:p>
      <w:pPr>
        <w:pStyle w:val="BodyText"/>
      </w:pPr>
      <w:r>
        <w:rPr>
          <w:bCs/>
          <w:b/>
        </w:rPr>
        <w:t xml:space="preserve">Why the missed-update problem is easy to overlook.</w:t>
      </w:r>
      <w:r>
        <w:t xml:space="preserve"> </w:t>
      </w:r>
      <w:r>
        <w:t xml:space="preserve">A missed update does not produce an error message, a wrong answer on the turn it occurs, or a prompt. It surfaces later, when the assistant states an outdated fact. Evaluations that look at single-turn extraction, or at accuracy of what is written, will not see it; measuring the final memory state against the true state, as we do, does.</w:t>
      </w:r>
    </w:p>
    <w:p>
      <w:pPr>
        <w:pStyle w:val="BodyText"/>
      </w:pPr>
      <w:r>
        <w:rPr>
          <w:bCs/>
          <w:b/>
        </w:rPr>
        <w:t xml:space="preserve">Choosing between larger prompts and better search.</w:t>
      </w:r>
      <w:r>
        <w:t xml:space="preserve"> </w:t>
      </w:r>
      <w:r>
        <w:t xml:space="preserve">F2 enlarges the prompt by about a third, and in the selection study a plain list of the same size reached as many targets. About one target in nine at</w:t>
      </w:r>
      <w:r>
        <w:t xml:space="preserve"> </w:t>
      </w:r>
      <w:r>
        <w:rPr>
          <w:iCs/>
          <w:i/>
        </w:rPr>
        <w:t xml:space="preserve">N=350</w:t>
      </w:r>
      <w:r>
        <w:t xml:space="preserve"> </w:t>
      </w:r>
      <w:r>
        <w:t xml:space="preserve">was out of reach of every list we tried. Closing that gap needs a different mechanism: a stronger retriever or reranker for the update query, a second extraction pass over the whole store when a change is suspected, or a structured memory with typed slots in which an update names its slot. A learned admission gate</w:t>
      </w:r>
      <w:r>
        <w:t xml:space="preserve"> </w:t>
      </w:r>
      <w:r>
        <w:t xml:space="preserve">[10]</w:t>
      </w:r>
      <w:r>
        <w:t xml:space="preserve"> </w:t>
      </w:r>
      <w:r>
        <w:t xml:space="preserve">could make larger lists safer but cannot raise reachability on its own. We did not evaluate these; the point is that reachability is a quantity worth tracking whichever remedy is chosen, and that simple remedies should be compared against plain larger lists before they are credited.</w:t>
      </w:r>
    </w:p>
    <w:p>
      <w:pPr>
        <w:pStyle w:val="BodyText"/>
      </w:pPr>
      <w:r>
        <w:rPr>
          <w:bCs/>
          <w:b/>
        </w:rPr>
        <w:t xml:space="preserve">On F1.</w:t>
      </w:r>
      <w:r>
        <w:t xml:space="preserve"> </w:t>
      </w:r>
      <w:r>
        <w:t xml:space="preserve">Letting a rejected change return only after new user input is cheap and conceptually neat, but we found no benefit with real models (the oracle user rejected no correct change in these runs), and only small, uncorrected-significance effects in simulation. Its value would have to be shown with real users who slip.</w:t>
      </w:r>
    </w:p>
    <w:bookmarkEnd w:id="77"/>
    <w:bookmarkStart w:id="78" w:name="sec:threats"/>
    <w:p>
      <w:pPr>
        <w:pStyle w:val="Heading1"/>
      </w:pPr>
      <w:r>
        <w:t>XIV. Threats to Validity</w:t>
      </w:r>
    </w:p>
    <w:p>
      <w:pPr>
        <w:pStyle w:val="FirstParagraph"/>
      </w:pPr>
      <w:r>
        <w:rPr>
          <w:bCs/>
          <w:b/>
        </w:rPr>
        <w:t xml:space="preserve">Synthetic and English personas.</w:t>
      </w:r>
      <w:r>
        <w:t xml:space="preserve"> </w:t>
      </w:r>
      <w:r>
        <w:t xml:space="preserve">Personas, unrelated memories and the wording of changes were written by the authors from templates. The change cues of F2 were designed after the reachability failures were seen on the first generator, so F2 may be tuned to it. The second test set (Sec. IX) reduces this risk with a held-out, cue-free half, and it shows that F2 does depend on the cue words; but it is still template-based and written by the same team, and the LongMemEval check is the only independent text.</w:t>
      </w:r>
      <w:r>
        <w:t xml:space="preserve"> </w:t>
      </w:r>
      <w:r>
        <w:rPr>
          <w:bCs/>
          <w:b/>
        </w:rPr>
        <w:t xml:space="preserve">Small real samples.</w:t>
      </w:r>
      <w:r>
        <w:t xml:space="preserve"> </w:t>
      </w:r>
      <w:r>
        <w:t xml:space="preserve">12 personas, one seed per cell and two models of the same family; exact sign tests with 12 pairs cannot resolve small effects, and several F1 results are inconclusive rather than null.</w:t>
      </w:r>
      <w:r>
        <w:t xml:space="preserve"> </w:t>
      </w:r>
      <w:r>
        <w:rPr>
          <w:bCs/>
          <w:b/>
        </w:rPr>
        <w:t xml:space="preserve">Simulated user.</w:t>
      </w:r>
      <w:r>
        <w:t xml:space="preserve"> </w:t>
      </w:r>
      <w:r>
        <w:t xml:space="preserve">The real runs use a perfect reviewer, the simulations a random slip. Real users may ignore, batch or rubber-stamp prompts; whether additional prompts are tolerated is open. No user study was done.</w:t>
      </w:r>
      <w:r>
        <w:t xml:space="preserve"> </w:t>
      </w:r>
      <w:r>
        <w:rPr>
          <w:bCs/>
          <w:b/>
        </w:rPr>
        <w:t xml:space="preserve">Single annotator and scorer.</w:t>
      </w:r>
      <w:r>
        <w:t xml:space="preserve"> </w:t>
      </w:r>
      <w:r>
        <w:t xml:space="preserve">Labels come from the author.</w:t>
      </w:r>
      <w:r>
        <w:t xml:space="preserve"> </w:t>
      </w:r>
      <w:r>
        <w:rPr>
          <w:bCs/>
          <w:b/>
        </w:rPr>
        <w:t xml:space="preserve">One embedding model.</w:t>
      </w:r>
      <w:r>
        <w:t xml:space="preserve"> </w:t>
      </w:r>
      <w:r>
        <w:t xml:space="preserve">Reachability depends on MiniLM and the 0.25 threshold.</w:t>
      </w:r>
      <w:r>
        <w:t xml:space="preserve"> </w:t>
      </w:r>
      <w:r>
        <w:rPr>
          <w:bCs/>
          <w:b/>
        </w:rPr>
        <w:t xml:space="preserve">LongMemEval.</w:t>
      </w:r>
      <w:r>
        <w:t xml:space="preserve"> </w:t>
      </w:r>
      <w:r>
        <w:t xml:space="preserve">Thirty questions, a judge that is not the official prompt, an oracle reviewer, and a single seed.</w:t>
      </w:r>
      <w:r>
        <w:t xml:space="preserve"> </w:t>
      </w:r>
      <w:r>
        <w:rPr>
          <w:bCs/>
          <w:b/>
        </w:rPr>
        <w:t xml:space="preserve">Multiple tests.</w:t>
      </w:r>
      <w:r>
        <w:t xml:space="preserve"> </w:t>
      </w:r>
      <w:r>
        <w:t xml:space="preserve">Reported as counts; only the large effects are robust to correction.</w:t>
      </w:r>
      <w:r>
        <w:t xml:space="preserve"> </w:t>
      </w:r>
      <w:r>
        <w:rPr>
          <w:bCs/>
          <w:b/>
        </w:rPr>
        <w:t xml:space="preserve">Related work.</w:t>
      </w:r>
      <w:r>
        <w:t xml:space="preserve"> </w:t>
      </w:r>
      <w:r>
        <w:t xml:space="preserve">Six of the closest works were read in full, the others at abstract level; the search was targeted, not systematic.</w:t>
      </w:r>
    </w:p>
    <w:bookmarkEnd w:id="78"/>
    <w:bookmarkStart w:id="79" w:name="sec:future"/>
    <w:p>
      <w:pPr>
        <w:pStyle w:val="Heading1"/>
      </w:pPr>
      <w:r>
        <w:t>XV. Future Work</w:t>
      </w:r>
    </w:p>
    <w:p>
      <w:pPr>
        <w:pStyle w:val="FirstParagraph"/>
      </w:pPr>
      <w:r>
        <w:rPr>
          <w:bCs/>
          <w:b/>
        </w:rPr>
        <w:t xml:space="preserve">User study.</w:t>
      </w:r>
      <w:r>
        <w:t xml:space="preserve"> </w:t>
      </w:r>
      <w:r>
        <w:t xml:space="preserve">The most important missing piece is a study with real users that measures how often they approve, reject or ignore proposals, whether they slip, and whether the extra prompts from F2 are tolerated.</w:t>
      </w:r>
      <w:r>
        <w:t xml:space="preserve"> </w:t>
      </w:r>
      <w:r>
        <w:rPr>
          <w:bCs/>
          <w:b/>
        </w:rPr>
        <w:t xml:space="preserve">Isolating each factor with real models.</w:t>
      </w:r>
      <w:r>
        <w:t xml:space="preserve"> </w:t>
      </w:r>
      <w:r>
        <w:t xml:space="preserve">An</w:t>
      </w:r>
      <w:r>
        <w:t xml:space="preserve"> </w:t>
      </w:r>
      <w:r>
        <w:rPr>
          <w:iCs/>
          <w:i/>
        </w:rPr>
        <w:t xml:space="preserve">oracle-target</w:t>
      </w:r>
      <w:r>
        <w:t xml:space="preserve"> </w:t>
      </w:r>
      <w:r>
        <w:t xml:space="preserve">run, in which the true target is always added to the prompt, would measure</w:t>
      </w:r>
      <w:r>
        <w:t xml:space="preserve"> </w:t>
      </w:r>
      <w:r>
        <w:rPr>
          <w:iCs/>
          <w:i/>
        </w:rPr>
        <w:t xml:space="preserve">P(Omid R)</w:t>
      </w:r>
      <w:r>
        <w:t xml:space="preserve"> </w:t>
      </w:r>
      <w:r>
        <w:t xml:space="preserve">directly and show how much error remains once reachability is fixed; a real-model run of the same-budget list would show whether its equal reachability gives equal end-to-end results.</w:t>
      </w:r>
      <w:r>
        <w:t xml:space="preserve"> </w:t>
      </w:r>
      <w:r>
        <w:rPr>
          <w:bCs/>
          <w:b/>
        </w:rPr>
        <w:t xml:space="preserve">Better candidate selection.</w:t>
      </w:r>
      <w:r>
        <w:t xml:space="preserve"> </w:t>
      </w:r>
      <w:r>
        <w:t xml:space="preserve">About one target in nine is out of reach of every similarity-based list we tried; lexical (BM25) and reranking baselines, slot-typed memories and a second pass over the store are the next candidates.</w:t>
      </w:r>
      <w:r>
        <w:t xml:space="preserve"> </w:t>
      </w:r>
      <w:r>
        <w:rPr>
          <w:bCs/>
          <w:b/>
        </w:rPr>
        <w:t xml:space="preserve">Other languages and models.</w:t>
      </w:r>
      <w:r>
        <w:t xml:space="preserve"> </w:t>
      </w:r>
      <w:r>
        <w:t xml:space="preserve">All personas are English and both extractors are Gemini models.</w:t>
      </w:r>
      <w:r>
        <w:t xml:space="preserve"> </w:t>
      </w:r>
      <w:r>
        <w:rPr>
          <w:bCs/>
          <w:b/>
        </w:rPr>
        <w:t xml:space="preserve">Bigger real samples.</w:t>
      </w:r>
      <w:r>
        <w:t xml:space="preserve"> </w:t>
      </w:r>
      <w:r>
        <w:t xml:space="preserve">More personas, more seeds, and all 78 LongMemEval knowledge-update questions would turn several inconclusive results into findings.</w:t>
      </w:r>
      <w:r>
        <w:t xml:space="preserve"> </w:t>
      </w:r>
      <w:r>
        <w:rPr>
          <w:bCs/>
          <w:b/>
        </w:rPr>
        <w:t xml:space="preserve">Proactive use of memory.</w:t>
      </w:r>
      <w:r>
        <w:t xml:space="preserve"> </w:t>
      </w:r>
      <w:r>
        <w:t xml:space="preserve">AURA also contains an optional layer that asks the user whether a stored fact is still true, sends reminders and prepares briefings; its checks use the same proposal path as the gate. We did not evaluate it and make no claim about it here.</w:t>
      </w:r>
    </w:p>
    <w:bookmarkEnd w:id="79"/>
    <w:bookmarkStart w:id="80" w:name="conclusion"/>
    <w:p>
      <w:pPr>
        <w:pStyle w:val="Heading1"/>
      </w:pPr>
      <w:r>
        <w:t>XVI. Conclusion</w:t>
      </w:r>
    </w:p>
    <w:p>
      <w:pPr>
        <w:pStyle w:val="FirstParagraph"/>
      </w:pPr>
      <w:r>
        <w:t xml:space="preserve">A review gate on memory changes is effective against the errors it can see: in our experiments it removes almost all of the true facts that automatic application destroys. It cannot repair updates the extractor never proposes, and in a retrieval-based design these are governed by which memories reach the extractor’s prompt. We made this precise (an update can succeed only if its target is in the prompt, and the gate acts only after that), measured it, and identified what moves it: removing the minimum score and searching per sentence each raise reachability by about ten points, extra candidates on a change cue add little on their own, and an adaptive selection is matched by a plain larger list, which it beats only in prompt size. With two real Gemini extractors the adaptive selection removed all observed missing targets and the stale facts under the gate at about a third more prompt tokens, while about one target in nine remains out of reach of every list we tried. The practical lesson for user-controlled memories is to measure and report what the extractor can reach, and to compare any remedy against a plain larger list. Evaluating with real users, with an oracle-target condition, in other languages and with larger real samples is the next step; the code, both test-set generators and every raw result file are provided.</w:t>
      </w:r>
    </w:p>
    <w:bookmarkEnd w:id="80"/>
    <w:bookmarkStart w:id="81" w:name="data-and-code-availability"/>
    <w:p>
      <w:pPr>
        <w:pStyle w:val="Heading1"/>
      </w:pPr>
      <w:r>
        <w:t>Data and Code Availability</w:t>
      </w:r>
    </w:p>
    <w:p>
      <w:pPr>
        <w:pStyle w:val="FirstParagraph"/>
      </w:pPr>
      <w:r>
        <w:t xml:space="preserve">The evaluation harness (</w:t>
      </w:r>
      <w:r>
        <w:rPr>
          <w:rStyle w:val="VerbatimChar"/>
        </w:rPr>
        <w:t xml:space="preserve">eval/</w:t>
      </w:r>
      <w:r>
        <w:t xml:space="preserve">), both persona generators, all raw per-run files and the scripts that produce every table and figure of this paper (</w:t>
      </w:r>
      <w:r>
        <w:rPr>
          <w:rStyle w:val="VerbatimChar"/>
        </w:rPr>
        <w:t xml:space="preserve">eval/make_paper_assets.py</w:t>
      </w:r>
      <w:r>
        <w:t xml:space="preserve"> </w:t>
      </w:r>
      <w:r>
        <w:t xml:space="preserve">and</w:t>
      </w:r>
      <w:r>
        <w:t xml:space="preserve"> </w:t>
      </w:r>
      <w:r>
        <w:rPr>
          <w:rStyle w:val="VerbatimChar"/>
        </w:rPr>
        <w:t xml:space="preserve">eval/selection/make_paper_tables.py</w:t>
      </w:r>
      <w:r>
        <w:t xml:space="preserve">) are in the AURA project repository. Numbers in the text are generated from the result folders.</w:t>
      </w:r>
    </w:p>
    <w:bookmarkEnd w:id="81"/>
    <w:bookmarkStart w:id="82" w:name="app:scoring"/>
    <w:p>
      <w:pPr>
        <w:pStyle w:val="Heading1"/>
      </w:pPr>
      <w:r>
        <w:t>Appendix A</w:t>
        <w:br/>
        <w:t>Scoring Rules and Labels</w:t>
      </w:r>
    </w:p>
    <w:p>
      <w:pPr>
        <w:pStyle w:val="FirstParagraph"/>
      </w:pPr>
      <w:r>
        <w:rPr>
          <w:bCs/>
          <w:b/>
        </w:rPr>
        <w:t xml:space="preserve">Value matching.</w:t>
      </w:r>
      <w:r>
        <w:t xml:space="preserve"> </w:t>
      </w:r>
      <w:r>
        <w:t xml:space="preserve">Each persona slot has a set of possible values (for example the gym slot has</w:t>
      </w:r>
      <w:r>
        <w:t xml:space="preserve"> </w:t>
      </w:r>
      <w:r>
        <w:t xml:space="preserve">“</w:t>
      </w:r>
      <w:r>
        <w:t xml:space="preserve">6 am</w:t>
      </w:r>
      <w:r>
        <w:t xml:space="preserve">”</w:t>
      </w:r>
      <w:r>
        <w:t xml:space="preserve">,</w:t>
      </w:r>
      <w:r>
        <w:t xml:space="preserve"> </w:t>
      </w:r>
      <w:r>
        <w:t xml:space="preserve">“</w:t>
      </w:r>
      <w:r>
        <w:t xml:space="preserve">7 am</w:t>
      </w:r>
      <w:r>
        <w:t xml:space="preserve">”</w:t>
      </w:r>
      <w:r>
        <w:t xml:space="preserve">,</w:t>
      </w:r>
      <w:r>
        <w:t xml:space="preserve"> </w:t>
      </w:r>
      <w:r>
        <w:t xml:space="preserve">“</w:t>
      </w:r>
      <w:r>
        <w:t xml:space="preserve">6 pm</w:t>
      </w:r>
      <w:r>
        <w:t xml:space="preserve">”</w:t>
      </w:r>
      <w:r>
        <w:t xml:space="preserve">,</w:t>
      </w:r>
      <w:r>
        <w:t xml:space="preserve"> </w:t>
      </w:r>
      <w:r>
        <w:t xml:space="preserve">“</w:t>
      </w:r>
      <w:r>
        <w:t xml:space="preserve">8 pm</w:t>
      </w:r>
      <w:r>
        <w:t xml:space="preserve">”</w:t>
      </w:r>
      <w:r>
        <w:t xml:space="preserve">), each with alternative spellings (</w:t>
      </w:r>
      <w:r>
        <w:t xml:space="preserve">“</w:t>
      </w:r>
      <w:r>
        <w:t xml:space="preserve">6am</w:t>
      </w:r>
      <w:r>
        <w:t xml:space="preserve">”</w:t>
      </w:r>
      <w:r>
        <w:t xml:space="preserve">,</w:t>
      </w:r>
      <w:r>
        <w:t xml:space="preserve"> </w:t>
      </w:r>
      <w:r>
        <w:t xml:space="preserve">“</w:t>
      </w:r>
      <w:r>
        <w:t xml:space="preserve">6:00 am</w:t>
      </w:r>
      <w:r>
        <w:t xml:space="preserve">”</w:t>
      </w:r>
      <w:r>
        <w:t xml:space="preserve">,</w:t>
      </w:r>
      <w:r>
        <w:t xml:space="preserve"> </w:t>
      </w:r>
      <w:r>
        <w:t xml:space="preserve">“</w:t>
      </w:r>
      <w:r>
        <w:t xml:space="preserve">18:00</w:t>
      </w:r>
      <w:r>
        <w:t xml:space="preserve">”</w:t>
      </w:r>
      <w:r>
        <w:t xml:space="preserve">); birthdays accept</w:t>
      </w:r>
      <w:r>
        <w:t xml:space="preserve"> </w:t>
      </w:r>
      <w:r>
        <w:t xml:space="preserve">“</w:t>
      </w:r>
      <w:r>
        <w:t xml:space="preserve">12 March</w:t>
      </w:r>
      <w:r>
        <w:t xml:space="preserve">”</w:t>
      </w:r>
      <w:r>
        <w:t xml:space="preserve">,</w:t>
      </w:r>
      <w:r>
        <w:t xml:space="preserve"> </w:t>
      </w:r>
      <w:r>
        <w:t xml:space="preserve">“</w:t>
      </w:r>
      <w:r>
        <w:t xml:space="preserve">March 12</w:t>
      </w:r>
      <w:r>
        <w:t xml:space="preserve">”</w:t>
      </w:r>
      <w:r>
        <w:t xml:space="preserve">,</w:t>
      </w:r>
      <w:r>
        <w:t xml:space="preserve"> </w:t>
      </w:r>
      <w:r>
        <w:t xml:space="preserve">“</w:t>
      </w:r>
      <w:r>
        <w:t xml:space="preserve">12th March</w:t>
      </w:r>
      <w:r>
        <w:t xml:space="preserve">”</w:t>
      </w:r>
      <w:r>
        <w:t xml:space="preserve"> </w:t>
      </w:r>
      <w:r>
        <w:t xml:space="preserve">and so on; coffee values accept</w:t>
      </w:r>
      <w:r>
        <w:t xml:space="preserve"> </w:t>
      </w:r>
      <w:r>
        <w:t xml:space="preserve">“</w:t>
      </w:r>
      <w:r>
        <w:t xml:space="preserve">black coffee</w:t>
      </w:r>
      <w:r>
        <w:t xml:space="preserve">”</w:t>
      </w:r>
      <w:r>
        <w:t xml:space="preserve"> </w:t>
      </w:r>
      <w:r>
        <w:t xml:space="preserve">or</w:t>
      </w:r>
      <w:r>
        <w:t xml:space="preserve"> </w:t>
      </w:r>
      <w:r>
        <w:t xml:space="preserve">“</w:t>
      </w:r>
      <w:r>
        <w:t xml:space="preserve">oat milk</w:t>
      </w:r>
      <w:r>
        <w:t xml:space="preserve">”</w:t>
      </w:r>
      <w:r>
        <w:t xml:space="preserve">. A value is matched as a whole word, case-insensitively. Distractor values (a hypothetical city, a friend’s car) have their own matchers.</w:t>
      </w:r>
    </w:p>
    <w:p>
      <w:pPr>
        <w:pStyle w:val="BodyText"/>
      </w:pPr>
      <w:r>
        <w:rPr>
          <w:bCs/>
          <w:b/>
        </w:rPr>
        <w:t xml:space="preserve">Wording of third parties, hypotheticals and ended facts.</w:t>
      </w:r>
      <w:r>
        <w:t xml:space="preserve"> </w:t>
      </w:r>
      <w:r>
        <w:t xml:space="preserve">A memory that mentions only a distractor value is</w:t>
      </w:r>
      <w:r>
        <w:t xml:space="preserve"> </w:t>
      </w:r>
      <w:r>
        <w:rPr>
          <w:iCs/>
          <w:i/>
        </w:rPr>
        <w:t xml:space="preserve">third-party</w:t>
      </w:r>
      <w:r>
        <w:t xml:space="preserve"> </w:t>
      </w:r>
      <w:r>
        <w:t xml:space="preserve">if it contains a word for a relative, friend, colleague or neighbour,</w:t>
      </w:r>
      <w:r>
        <w:t xml:space="preserve"> </w:t>
      </w:r>
      <w:r>
        <w:rPr>
          <w:iCs/>
          <w:i/>
        </w:rPr>
        <w:t xml:space="preserve">hypothetical</w:t>
      </w:r>
      <w:r>
        <w:t xml:space="preserve"> </w:t>
      </w:r>
      <w:r>
        <w:t xml:space="preserve">if it contains</w:t>
      </w:r>
      <w:r>
        <w:t xml:space="preserve"> </w:t>
      </w:r>
      <w:r>
        <w:t xml:space="preserve">“</w:t>
      </w:r>
      <w:r>
        <w:t xml:space="preserve">if</w:t>
      </w:r>
      <w:r>
        <w:t xml:space="preserve">”</w:t>
      </w:r>
      <w:r>
        <w:t xml:space="preserve">,</w:t>
      </w:r>
      <w:r>
        <w:t xml:space="preserve"> </w:t>
      </w:r>
      <w:r>
        <w:t xml:space="preserve">“</w:t>
      </w:r>
      <w:r>
        <w:t xml:space="preserve">would</w:t>
      </w:r>
      <w:r>
        <w:t xml:space="preserve">”</w:t>
      </w:r>
      <w:r>
        <w:t xml:space="preserve"> </w:t>
      </w:r>
      <w:r>
        <w:t xml:space="preserve">or</w:t>
      </w:r>
      <w:r>
        <w:t xml:space="preserve"> </w:t>
      </w:r>
      <w:r>
        <w:t xml:space="preserve">“</w:t>
      </w:r>
      <w:r>
        <w:t xml:space="preserve">hypothetical</w:t>
      </w:r>
      <w:r>
        <w:t xml:space="preserve">”</w:t>
      </w:r>
      <w:r>
        <w:t xml:space="preserve">, and</w:t>
      </w:r>
      <w:r>
        <w:t xml:space="preserve"> </w:t>
      </w:r>
      <w:r>
        <w:rPr>
          <w:iCs/>
          <w:i/>
        </w:rPr>
        <w:t xml:space="preserve">false</w:t>
      </w:r>
      <w:r>
        <w:t xml:space="preserve"> </w:t>
      </w:r>
      <w:r>
        <w:t xml:space="preserve">otherwise. A memory about a retired fact is</w:t>
      </w:r>
      <w:r>
        <w:t xml:space="preserve"> </w:t>
      </w:r>
      <w:r>
        <w:rPr>
          <w:iCs/>
          <w:i/>
        </w:rPr>
        <w:t xml:space="preserve">ended</w:t>
      </w:r>
      <w:r>
        <w:t xml:space="preserve"> </w:t>
      </w:r>
      <w:r>
        <w:t xml:space="preserve">if it contains a phrase such as</w:t>
      </w:r>
      <w:r>
        <w:t xml:space="preserve"> </w:t>
      </w:r>
      <w:r>
        <w:t xml:space="preserve">“</w:t>
      </w:r>
      <w:r>
        <w:t xml:space="preserve">no longer</w:t>
      </w:r>
      <w:r>
        <w:t xml:space="preserve">”</w:t>
      </w:r>
      <w:r>
        <w:t xml:space="preserve">,</w:t>
      </w:r>
      <w:r>
        <w:t xml:space="preserve"> </w:t>
      </w:r>
      <w:r>
        <w:t xml:space="preserve">“</w:t>
      </w:r>
      <w:r>
        <w:t xml:space="preserve">finished</w:t>
      </w:r>
      <w:r>
        <w:t xml:space="preserve">”</w:t>
      </w:r>
      <w:r>
        <w:t xml:space="preserve">,</w:t>
      </w:r>
      <w:r>
        <w:t xml:space="preserve"> </w:t>
      </w:r>
      <w:r>
        <w:t xml:space="preserve">“</w:t>
      </w:r>
      <w:r>
        <w:t xml:space="preserve">wrapped up</w:t>
      </w:r>
      <w:r>
        <w:t xml:space="preserve">”</w:t>
      </w:r>
      <w:r>
        <w:t xml:space="preserve">,</w:t>
      </w:r>
      <w:r>
        <w:t xml:space="preserve"> </w:t>
      </w:r>
      <w:r>
        <w:t xml:space="preserve">“</w:t>
      </w:r>
      <w:r>
        <w:t xml:space="preserve">between projects</w:t>
      </w:r>
      <w:r>
        <w:t xml:space="preserve">”</w:t>
      </w:r>
      <w:r>
        <w:t xml:space="preserve">,</w:t>
      </w:r>
      <w:r>
        <w:t xml:space="preserve"> </w:t>
      </w:r>
      <w:r>
        <w:t xml:space="preserve">“</w:t>
      </w:r>
      <w:r>
        <w:t xml:space="preserve">stopped</w:t>
      </w:r>
      <w:r>
        <w:t xml:space="preserve">”</w:t>
      </w:r>
      <w:r>
        <w:t xml:space="preserve">,</w:t>
      </w:r>
      <w:r>
        <w:t xml:space="preserve"> </w:t>
      </w:r>
      <w:r>
        <w:t xml:space="preserve">“</w:t>
      </w:r>
      <w:r>
        <w:t xml:space="preserve">sold</w:t>
      </w:r>
      <w:r>
        <w:t xml:space="preserve">”</w:t>
      </w:r>
      <w:r>
        <w:t xml:space="preserve">,</w:t>
      </w:r>
      <w:r>
        <w:t xml:space="preserve"> </w:t>
      </w:r>
      <w:r>
        <w:t xml:space="preserve">“</w:t>
      </w:r>
      <w:r>
        <w:t xml:space="preserve">unemployed</w:t>
      </w:r>
      <w:r>
        <w:t xml:space="preserve">”</w:t>
      </w:r>
      <w:r>
        <w:t xml:space="preserve"> </w:t>
      </w:r>
      <w:r>
        <w:t xml:space="preserve">or</w:t>
      </w:r>
      <w:r>
        <w:t xml:space="preserve"> </w:t>
      </w:r>
      <w:r>
        <w:t xml:space="preserve">“</w:t>
      </w:r>
      <w:r>
        <w:t xml:space="preserve">not working</w:t>
      </w:r>
      <w:r>
        <w:t xml:space="preserve">”</w:t>
      </w:r>
      <w:r>
        <w:t xml:space="preserve"> </w:t>
      </w:r>
      <w:r>
        <w:t xml:space="preserve">and the fact was retired but not asked to be forgotten. A fact that the user asked to forget and that is still stored counts as</w:t>
      </w:r>
      <w:r>
        <w:t xml:space="preserve"> </w:t>
      </w:r>
      <w:r>
        <w:rPr>
          <w:iCs/>
          <w:i/>
        </w:rPr>
        <w:t xml:space="preserve">stale</w:t>
      </w:r>
      <w:r>
        <w:t xml:space="preserve">.</w:t>
      </w:r>
    </w:p>
    <w:p>
      <w:pPr>
        <w:pStyle w:val="BodyText"/>
      </w:pPr>
      <w:r>
        <w:rPr>
          <w:bCs/>
          <w:b/>
        </w:rPr>
        <w:t xml:space="preserve">Annotation protocol.</w:t>
      </w:r>
      <w:r>
        <w:t xml:space="preserve"> </w:t>
      </w:r>
      <w:r>
        <w:t xml:space="preserve">For every memory in the baseline and F1+F2 real runs the annotator saw the persona’s sessions, the true final state and the memory text, and wrote one of seven labels (true, ended, stale, false, hypothetical, third-party, other), looking at the automatic label only afterwards where possible. The automatic and the hand label were then compared (Table XXV).</w:t>
      </w:r>
    </w:p>
    <w:bookmarkEnd w:id="82"/>
    <w:bookmarkStart w:id="83" w:name="complete-policy-results"/>
    <w:p>
      <w:pPr>
        <w:pStyle w:val="Heading1"/>
      </w:pPr>
      <w:r>
        <w:t>Appendix B</w:t>
        <w:br/>
        <w:t>Complete Policy Results</w:t>
      </w:r>
    </w:p>
    <w:p>
      <w:pPr>
        <w:pStyle w:val="FirstParagraph"/>
      </w:pPr>
      <w:r>
        <w:t xml:space="preserve">Table XXVII gives all metrics of the policy comparison for all error rates.</w:t>
      </w:r>
    </w:p>
    <w:p>
      <w:pPr>
        <w:pStyle w:val="BodyText"/>
        <w:keepNext/>
        <w:spacing w:after="60"/>
        <w:jc w:val="center"/>
      </w:pPr>
      <w:r>
        <w:rPr>
          <w:bCs/>
          <w:b/>
          <w:smallCaps w:val="0"/>
          <w:sz w:val="16"/>
        </w:rPr>
        <w:t xml:space="preserve">TABLE XXVII</w:t>
      </w:r>
      <w:r>
        <w:rPr>
          <w:smallCaps w:val="0"/>
          <w:sz w:val="16"/>
        </w:rPr>
        <w:br/>
      </w:r>
      <w:r>
        <w:rPr>
          <w:smallCaps w:val="0"/>
          <w:sz w:val="16"/>
        </w:rPr>
        <w:t xml:space="preserve">All policies, all extractor error rates (simulated,</w:t>
      </w:r>
      <w:r>
        <w:rPr>
          <w:smallCaps w:val="0"/>
          <w:sz w:val="16"/>
        </w:rPr>
        <w:t xml:space="preserve"> </w:t>
      </w:r>
      <w:r>
        <w:rPr>
          <w:iCs/>
          <w:i/>
          <w:smallCaps w:val="0"/>
          <w:sz w:val="16"/>
        </w:rPr>
        <w:t xml:space="preserve">u=0.05</w:t>
      </w:r>
      <w:r>
        <w:rPr>
          <w:smallCaps w:val="0"/>
          <w:sz w:val="16"/>
        </w:rPr>
        <w:t xml:space="preserve">; mean per persona).</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792"/>
        <w:gridCol w:w="792"/>
        <w:gridCol w:w="792"/>
        <w:gridCol w:w="792"/>
        <w:gridCol w:w="792"/>
        <w:gridCol w:w="792"/>
        <w:gridCol w:w="792"/>
        <w:gridCol w:w="792"/>
        <w:gridCol w:w="792"/>
        <w:gridCol w:w="792"/>
      </w:tblGrid>
      <w:tr>
        <w:trPr>
          <w:tblHeader w:val="true"/>
        </w:trPr>
        <w:tc>
          <w:tcPr>
            <w:tcMar>
              <w:left w:w="40" w:type="dxa"/>
              <w:right w:w="40" w:type="dxa"/>
            </w:tcMar>
          </w:tcPr>
          <w:p>
            <w:pPr>
              <w:pStyle w:val="Compact"/>
              <w:spacing w:after="0"/>
              <w:jc w:val="left"/>
            </w:pPr>
            <w:r>
              <w:rPr>
                <w:iCs/>
                <w:rFonts w:ascii="Times New Roman" w:hAnsi="Times New Roman"/>
                <w:i/>
                <w:sz w:val="12"/>
              </w:rPr>
              <w:t xml:space="preserve">e</w:t>
            </w:r>
          </w:p>
        </w:tc>
        <w:tc>
          <w:tcPr>
            <w:tcMar>
              <w:left w:w="40" w:type="dxa"/>
              <w:right w:w="40" w:type="dxa"/>
            </w:tcMar>
          </w:tcPr>
          <w:p>
            <w:pPr>
              <w:pStyle w:val="Compact"/>
              <w:spacing w:after="0"/>
              <w:jc w:val="left"/>
            </w:pPr>
            <w:r>
              <w:rPr>
                <w:rFonts w:ascii="Times New Roman" w:hAnsi="Times New Roman"/>
                <w:sz w:val="12"/>
              </w:rPr>
              <w:t xml:space="preserve">policy</w:t>
            </w: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precision</w:t>
            </w:r>
          </w:p>
        </w:tc>
        <w:tc>
          <w:tcPr>
            <w:tcMar>
              <w:left w:w="40" w:type="dxa"/>
              <w:right w:w="40" w:type="dxa"/>
            </w:tcMar>
          </w:tcPr>
          <w:p>
            <w:pPr>
              <w:pStyle w:val="Compact"/>
              <w:spacing w:after="0"/>
              <w:jc w:val="left"/>
            </w:pPr>
            <w:r>
              <w:rPr>
                <w:rFonts w:ascii="Times New Roman" w:hAnsi="Times New Roman"/>
                <w:sz w:val="12"/>
              </w:rPr>
              <w:t xml:space="preserve">recall</w:t>
            </w:r>
          </w:p>
        </w:tc>
        <w:tc>
          <w:tcPr>
            <w:tcMar>
              <w:left w:w="40" w:type="dxa"/>
              <w:right w:w="40" w:type="dxa"/>
            </w:tcMar>
          </w:tcPr>
          <w:p>
            <w:pPr>
              <w:pStyle w:val="Compact"/>
              <w:spacing w:after="0"/>
              <w:jc w:val="left"/>
            </w:pPr>
            <w:r>
              <w:rPr>
                <w:rFonts w:ascii="Times New Roman" w:hAnsi="Times New Roman"/>
                <w:sz w:val="12"/>
              </w:rPr>
              <w:t xml:space="preserve">stale</w:t>
            </w:r>
          </w:p>
        </w:tc>
        <w:tc>
          <w:tcPr>
            <w:tcMar>
              <w:left w:w="40" w:type="dxa"/>
              <w:right w:w="40" w:type="dxa"/>
            </w:tcMar>
          </w:tcPr>
          <w:p>
            <w:pPr>
              <w:pStyle w:val="Compact"/>
              <w:spacing w:after="0"/>
              <w:jc w:val="left"/>
            </w:pPr>
            <w:r>
              <w:rPr>
                <w:rFonts w:ascii="Times New Roman" w:hAnsi="Times New Roman"/>
                <w:sz w:val="12"/>
              </w:rPr>
              <w:t xml:space="preserve">false</w:t>
            </w:r>
          </w:p>
        </w:tc>
        <w:tc>
          <w:tcPr>
            <w:tcMar>
              <w:left w:w="40" w:type="dxa"/>
              <w:right w:w="40" w:type="dxa"/>
            </w:tcMar>
          </w:tcPr>
          <w:p>
            <w:pPr>
              <w:pStyle w:val="Compact"/>
              <w:spacing w:after="0"/>
              <w:jc w:val="left"/>
            </w:pPr>
            <w:r>
              <w:rPr>
                <w:rFonts w:ascii="Times New Roman" w:hAnsi="Times New Roman"/>
                <w:sz w:val="12"/>
              </w:rPr>
              <w:t xml:space="preserve">destroyed</w:t>
            </w:r>
          </w:p>
        </w:tc>
        <w:tc>
          <w:tcPr>
            <w:tcMar>
              <w:left w:w="40" w:type="dxa"/>
              <w:right w:w="40" w:type="dxa"/>
            </w:tcMar>
          </w:tcPr>
          <w:p>
            <w:pPr>
              <w:pStyle w:val="Compact"/>
              <w:spacing w:after="0"/>
              <w:jc w:val="left"/>
            </w:pPr>
            <w:r>
              <w:rPr>
                <w:rFonts w:ascii="Times New Roman" w:hAnsi="Times New Roman"/>
                <w:sz w:val="12"/>
              </w:rPr>
              <w:t xml:space="preserve">wrong applied</w:t>
            </w:r>
          </w:p>
        </w:tc>
        <w:tc>
          <w:tcPr>
            <w:tcMar>
              <w:left w:w="40" w:type="dxa"/>
              <w:right w:w="40" w:type="dxa"/>
            </w:tcMar>
          </w:tcPr>
          <w:p>
            <w:pPr>
              <w:pStyle w:val="Compact"/>
              <w:spacing w:after="0"/>
              <w:jc w:val="left"/>
            </w:pPr>
            <w:r>
              <w:rPr>
                <w:rFonts w:ascii="Times New Roman" w:hAnsi="Times New Roman"/>
                <w:sz w:val="12"/>
              </w:rPr>
              <w:t xml:space="preserve">prompts/100</w:t>
            </w:r>
          </w:p>
        </w:tc>
      </w:tr>
      <w:tr>
        <w:tc>
          <w:tcPr>
            <w:tcMar>
              <w:left w:w="40" w:type="dxa"/>
              <w:right w:w="40" w:type="dxa"/>
            </w:tcMar>
          </w:tcPr>
          <w:p>
            <w:pPr>
              <w:pStyle w:val="Compact"/>
              <w:spacing w:after="0"/>
              <w:jc w:val="left"/>
            </w:pPr>
            <w:r>
              <w:rPr>
                <w:rFonts w:ascii="Times New Roman" w:hAnsi="Times New Roman"/>
                <w:sz w:val="12"/>
              </w:rPr>
              <w:t xml:space="preserve">0</w:t>
            </w: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0.597</w:t>
            </w:r>
          </w:p>
        </w:tc>
        <w:tc>
          <w:tcPr>
            <w:tcMar>
              <w:left w:w="40" w:type="dxa"/>
              <w:right w:w="40" w:type="dxa"/>
            </w:tcMar>
          </w:tcPr>
          <w:p>
            <w:pPr>
              <w:pStyle w:val="Compact"/>
              <w:spacing w:after="0"/>
              <w:jc w:val="left"/>
            </w:pPr>
            <w:r>
              <w:rPr>
                <w:rFonts w:ascii="Times New Roman" w:hAnsi="Times New Roman"/>
                <w:sz w:val="12"/>
              </w:rPr>
              <w:t xml:space="preserve">0.483</w:t>
            </w:r>
          </w:p>
        </w:tc>
        <w:tc>
          <w:tcPr>
            <w:tcMar>
              <w:left w:w="40" w:type="dxa"/>
              <w:right w:w="40" w:type="dxa"/>
            </w:tcMar>
          </w:tcPr>
          <w:p>
            <w:pPr>
              <w:pStyle w:val="Compact"/>
              <w:spacing w:after="0"/>
              <w:jc w:val="left"/>
            </w:pPr>
            <w:r>
              <w:rPr>
                <w:rFonts w:ascii="Times New Roman" w:hAnsi="Times New Roman"/>
                <w:sz w:val="12"/>
              </w:rPr>
              <w:t xml:space="preserve">0.791</w:t>
            </w:r>
          </w:p>
        </w:tc>
        <w:tc>
          <w:tcPr>
            <w:tcMar>
              <w:left w:w="40" w:type="dxa"/>
              <w:right w:w="40" w:type="dxa"/>
            </w:tcMar>
          </w:tcPr>
          <w:p>
            <w:pPr>
              <w:pStyle w:val="Compact"/>
              <w:spacing w:after="0"/>
              <w:jc w:val="left"/>
            </w:pPr>
            <w:r>
              <w:rPr>
                <w:rFonts w:ascii="Times New Roman" w:hAnsi="Times New Roman"/>
                <w:sz w:val="12"/>
              </w:rPr>
              <w:t xml:space="preserve">5.00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0.881</w:t>
            </w:r>
          </w:p>
        </w:tc>
        <w:tc>
          <w:tcPr>
            <w:tcMar>
              <w:left w:w="40" w:type="dxa"/>
              <w:right w:w="40" w:type="dxa"/>
            </w:tcMar>
          </w:tcPr>
          <w:p>
            <w:pPr>
              <w:pStyle w:val="Compact"/>
              <w:spacing w:after="0"/>
              <w:jc w:val="left"/>
            </w:pPr>
            <w:r>
              <w:rPr>
                <w:rFonts w:ascii="Times New Roman" w:hAnsi="Times New Roman"/>
                <w:sz w:val="12"/>
              </w:rPr>
              <w:t xml:space="preserve">0.798</w:t>
            </w:r>
          </w:p>
        </w:tc>
        <w:tc>
          <w:tcPr>
            <w:tcMar>
              <w:left w:w="40" w:type="dxa"/>
              <w:right w:w="40" w:type="dxa"/>
            </w:tcMar>
          </w:tcPr>
          <w:p>
            <w:pPr>
              <w:pStyle w:val="Compact"/>
              <w:spacing w:after="0"/>
              <w:jc w:val="left"/>
            </w:pPr>
            <w:r>
              <w:rPr>
                <w:rFonts w:ascii="Times New Roman" w:hAnsi="Times New Roman"/>
                <w:sz w:val="12"/>
              </w:rPr>
              <w:t xml:space="preserve">0.992</w:t>
            </w:r>
          </w:p>
        </w:tc>
        <w:tc>
          <w:tcPr>
            <w:tcMar>
              <w:left w:w="40" w:type="dxa"/>
              <w:right w:w="40" w:type="dxa"/>
            </w:tcMar>
          </w:tcPr>
          <w:p>
            <w:pPr>
              <w:pStyle w:val="Compact"/>
              <w:spacing w:after="0"/>
              <w:jc w:val="left"/>
            </w:pPr>
            <w:r>
              <w:rPr>
                <w:rFonts w:ascii="Times New Roman" w:hAnsi="Times New Roman"/>
                <w:sz w:val="12"/>
              </w:rPr>
              <w:t xml:space="preserve">1.57</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0.854</w:t>
            </w:r>
          </w:p>
        </w:tc>
        <w:tc>
          <w:tcPr>
            <w:tcMar>
              <w:left w:w="40" w:type="dxa"/>
              <w:right w:w="40" w:type="dxa"/>
            </w:tcMar>
          </w:tcPr>
          <w:p>
            <w:pPr>
              <w:pStyle w:val="Compact"/>
              <w:spacing w:after="0"/>
              <w:jc w:val="left"/>
            </w:pPr>
            <w:r>
              <w:rPr>
                <w:rFonts w:ascii="Times New Roman" w:hAnsi="Times New Roman"/>
                <w:sz w:val="12"/>
              </w:rPr>
              <w:t xml:space="preserve">0.768</w:t>
            </w:r>
          </w:p>
        </w:tc>
        <w:tc>
          <w:tcPr>
            <w:tcMar>
              <w:left w:w="40" w:type="dxa"/>
              <w:right w:w="40" w:type="dxa"/>
            </w:tcMar>
          </w:tcPr>
          <w:p>
            <w:pPr>
              <w:pStyle w:val="Compact"/>
              <w:spacing w:after="0"/>
              <w:jc w:val="left"/>
            </w:pPr>
            <w:r>
              <w:rPr>
                <w:rFonts w:ascii="Times New Roman" w:hAnsi="Times New Roman"/>
                <w:sz w:val="12"/>
              </w:rPr>
              <w:t xml:space="preserve">0.968</w:t>
            </w:r>
          </w:p>
        </w:tc>
        <w:tc>
          <w:tcPr>
            <w:tcMar>
              <w:left w:w="40" w:type="dxa"/>
              <w:right w:w="40" w:type="dxa"/>
            </w:tcMar>
          </w:tcPr>
          <w:p>
            <w:pPr>
              <w:pStyle w:val="Compact"/>
              <w:spacing w:after="0"/>
              <w:jc w:val="left"/>
            </w:pPr>
            <w:r>
              <w:rPr>
                <w:rFonts w:ascii="Times New Roman" w:hAnsi="Times New Roman"/>
                <w:sz w:val="12"/>
              </w:rPr>
              <w:t xml:space="preserve">1.80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19.5</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0.861</w:t>
            </w:r>
          </w:p>
        </w:tc>
        <w:tc>
          <w:tcPr>
            <w:tcMar>
              <w:left w:w="40" w:type="dxa"/>
              <w:right w:w="40" w:type="dxa"/>
            </w:tcMar>
          </w:tcPr>
          <w:p>
            <w:pPr>
              <w:pStyle w:val="Compact"/>
              <w:spacing w:after="0"/>
              <w:jc w:val="left"/>
            </w:pPr>
            <w:r>
              <w:rPr>
                <w:rFonts w:ascii="Times New Roman" w:hAnsi="Times New Roman"/>
                <w:sz w:val="12"/>
              </w:rPr>
              <w:t xml:space="preserve">0.788</w:t>
            </w:r>
          </w:p>
        </w:tc>
        <w:tc>
          <w:tcPr>
            <w:tcMar>
              <w:left w:w="40" w:type="dxa"/>
              <w:right w:w="40" w:type="dxa"/>
            </w:tcMar>
          </w:tcPr>
          <w:p>
            <w:pPr>
              <w:pStyle w:val="Compact"/>
              <w:spacing w:after="0"/>
              <w:jc w:val="left"/>
            </w:pPr>
            <w:r>
              <w:rPr>
                <w:rFonts w:ascii="Times New Roman" w:hAnsi="Times New Roman"/>
                <w:sz w:val="12"/>
              </w:rPr>
              <w:t xml:space="preserve">0.959</w:t>
            </w:r>
          </w:p>
        </w:tc>
        <w:tc>
          <w:tcPr>
            <w:tcMar>
              <w:left w:w="40" w:type="dxa"/>
              <w:right w:w="40" w:type="dxa"/>
            </w:tcMar>
          </w:tcPr>
          <w:p>
            <w:pPr>
              <w:pStyle w:val="Compact"/>
              <w:spacing w:after="0"/>
              <w:jc w:val="left"/>
            </w:pPr>
            <w:r>
              <w:rPr>
                <w:rFonts w:ascii="Times New Roman" w:hAnsi="Times New Roman"/>
                <w:sz w:val="12"/>
              </w:rPr>
              <w:t xml:space="preserve">1.62</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65.8</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0.584</w:t>
            </w:r>
          </w:p>
        </w:tc>
        <w:tc>
          <w:tcPr>
            <w:tcMar>
              <w:left w:w="40" w:type="dxa"/>
              <w:right w:w="40" w:type="dxa"/>
            </w:tcMar>
          </w:tcPr>
          <w:p>
            <w:pPr>
              <w:pStyle w:val="Compact"/>
              <w:spacing w:after="0"/>
              <w:jc w:val="left"/>
            </w:pPr>
            <w:r>
              <w:rPr>
                <w:rFonts w:ascii="Times New Roman" w:hAnsi="Times New Roman"/>
                <w:sz w:val="12"/>
              </w:rPr>
              <w:t xml:space="preserve">0.474</w:t>
            </w:r>
          </w:p>
        </w:tc>
        <w:tc>
          <w:tcPr>
            <w:tcMar>
              <w:left w:w="40" w:type="dxa"/>
              <w:right w:w="40" w:type="dxa"/>
            </w:tcMar>
          </w:tcPr>
          <w:p>
            <w:pPr>
              <w:pStyle w:val="Compact"/>
              <w:spacing w:after="0"/>
              <w:jc w:val="left"/>
            </w:pPr>
            <w:r>
              <w:rPr>
                <w:rFonts w:ascii="Times New Roman" w:hAnsi="Times New Roman"/>
                <w:sz w:val="12"/>
              </w:rPr>
              <w:t xml:space="preserve">0.769</w:t>
            </w:r>
          </w:p>
        </w:tc>
        <w:tc>
          <w:tcPr>
            <w:tcMar>
              <w:left w:w="40" w:type="dxa"/>
              <w:right w:w="40" w:type="dxa"/>
            </w:tcMar>
          </w:tcPr>
          <w:p>
            <w:pPr>
              <w:pStyle w:val="Compact"/>
              <w:spacing w:after="0"/>
              <w:jc w:val="left"/>
            </w:pPr>
            <w:r>
              <w:rPr>
                <w:rFonts w:ascii="Times New Roman" w:hAnsi="Times New Roman"/>
                <w:sz w:val="12"/>
              </w:rPr>
              <w:t xml:space="preserve">4.90</w:t>
            </w:r>
          </w:p>
        </w:tc>
        <w:tc>
          <w:tcPr>
            <w:tcMar>
              <w:left w:w="40" w:type="dxa"/>
              <w:right w:w="40" w:type="dxa"/>
            </w:tcMar>
          </w:tcPr>
          <w:p>
            <w:pPr>
              <w:pStyle w:val="Compact"/>
              <w:spacing w:after="0"/>
              <w:jc w:val="left"/>
            </w:pPr>
            <w:r>
              <w:rPr>
                <w:rFonts w:ascii="Times New Roman" w:hAnsi="Times New Roman"/>
                <w:sz w:val="12"/>
              </w:rPr>
              <w:t xml:space="preserve">0.12</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0.840</w:t>
            </w:r>
          </w:p>
        </w:tc>
        <w:tc>
          <w:tcPr>
            <w:tcMar>
              <w:left w:w="40" w:type="dxa"/>
              <w:right w:w="40" w:type="dxa"/>
            </w:tcMar>
          </w:tcPr>
          <w:p>
            <w:pPr>
              <w:pStyle w:val="Compact"/>
              <w:spacing w:after="0"/>
              <w:jc w:val="left"/>
            </w:pPr>
            <w:r>
              <w:rPr>
                <w:rFonts w:ascii="Times New Roman" w:hAnsi="Times New Roman"/>
                <w:sz w:val="12"/>
              </w:rPr>
              <w:t xml:space="preserve">0.765</w:t>
            </w:r>
          </w:p>
        </w:tc>
        <w:tc>
          <w:tcPr>
            <w:tcMar>
              <w:left w:w="40" w:type="dxa"/>
              <w:right w:w="40" w:type="dxa"/>
            </w:tcMar>
          </w:tcPr>
          <w:p>
            <w:pPr>
              <w:pStyle w:val="Compact"/>
              <w:spacing w:after="0"/>
              <w:jc w:val="left"/>
            </w:pPr>
            <w:r>
              <w:rPr>
                <w:rFonts w:ascii="Times New Roman" w:hAnsi="Times New Roman"/>
                <w:sz w:val="12"/>
              </w:rPr>
              <w:t xml:space="preserve">0.944</w:t>
            </w:r>
          </w:p>
        </w:tc>
        <w:tc>
          <w:tcPr>
            <w:tcMar>
              <w:left w:w="40" w:type="dxa"/>
              <w:right w:w="40" w:type="dxa"/>
            </w:tcMar>
          </w:tcPr>
          <w:p>
            <w:pPr>
              <w:pStyle w:val="Compact"/>
              <w:spacing w:after="0"/>
              <w:jc w:val="left"/>
            </w:pPr>
            <w:r>
              <w:rPr>
                <w:rFonts w:ascii="Times New Roman" w:hAnsi="Times New Roman"/>
                <w:sz w:val="12"/>
              </w:rPr>
              <w:t xml:space="preserve">1.65</w:t>
            </w:r>
          </w:p>
        </w:tc>
        <w:tc>
          <w:tcPr>
            <w:tcMar>
              <w:left w:w="40" w:type="dxa"/>
              <w:right w:w="40" w:type="dxa"/>
            </w:tcMar>
          </w:tcPr>
          <w:p>
            <w:pPr>
              <w:pStyle w:val="Compact"/>
              <w:spacing w:after="0"/>
              <w:jc w:val="left"/>
            </w:pPr>
            <w:r>
              <w:rPr>
                <w:rFonts w:ascii="Times New Roman" w:hAnsi="Times New Roman"/>
                <w:sz w:val="12"/>
              </w:rPr>
              <w:t xml:space="preserve">0.17</w:t>
            </w:r>
          </w:p>
        </w:tc>
        <w:tc>
          <w:tcPr>
            <w:tcMar>
              <w:left w:w="40" w:type="dxa"/>
              <w:right w:w="40" w:type="dxa"/>
            </w:tcMar>
          </w:tcPr>
          <w:p>
            <w:pPr>
              <w:pStyle w:val="Compact"/>
              <w:spacing w:after="0"/>
              <w:jc w:val="left"/>
            </w:pPr>
            <w:r>
              <w:rPr>
                <w:rFonts w:ascii="Times New Roman" w:hAnsi="Times New Roman"/>
                <w:sz w:val="12"/>
              </w:rPr>
              <w:t xml:space="preserve">0.78</w:t>
            </w:r>
          </w:p>
        </w:tc>
        <w:tc>
          <w:tcPr>
            <w:tcMar>
              <w:left w:w="40" w:type="dxa"/>
              <w:right w:w="40" w:type="dxa"/>
            </w:tcMar>
          </w:tcPr>
          <w:p>
            <w:pPr>
              <w:pStyle w:val="Compact"/>
              <w:spacing w:after="0"/>
              <w:jc w:val="left"/>
            </w:pPr>
            <w:r>
              <w:rPr>
                <w:rFonts w:ascii="Times New Roman" w:hAnsi="Times New Roman"/>
                <w:sz w:val="12"/>
              </w:rPr>
              <w:t xml:space="preserve">0.82</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0.820</w:t>
            </w:r>
          </w:p>
        </w:tc>
        <w:tc>
          <w:tcPr>
            <w:tcMar>
              <w:left w:w="40" w:type="dxa"/>
              <w:right w:w="40" w:type="dxa"/>
            </w:tcMar>
          </w:tcPr>
          <w:p>
            <w:pPr>
              <w:pStyle w:val="Compact"/>
              <w:spacing w:after="0"/>
              <w:jc w:val="left"/>
            </w:pPr>
            <w:r>
              <w:rPr>
                <w:rFonts w:ascii="Times New Roman" w:hAnsi="Times New Roman"/>
                <w:sz w:val="12"/>
              </w:rPr>
              <w:t xml:space="preserve">0.741</w:t>
            </w:r>
          </w:p>
        </w:tc>
        <w:tc>
          <w:tcPr>
            <w:tcMar>
              <w:left w:w="40" w:type="dxa"/>
              <w:right w:w="40" w:type="dxa"/>
            </w:tcMar>
          </w:tcPr>
          <w:p>
            <w:pPr>
              <w:pStyle w:val="Compact"/>
              <w:spacing w:after="0"/>
              <w:jc w:val="left"/>
            </w:pPr>
            <w:r>
              <w:rPr>
                <w:rFonts w:ascii="Times New Roman" w:hAnsi="Times New Roman"/>
                <w:sz w:val="12"/>
              </w:rPr>
              <w:t xml:space="preserve">0.929</w:t>
            </w:r>
          </w:p>
        </w:tc>
        <w:tc>
          <w:tcPr>
            <w:tcMar>
              <w:left w:w="40" w:type="dxa"/>
              <w:right w:w="40" w:type="dxa"/>
            </w:tcMar>
          </w:tcPr>
          <w:p>
            <w:pPr>
              <w:pStyle w:val="Compact"/>
              <w:spacing w:after="0"/>
              <w:jc w:val="left"/>
            </w:pPr>
            <w:r>
              <w:rPr>
                <w:rFonts w:ascii="Times New Roman" w:hAnsi="Times New Roman"/>
                <w:sz w:val="12"/>
              </w:rPr>
              <w:t xml:space="preserve">1.90</w:t>
            </w:r>
          </w:p>
        </w:tc>
        <w:tc>
          <w:tcPr>
            <w:tcMar>
              <w:left w:w="40" w:type="dxa"/>
              <w:right w:w="40" w:type="dxa"/>
            </w:tcMar>
          </w:tcPr>
          <w:p>
            <w:pPr>
              <w:pStyle w:val="Compact"/>
              <w:spacing w:after="0"/>
              <w:jc w:val="left"/>
            </w:pPr>
            <w:r>
              <w:rPr>
                <w:rFonts w:ascii="Times New Roman" w:hAnsi="Times New Roman"/>
                <w:sz w:val="12"/>
              </w:rPr>
              <w:t xml:space="preserve">0.12</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0.07</w:t>
            </w:r>
          </w:p>
        </w:tc>
        <w:tc>
          <w:tcPr>
            <w:tcMar>
              <w:left w:w="40" w:type="dxa"/>
              <w:right w:w="40" w:type="dxa"/>
            </w:tcMar>
          </w:tcPr>
          <w:p>
            <w:pPr>
              <w:pStyle w:val="Compact"/>
              <w:spacing w:after="0"/>
              <w:jc w:val="left"/>
            </w:pPr>
            <w:r>
              <w:rPr>
                <w:rFonts w:ascii="Times New Roman" w:hAnsi="Times New Roman"/>
                <w:sz w:val="12"/>
              </w:rPr>
              <w:t xml:space="preserve">22.2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0.818</w:t>
            </w:r>
          </w:p>
        </w:tc>
        <w:tc>
          <w:tcPr>
            <w:tcMar>
              <w:left w:w="40" w:type="dxa"/>
              <w:right w:w="40" w:type="dxa"/>
            </w:tcMar>
          </w:tcPr>
          <w:p>
            <w:pPr>
              <w:pStyle w:val="Compact"/>
              <w:spacing w:after="0"/>
              <w:jc w:val="left"/>
            </w:pPr>
            <w:r>
              <w:rPr>
                <w:rFonts w:ascii="Times New Roman" w:hAnsi="Times New Roman"/>
                <w:sz w:val="12"/>
              </w:rPr>
              <w:t xml:space="preserve">0.753</w:t>
            </w:r>
          </w:p>
        </w:tc>
        <w:tc>
          <w:tcPr>
            <w:tcMar>
              <w:left w:w="40" w:type="dxa"/>
              <w:right w:w="40" w:type="dxa"/>
            </w:tcMar>
          </w:tcPr>
          <w:p>
            <w:pPr>
              <w:pStyle w:val="Compact"/>
              <w:spacing w:after="0"/>
              <w:jc w:val="left"/>
            </w:pPr>
            <w:r>
              <w:rPr>
                <w:rFonts w:ascii="Times New Roman" w:hAnsi="Times New Roman"/>
                <w:sz w:val="12"/>
              </w:rPr>
              <w:t xml:space="preserve">0.908</w:t>
            </w:r>
          </w:p>
        </w:tc>
        <w:tc>
          <w:tcPr>
            <w:tcMar>
              <w:left w:w="40" w:type="dxa"/>
              <w:right w:w="40" w:type="dxa"/>
            </w:tcMar>
          </w:tcPr>
          <w:p>
            <w:pPr>
              <w:pStyle w:val="Compact"/>
              <w:spacing w:after="0"/>
              <w:jc w:val="left"/>
            </w:pPr>
            <w:r>
              <w:rPr>
                <w:rFonts w:ascii="Times New Roman" w:hAnsi="Times New Roman"/>
                <w:sz w:val="12"/>
              </w:rPr>
              <w:t xml:space="preserve">1.82</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0.03</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67.3</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0.581</w:t>
            </w:r>
          </w:p>
        </w:tc>
        <w:tc>
          <w:tcPr>
            <w:tcMar>
              <w:left w:w="40" w:type="dxa"/>
              <w:right w:w="40" w:type="dxa"/>
            </w:tcMar>
          </w:tcPr>
          <w:p>
            <w:pPr>
              <w:pStyle w:val="Compact"/>
              <w:spacing w:after="0"/>
              <w:jc w:val="left"/>
            </w:pPr>
            <w:r>
              <w:rPr>
                <w:rFonts w:ascii="Times New Roman" w:hAnsi="Times New Roman"/>
                <w:sz w:val="12"/>
              </w:rPr>
              <w:t xml:space="preserve">0.478</w:t>
            </w:r>
          </w:p>
        </w:tc>
        <w:tc>
          <w:tcPr>
            <w:tcMar>
              <w:left w:w="40" w:type="dxa"/>
              <w:right w:w="40" w:type="dxa"/>
            </w:tcMar>
          </w:tcPr>
          <w:p>
            <w:pPr>
              <w:pStyle w:val="Compact"/>
              <w:spacing w:after="0"/>
              <w:jc w:val="left"/>
            </w:pPr>
            <w:r>
              <w:rPr>
                <w:rFonts w:ascii="Times New Roman" w:hAnsi="Times New Roman"/>
                <w:sz w:val="12"/>
              </w:rPr>
              <w:t xml:space="preserve">0.753</w:t>
            </w:r>
          </w:p>
        </w:tc>
        <w:tc>
          <w:tcPr>
            <w:tcMar>
              <w:left w:w="40" w:type="dxa"/>
              <w:right w:w="40" w:type="dxa"/>
            </w:tcMar>
          </w:tcPr>
          <w:p>
            <w:pPr>
              <w:pStyle w:val="Compact"/>
              <w:spacing w:after="0"/>
              <w:jc w:val="left"/>
            </w:pPr>
            <w:r>
              <w:rPr>
                <w:rFonts w:ascii="Times New Roman" w:hAnsi="Times New Roman"/>
                <w:sz w:val="12"/>
              </w:rPr>
              <w:t xml:space="preserve">4.58</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0.798</w:t>
            </w:r>
          </w:p>
        </w:tc>
        <w:tc>
          <w:tcPr>
            <w:tcMar>
              <w:left w:w="40" w:type="dxa"/>
              <w:right w:w="40" w:type="dxa"/>
            </w:tcMar>
          </w:tcPr>
          <w:p>
            <w:pPr>
              <w:pStyle w:val="Compact"/>
              <w:spacing w:after="0"/>
              <w:jc w:val="left"/>
            </w:pPr>
            <w:r>
              <w:rPr>
                <w:rFonts w:ascii="Times New Roman" w:hAnsi="Times New Roman"/>
                <w:sz w:val="12"/>
              </w:rPr>
              <w:t xml:space="preserve">0.730</w:t>
            </w:r>
          </w:p>
        </w:tc>
        <w:tc>
          <w:tcPr>
            <w:tcMar>
              <w:left w:w="40" w:type="dxa"/>
              <w:right w:w="40" w:type="dxa"/>
            </w:tcMar>
          </w:tcPr>
          <w:p>
            <w:pPr>
              <w:pStyle w:val="Compact"/>
              <w:spacing w:after="0"/>
              <w:jc w:val="left"/>
            </w:pPr>
            <w:r>
              <w:rPr>
                <w:rFonts w:ascii="Times New Roman" w:hAnsi="Times New Roman"/>
                <w:sz w:val="12"/>
              </w:rPr>
              <w:t xml:space="preserve">0.898</w:t>
            </w:r>
          </w:p>
        </w:tc>
        <w:tc>
          <w:tcPr>
            <w:tcMar>
              <w:left w:w="40" w:type="dxa"/>
              <w:right w:w="40" w:type="dxa"/>
            </w:tcMar>
          </w:tcPr>
          <w:p>
            <w:pPr>
              <w:pStyle w:val="Compact"/>
              <w:spacing w:after="0"/>
              <w:jc w:val="left"/>
            </w:pPr>
            <w:r>
              <w:rPr>
                <w:rFonts w:ascii="Times New Roman" w:hAnsi="Times New Roman"/>
                <w:sz w:val="12"/>
              </w:rPr>
              <w:t xml:space="preserve">1.68</w:t>
            </w:r>
          </w:p>
        </w:tc>
        <w:tc>
          <w:tcPr>
            <w:tcMar>
              <w:left w:w="40" w:type="dxa"/>
              <w:right w:w="40" w:type="dxa"/>
            </w:tcMar>
          </w:tcPr>
          <w:p>
            <w:pPr>
              <w:pStyle w:val="Compact"/>
              <w:spacing w:after="0"/>
              <w:jc w:val="left"/>
            </w:pPr>
            <w:r>
              <w:rPr>
                <w:rFonts w:ascii="Times New Roman" w:hAnsi="Times New Roman"/>
                <w:sz w:val="12"/>
              </w:rPr>
              <w:t xml:space="preserve">0.43</w:t>
            </w:r>
          </w:p>
        </w:tc>
        <w:tc>
          <w:tcPr>
            <w:tcMar>
              <w:left w:w="40" w:type="dxa"/>
              <w:right w:w="40" w:type="dxa"/>
            </w:tcMar>
          </w:tcPr>
          <w:p>
            <w:pPr>
              <w:pStyle w:val="Compact"/>
              <w:spacing w:after="0"/>
              <w:jc w:val="left"/>
            </w:pPr>
            <w:r>
              <w:rPr>
                <w:rFonts w:ascii="Times New Roman" w:hAnsi="Times New Roman"/>
                <w:sz w:val="12"/>
              </w:rPr>
              <w:t xml:space="preserve">1.60</w:t>
            </w:r>
          </w:p>
        </w:tc>
        <w:tc>
          <w:tcPr>
            <w:tcMar>
              <w:left w:w="40" w:type="dxa"/>
              <w:right w:w="40" w:type="dxa"/>
            </w:tcMar>
          </w:tcPr>
          <w:p>
            <w:pPr>
              <w:pStyle w:val="Compact"/>
              <w:spacing w:after="0"/>
              <w:jc w:val="left"/>
            </w:pPr>
            <w:r>
              <w:rPr>
                <w:rFonts w:ascii="Times New Roman" w:hAnsi="Times New Roman"/>
                <w:sz w:val="12"/>
              </w:rPr>
              <w:t xml:space="preserve">1.75</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0.797</w:t>
            </w:r>
          </w:p>
        </w:tc>
        <w:tc>
          <w:tcPr>
            <w:tcMar>
              <w:left w:w="40" w:type="dxa"/>
              <w:right w:w="40" w:type="dxa"/>
            </w:tcMar>
          </w:tcPr>
          <w:p>
            <w:pPr>
              <w:pStyle w:val="Compact"/>
              <w:spacing w:after="0"/>
              <w:jc w:val="left"/>
            </w:pPr>
            <w:r>
              <w:rPr>
                <w:rFonts w:ascii="Times New Roman" w:hAnsi="Times New Roman"/>
                <w:sz w:val="12"/>
              </w:rPr>
              <w:t xml:space="preserve">0.725</w:t>
            </w:r>
          </w:p>
        </w:tc>
        <w:tc>
          <w:tcPr>
            <w:tcMar>
              <w:left w:w="40" w:type="dxa"/>
              <w:right w:w="40" w:type="dxa"/>
            </w:tcMar>
          </w:tcPr>
          <w:p>
            <w:pPr>
              <w:pStyle w:val="Compact"/>
              <w:spacing w:after="0"/>
              <w:jc w:val="left"/>
            </w:pPr>
            <w:r>
              <w:rPr>
                <w:rFonts w:ascii="Times New Roman" w:hAnsi="Times New Roman"/>
                <w:sz w:val="12"/>
              </w:rPr>
              <w:t xml:space="preserve">0.903</w:t>
            </w:r>
          </w:p>
        </w:tc>
        <w:tc>
          <w:tcPr>
            <w:tcMar>
              <w:left w:w="40" w:type="dxa"/>
              <w:right w:w="40" w:type="dxa"/>
            </w:tcMar>
          </w:tcPr>
          <w:p>
            <w:pPr>
              <w:pStyle w:val="Compact"/>
              <w:spacing w:after="0"/>
              <w:jc w:val="left"/>
            </w:pPr>
            <w:r>
              <w:rPr>
                <w:rFonts w:ascii="Times New Roman" w:hAnsi="Times New Roman"/>
                <w:sz w:val="12"/>
              </w:rPr>
              <w:t xml:space="preserve">1.85</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0.03</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24.4</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0.795</w:t>
            </w:r>
          </w:p>
        </w:tc>
        <w:tc>
          <w:tcPr>
            <w:tcMar>
              <w:left w:w="40" w:type="dxa"/>
              <w:right w:w="40" w:type="dxa"/>
            </w:tcMar>
          </w:tcPr>
          <w:p>
            <w:pPr>
              <w:pStyle w:val="Compact"/>
              <w:spacing w:after="0"/>
              <w:jc w:val="left"/>
            </w:pPr>
            <w:r>
              <w:rPr>
                <w:rFonts w:ascii="Times New Roman" w:hAnsi="Times New Roman"/>
                <w:sz w:val="12"/>
              </w:rPr>
              <w:t xml:space="preserve">0.749</w:t>
            </w:r>
          </w:p>
        </w:tc>
        <w:tc>
          <w:tcPr>
            <w:tcMar>
              <w:left w:w="40" w:type="dxa"/>
              <w:right w:w="40" w:type="dxa"/>
            </w:tcMar>
          </w:tcPr>
          <w:p>
            <w:pPr>
              <w:pStyle w:val="Compact"/>
              <w:spacing w:after="0"/>
              <w:jc w:val="left"/>
            </w:pPr>
            <w:r>
              <w:rPr>
                <w:rFonts w:ascii="Times New Roman" w:hAnsi="Times New Roman"/>
                <w:sz w:val="12"/>
              </w:rPr>
              <w:t xml:space="preserve">0.867</w:t>
            </w:r>
          </w:p>
        </w:tc>
        <w:tc>
          <w:tcPr>
            <w:tcMar>
              <w:left w:w="40" w:type="dxa"/>
              <w:right w:w="40" w:type="dxa"/>
            </w:tcMar>
          </w:tcPr>
          <w:p>
            <w:pPr>
              <w:pStyle w:val="Compact"/>
              <w:spacing w:after="0"/>
              <w:jc w:val="left"/>
            </w:pPr>
            <w:r>
              <w:rPr>
                <w:rFonts w:ascii="Times New Roman" w:hAnsi="Times New Roman"/>
                <w:sz w:val="12"/>
              </w:rPr>
              <w:t xml:space="preserve">1.83</w:t>
            </w:r>
          </w:p>
        </w:tc>
        <w:tc>
          <w:tcPr>
            <w:tcMar>
              <w:left w:w="40" w:type="dxa"/>
              <w:right w:w="40" w:type="dxa"/>
            </w:tcMar>
          </w:tcPr>
          <w:p>
            <w:pPr>
              <w:pStyle w:val="Compact"/>
              <w:spacing w:after="0"/>
              <w:jc w:val="left"/>
            </w:pPr>
            <w:r>
              <w:rPr>
                <w:rFonts w:ascii="Times New Roman" w:hAnsi="Times New Roman"/>
                <w:sz w:val="12"/>
              </w:rPr>
              <w:t xml:space="preserve">0.02</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69.0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0.549</w:t>
            </w:r>
          </w:p>
        </w:tc>
        <w:tc>
          <w:tcPr>
            <w:tcMar>
              <w:left w:w="40" w:type="dxa"/>
              <w:right w:w="40" w:type="dxa"/>
            </w:tcMar>
          </w:tcPr>
          <w:p>
            <w:pPr>
              <w:pStyle w:val="Compact"/>
              <w:spacing w:after="0"/>
              <w:jc w:val="left"/>
            </w:pPr>
            <w:r>
              <w:rPr>
                <w:rFonts w:ascii="Times New Roman" w:hAnsi="Times New Roman"/>
                <w:sz w:val="12"/>
              </w:rPr>
              <w:t xml:space="preserve">0.457</w:t>
            </w:r>
          </w:p>
        </w:tc>
        <w:tc>
          <w:tcPr>
            <w:tcMar>
              <w:left w:w="40" w:type="dxa"/>
              <w:right w:w="40" w:type="dxa"/>
            </w:tcMar>
          </w:tcPr>
          <w:p>
            <w:pPr>
              <w:pStyle w:val="Compact"/>
              <w:spacing w:after="0"/>
              <w:jc w:val="left"/>
            </w:pPr>
            <w:r>
              <w:rPr>
                <w:rFonts w:ascii="Times New Roman" w:hAnsi="Times New Roman"/>
                <w:sz w:val="12"/>
              </w:rPr>
              <w:t xml:space="preserve">0.703</w:t>
            </w:r>
          </w:p>
        </w:tc>
        <w:tc>
          <w:tcPr>
            <w:tcMar>
              <w:left w:w="40" w:type="dxa"/>
              <w:right w:w="40" w:type="dxa"/>
            </w:tcMar>
          </w:tcPr>
          <w:p>
            <w:pPr>
              <w:pStyle w:val="Compact"/>
              <w:spacing w:after="0"/>
              <w:jc w:val="left"/>
            </w:pPr>
            <w:r>
              <w:rPr>
                <w:rFonts w:ascii="Times New Roman" w:hAnsi="Times New Roman"/>
                <w:sz w:val="12"/>
              </w:rPr>
              <w:t xml:space="preserve">4.25</w:t>
            </w:r>
          </w:p>
        </w:tc>
        <w:tc>
          <w:tcPr>
            <w:tcMar>
              <w:left w:w="40" w:type="dxa"/>
              <w:right w:w="40" w:type="dxa"/>
            </w:tcMar>
          </w:tcPr>
          <w:p>
            <w:pPr>
              <w:pStyle w:val="Compact"/>
              <w:spacing w:after="0"/>
              <w:jc w:val="left"/>
            </w:pPr>
            <w:r>
              <w:rPr>
                <w:rFonts w:ascii="Times New Roman" w:hAnsi="Times New Roman"/>
                <w:sz w:val="12"/>
              </w:rPr>
              <w:t xml:space="preserve">0.70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0.735</w:t>
            </w:r>
          </w:p>
        </w:tc>
        <w:tc>
          <w:tcPr>
            <w:tcMar>
              <w:left w:w="40" w:type="dxa"/>
              <w:right w:w="40" w:type="dxa"/>
            </w:tcMar>
          </w:tcPr>
          <w:p>
            <w:pPr>
              <w:pStyle w:val="Compact"/>
              <w:spacing w:after="0"/>
              <w:jc w:val="left"/>
            </w:pPr>
            <w:r>
              <w:rPr>
                <w:rFonts w:ascii="Times New Roman" w:hAnsi="Times New Roman"/>
                <w:sz w:val="12"/>
              </w:rPr>
              <w:t xml:space="preserve">0.675</w:t>
            </w:r>
          </w:p>
        </w:tc>
        <w:tc>
          <w:tcPr>
            <w:tcMar>
              <w:left w:w="40" w:type="dxa"/>
              <w:right w:w="40" w:type="dxa"/>
            </w:tcMar>
          </w:tcPr>
          <w:p>
            <w:pPr>
              <w:pStyle w:val="Compact"/>
              <w:spacing w:after="0"/>
              <w:jc w:val="left"/>
            </w:pPr>
            <w:r>
              <w:rPr>
                <w:rFonts w:ascii="Times New Roman" w:hAnsi="Times New Roman"/>
                <w:sz w:val="12"/>
              </w:rPr>
              <w:t xml:space="preserve">0.831</w:t>
            </w:r>
          </w:p>
        </w:tc>
        <w:tc>
          <w:tcPr>
            <w:tcMar>
              <w:left w:w="40" w:type="dxa"/>
              <w:right w:w="40" w:type="dxa"/>
            </w:tcMar>
          </w:tcPr>
          <w:p>
            <w:pPr>
              <w:pStyle w:val="Compact"/>
              <w:spacing w:after="0"/>
              <w:jc w:val="left"/>
            </w:pPr>
            <w:r>
              <w:rPr>
                <w:rFonts w:ascii="Times New Roman" w:hAnsi="Times New Roman"/>
                <w:sz w:val="12"/>
              </w:rPr>
              <w:t xml:space="preserve">1.73</w:t>
            </w:r>
          </w:p>
        </w:tc>
        <w:tc>
          <w:tcPr>
            <w:tcMar>
              <w:left w:w="40" w:type="dxa"/>
              <w:right w:w="40" w:type="dxa"/>
            </w:tcMar>
          </w:tcPr>
          <w:p>
            <w:pPr>
              <w:pStyle w:val="Compact"/>
              <w:spacing w:after="0"/>
              <w:jc w:val="left"/>
            </w:pPr>
            <w:r>
              <w:rPr>
                <w:rFonts w:ascii="Times New Roman" w:hAnsi="Times New Roman"/>
                <w:sz w:val="12"/>
              </w:rPr>
              <w:t xml:space="preserve">0.83</w:t>
            </w:r>
          </w:p>
        </w:tc>
        <w:tc>
          <w:tcPr>
            <w:tcMar>
              <w:left w:w="40" w:type="dxa"/>
              <w:right w:w="40" w:type="dxa"/>
            </w:tcMar>
          </w:tcPr>
          <w:p>
            <w:pPr>
              <w:pStyle w:val="Compact"/>
              <w:spacing w:after="0"/>
              <w:jc w:val="left"/>
            </w:pPr>
            <w:r>
              <w:rPr>
                <w:rFonts w:ascii="Times New Roman" w:hAnsi="Times New Roman"/>
                <w:sz w:val="12"/>
              </w:rPr>
              <w:t xml:space="preserve">2.83</w:t>
            </w:r>
          </w:p>
        </w:tc>
        <w:tc>
          <w:tcPr>
            <w:tcMar>
              <w:left w:w="40" w:type="dxa"/>
              <w:right w:w="40" w:type="dxa"/>
            </w:tcMar>
          </w:tcPr>
          <w:p>
            <w:pPr>
              <w:pStyle w:val="Compact"/>
              <w:spacing w:after="0"/>
              <w:jc w:val="left"/>
            </w:pPr>
            <w:r>
              <w:rPr>
                <w:rFonts w:ascii="Times New Roman" w:hAnsi="Times New Roman"/>
                <w:sz w:val="12"/>
              </w:rPr>
              <w:t xml:space="preserve">3.10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0.733</w:t>
            </w:r>
          </w:p>
        </w:tc>
        <w:tc>
          <w:tcPr>
            <w:tcMar>
              <w:left w:w="40" w:type="dxa"/>
              <w:right w:w="40" w:type="dxa"/>
            </w:tcMar>
          </w:tcPr>
          <w:p>
            <w:pPr>
              <w:pStyle w:val="Compact"/>
              <w:spacing w:after="0"/>
              <w:jc w:val="left"/>
            </w:pPr>
            <w:r>
              <w:rPr>
                <w:rFonts w:ascii="Times New Roman" w:hAnsi="Times New Roman"/>
                <w:sz w:val="12"/>
              </w:rPr>
              <w:t xml:space="preserve">0.666</w:t>
            </w:r>
          </w:p>
        </w:tc>
        <w:tc>
          <w:tcPr>
            <w:tcMar>
              <w:left w:w="40" w:type="dxa"/>
              <w:right w:w="40" w:type="dxa"/>
            </w:tcMar>
          </w:tcPr>
          <w:p>
            <w:pPr>
              <w:pStyle w:val="Compact"/>
              <w:spacing w:after="0"/>
              <w:jc w:val="left"/>
            </w:pPr>
            <w:r>
              <w:rPr>
                <w:rFonts w:ascii="Times New Roman" w:hAnsi="Times New Roman"/>
                <w:sz w:val="12"/>
              </w:rPr>
              <w:t xml:space="preserve">0.836</w:t>
            </w:r>
          </w:p>
        </w:tc>
        <w:tc>
          <w:tcPr>
            <w:tcMar>
              <w:left w:w="40" w:type="dxa"/>
              <w:right w:w="40" w:type="dxa"/>
            </w:tcMar>
          </w:tcPr>
          <w:p>
            <w:pPr>
              <w:pStyle w:val="Compact"/>
              <w:spacing w:after="0"/>
              <w:jc w:val="left"/>
            </w:pPr>
            <w:r>
              <w:rPr>
                <w:rFonts w:ascii="Times New Roman" w:hAnsi="Times New Roman"/>
                <w:sz w:val="12"/>
              </w:rPr>
              <w:t xml:space="preserve">1.98</w:t>
            </w:r>
          </w:p>
        </w:tc>
        <w:tc>
          <w:tcPr>
            <w:tcMar>
              <w:left w:w="40" w:type="dxa"/>
              <w:right w:w="40" w:type="dxa"/>
            </w:tcMar>
          </w:tcPr>
          <w:p>
            <w:pPr>
              <w:pStyle w:val="Compact"/>
              <w:spacing w:after="0"/>
              <w:jc w:val="left"/>
            </w:pPr>
            <w:r>
              <w:rPr>
                <w:rFonts w:ascii="Times New Roman" w:hAnsi="Times New Roman"/>
                <w:sz w:val="12"/>
              </w:rPr>
              <w:t xml:space="preserve">0.70</w:t>
            </w:r>
          </w:p>
        </w:tc>
        <w:tc>
          <w:tcPr>
            <w:tcMar>
              <w:left w:w="40" w:type="dxa"/>
              <w:right w:w="40" w:type="dxa"/>
            </w:tcMar>
          </w:tcPr>
          <w:p>
            <w:pPr>
              <w:pStyle w:val="Compact"/>
              <w:spacing w:after="0"/>
              <w:jc w:val="left"/>
            </w:pPr>
            <w:r>
              <w:rPr>
                <w:rFonts w:ascii="Times New Roman" w:hAnsi="Times New Roman"/>
                <w:sz w:val="12"/>
              </w:rPr>
              <w:t xml:space="preserve">0.18</w:t>
            </w:r>
          </w:p>
        </w:tc>
        <w:tc>
          <w:tcPr>
            <w:tcMar>
              <w:left w:w="40" w:type="dxa"/>
              <w:right w:w="40" w:type="dxa"/>
            </w:tcMar>
          </w:tcPr>
          <w:p>
            <w:pPr>
              <w:pStyle w:val="Compact"/>
              <w:spacing w:after="0"/>
              <w:jc w:val="left"/>
            </w:pPr>
            <w:r>
              <w:rPr>
                <w:rFonts w:ascii="Times New Roman" w:hAnsi="Times New Roman"/>
                <w:sz w:val="12"/>
              </w:rPr>
              <w:t xml:space="preserve">0.23</w:t>
            </w:r>
          </w:p>
        </w:tc>
        <w:tc>
          <w:tcPr>
            <w:tcMar>
              <w:left w:w="40" w:type="dxa"/>
              <w:right w:w="40" w:type="dxa"/>
            </w:tcMar>
          </w:tcPr>
          <w:p>
            <w:pPr>
              <w:pStyle w:val="Compact"/>
              <w:spacing w:after="0"/>
              <w:jc w:val="left"/>
            </w:pPr>
            <w:r>
              <w:rPr>
                <w:rFonts w:ascii="Times New Roman" w:hAnsi="Times New Roman"/>
                <w:sz w:val="12"/>
              </w:rPr>
              <w:t xml:space="preserve">28.8</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0.765</w:t>
            </w:r>
          </w:p>
        </w:tc>
        <w:tc>
          <w:tcPr>
            <w:tcMar>
              <w:left w:w="40" w:type="dxa"/>
              <w:right w:w="40" w:type="dxa"/>
            </w:tcMar>
          </w:tcPr>
          <w:p>
            <w:pPr>
              <w:pStyle w:val="Compact"/>
              <w:spacing w:after="0"/>
              <w:jc w:val="left"/>
            </w:pPr>
            <w:r>
              <w:rPr>
                <w:rFonts w:ascii="Times New Roman" w:hAnsi="Times New Roman"/>
                <w:sz w:val="12"/>
              </w:rPr>
              <w:t xml:space="preserve">0.732</w:t>
            </w:r>
          </w:p>
        </w:tc>
        <w:tc>
          <w:tcPr>
            <w:tcMar>
              <w:left w:w="40" w:type="dxa"/>
              <w:right w:w="40" w:type="dxa"/>
            </w:tcMar>
          </w:tcPr>
          <w:p>
            <w:pPr>
              <w:pStyle w:val="Compact"/>
              <w:spacing w:after="0"/>
              <w:jc w:val="left"/>
            </w:pPr>
            <w:r>
              <w:rPr>
                <w:rFonts w:ascii="Times New Roman" w:hAnsi="Times New Roman"/>
                <w:sz w:val="12"/>
              </w:rPr>
              <w:t xml:space="preserve">0.818</w:t>
            </w:r>
          </w:p>
        </w:tc>
        <w:tc>
          <w:tcPr>
            <w:tcMar>
              <w:left w:w="40" w:type="dxa"/>
              <w:right w:w="40" w:type="dxa"/>
            </w:tcMar>
          </w:tcPr>
          <w:p>
            <w:pPr>
              <w:pStyle w:val="Compact"/>
              <w:spacing w:after="0"/>
              <w:jc w:val="left"/>
            </w:pPr>
            <w:r>
              <w:rPr>
                <w:rFonts w:ascii="Times New Roman" w:hAnsi="Times New Roman"/>
                <w:sz w:val="12"/>
              </w:rPr>
              <w:t xml:space="preserve">1.88</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0.13</w:t>
            </w:r>
          </w:p>
        </w:tc>
        <w:tc>
          <w:tcPr>
            <w:tcMar>
              <w:left w:w="40" w:type="dxa"/>
              <w:right w:w="40" w:type="dxa"/>
            </w:tcMar>
          </w:tcPr>
          <w:p>
            <w:pPr>
              <w:pStyle w:val="Compact"/>
              <w:spacing w:after="0"/>
              <w:jc w:val="left"/>
            </w:pPr>
            <w:r>
              <w:rPr>
                <w:rFonts w:ascii="Times New Roman" w:hAnsi="Times New Roman"/>
                <w:sz w:val="12"/>
              </w:rPr>
              <w:t xml:space="preserve">0.17</w:t>
            </w:r>
          </w:p>
        </w:tc>
        <w:tc>
          <w:tcPr>
            <w:tcMar>
              <w:left w:w="40" w:type="dxa"/>
              <w:right w:w="40" w:type="dxa"/>
            </w:tcMar>
          </w:tcPr>
          <w:p>
            <w:pPr>
              <w:pStyle w:val="Compact"/>
              <w:spacing w:after="0"/>
              <w:jc w:val="left"/>
            </w:pPr>
            <w:r>
              <w:rPr>
                <w:rFonts w:ascii="Times New Roman" w:hAnsi="Times New Roman"/>
                <w:sz w:val="12"/>
              </w:rPr>
              <w:t xml:space="preserve">72.5</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0.523</w:t>
            </w:r>
          </w:p>
        </w:tc>
        <w:tc>
          <w:tcPr>
            <w:tcMar>
              <w:left w:w="40" w:type="dxa"/>
              <w:right w:w="40" w:type="dxa"/>
            </w:tcMar>
          </w:tcPr>
          <w:p>
            <w:pPr>
              <w:pStyle w:val="Compact"/>
              <w:spacing w:after="0"/>
              <w:jc w:val="left"/>
            </w:pPr>
            <w:r>
              <w:rPr>
                <w:rFonts w:ascii="Times New Roman" w:hAnsi="Times New Roman"/>
                <w:sz w:val="12"/>
              </w:rPr>
              <w:t xml:space="preserve">0.440</w:t>
            </w:r>
          </w:p>
        </w:tc>
        <w:tc>
          <w:tcPr>
            <w:tcMar>
              <w:left w:w="40" w:type="dxa"/>
              <w:right w:w="40" w:type="dxa"/>
            </w:tcMar>
          </w:tcPr>
          <w:p>
            <w:pPr>
              <w:pStyle w:val="Compact"/>
              <w:spacing w:after="0"/>
              <w:jc w:val="left"/>
            </w:pPr>
            <w:r>
              <w:rPr>
                <w:rFonts w:ascii="Times New Roman" w:hAnsi="Times New Roman"/>
                <w:sz w:val="12"/>
              </w:rPr>
              <w:t xml:space="preserve">0.665</w:t>
            </w:r>
          </w:p>
        </w:tc>
        <w:tc>
          <w:tcPr>
            <w:tcMar>
              <w:left w:w="40" w:type="dxa"/>
              <w:right w:w="40" w:type="dxa"/>
            </w:tcMar>
          </w:tcPr>
          <w:p>
            <w:pPr>
              <w:pStyle w:val="Compact"/>
              <w:spacing w:after="0"/>
              <w:jc w:val="left"/>
            </w:pPr>
            <w:r>
              <w:rPr>
                <w:rFonts w:ascii="Times New Roman" w:hAnsi="Times New Roman"/>
                <w:sz w:val="12"/>
              </w:rPr>
              <w:t xml:space="preserve">3.87</w:t>
            </w:r>
          </w:p>
        </w:tc>
        <w:tc>
          <w:tcPr>
            <w:tcMar>
              <w:left w:w="40" w:type="dxa"/>
              <w:right w:w="40" w:type="dxa"/>
            </w:tcMar>
          </w:tcPr>
          <w:p>
            <w:pPr>
              <w:pStyle w:val="Compact"/>
              <w:spacing w:after="0"/>
              <w:jc w:val="left"/>
            </w:pPr>
            <w:r>
              <w:rPr>
                <w:rFonts w:ascii="Times New Roman" w:hAnsi="Times New Roman"/>
                <w:sz w:val="12"/>
              </w:rPr>
              <w:t xml:space="preserve">1.20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0.650</w:t>
            </w:r>
          </w:p>
        </w:tc>
        <w:tc>
          <w:tcPr>
            <w:tcMar>
              <w:left w:w="40" w:type="dxa"/>
              <w:right w:w="40" w:type="dxa"/>
            </w:tcMar>
          </w:tcPr>
          <w:p>
            <w:pPr>
              <w:pStyle w:val="Compact"/>
              <w:spacing w:after="0"/>
              <w:jc w:val="left"/>
            </w:pPr>
            <w:r>
              <w:rPr>
                <w:rFonts w:ascii="Times New Roman" w:hAnsi="Times New Roman"/>
                <w:sz w:val="12"/>
              </w:rPr>
              <w:t xml:space="preserve">0.596</w:t>
            </w:r>
          </w:p>
        </w:tc>
        <w:tc>
          <w:tcPr>
            <w:tcMar>
              <w:left w:w="40" w:type="dxa"/>
              <w:right w:w="40" w:type="dxa"/>
            </w:tcMar>
          </w:tcPr>
          <w:p>
            <w:pPr>
              <w:pStyle w:val="Compact"/>
              <w:spacing w:after="0"/>
              <w:jc w:val="left"/>
            </w:pPr>
            <w:r>
              <w:rPr>
                <w:rFonts w:ascii="Times New Roman" w:hAnsi="Times New Roman"/>
                <w:sz w:val="12"/>
              </w:rPr>
              <w:t xml:space="preserve">0.743</w:t>
            </w:r>
          </w:p>
        </w:tc>
        <w:tc>
          <w:tcPr>
            <w:tcMar>
              <w:left w:w="40" w:type="dxa"/>
              <w:right w:w="40" w:type="dxa"/>
            </w:tcMar>
          </w:tcPr>
          <w:p>
            <w:pPr>
              <w:pStyle w:val="Compact"/>
              <w:spacing w:after="0"/>
              <w:jc w:val="left"/>
            </w:pPr>
            <w:r>
              <w:rPr>
                <w:rFonts w:ascii="Times New Roman" w:hAnsi="Times New Roman"/>
                <w:sz w:val="12"/>
              </w:rPr>
              <w:t xml:space="preserve">1.92</w:t>
            </w:r>
          </w:p>
        </w:tc>
        <w:tc>
          <w:tcPr>
            <w:tcMar>
              <w:left w:w="40" w:type="dxa"/>
              <w:right w:w="40" w:type="dxa"/>
            </w:tcMar>
          </w:tcPr>
          <w:p>
            <w:pPr>
              <w:pStyle w:val="Compact"/>
              <w:spacing w:after="0"/>
              <w:jc w:val="left"/>
            </w:pPr>
            <w:r>
              <w:rPr>
                <w:rFonts w:ascii="Times New Roman" w:hAnsi="Times New Roman"/>
                <w:sz w:val="12"/>
              </w:rPr>
              <w:t xml:space="preserve">1.33</w:t>
            </w:r>
          </w:p>
        </w:tc>
        <w:tc>
          <w:tcPr>
            <w:tcMar>
              <w:left w:w="40" w:type="dxa"/>
              <w:right w:w="40" w:type="dxa"/>
            </w:tcMar>
          </w:tcPr>
          <w:p>
            <w:pPr>
              <w:pStyle w:val="Compact"/>
              <w:spacing w:after="0"/>
              <w:jc w:val="left"/>
            </w:pPr>
            <w:r>
              <w:rPr>
                <w:rFonts w:ascii="Times New Roman" w:hAnsi="Times New Roman"/>
                <w:sz w:val="12"/>
              </w:rPr>
              <w:t xml:space="preserve">4.60</w:t>
            </w:r>
          </w:p>
        </w:tc>
        <w:tc>
          <w:tcPr>
            <w:tcMar>
              <w:left w:w="40" w:type="dxa"/>
              <w:right w:w="40" w:type="dxa"/>
            </w:tcMar>
          </w:tcPr>
          <w:p>
            <w:pPr>
              <w:pStyle w:val="Compact"/>
              <w:spacing w:after="0"/>
              <w:jc w:val="left"/>
            </w:pPr>
            <w:r>
              <w:rPr>
                <w:rFonts w:ascii="Times New Roman" w:hAnsi="Times New Roman"/>
                <w:sz w:val="12"/>
              </w:rPr>
              <w:t xml:space="preserve">4.97</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0.653</w:t>
            </w:r>
          </w:p>
        </w:tc>
        <w:tc>
          <w:tcPr>
            <w:tcMar>
              <w:left w:w="40" w:type="dxa"/>
              <w:right w:w="40" w:type="dxa"/>
            </w:tcMar>
          </w:tcPr>
          <w:p>
            <w:pPr>
              <w:pStyle w:val="Compact"/>
              <w:spacing w:after="0"/>
              <w:jc w:val="left"/>
            </w:pPr>
            <w:r>
              <w:rPr>
                <w:rFonts w:ascii="Times New Roman" w:hAnsi="Times New Roman"/>
                <w:sz w:val="12"/>
              </w:rPr>
              <w:t xml:space="preserve">0.585</w:t>
            </w:r>
          </w:p>
        </w:tc>
        <w:tc>
          <w:tcPr>
            <w:tcMar>
              <w:left w:w="40" w:type="dxa"/>
              <w:right w:w="40" w:type="dxa"/>
            </w:tcMar>
          </w:tcPr>
          <w:p>
            <w:pPr>
              <w:pStyle w:val="Compact"/>
              <w:spacing w:after="0"/>
              <w:jc w:val="left"/>
            </w:pPr>
            <w:r>
              <w:rPr>
                <w:rFonts w:ascii="Times New Roman" w:hAnsi="Times New Roman"/>
                <w:sz w:val="12"/>
              </w:rPr>
              <w:t xml:space="preserve">0.765</w:t>
            </w:r>
          </w:p>
        </w:tc>
        <w:tc>
          <w:tcPr>
            <w:tcMar>
              <w:left w:w="40" w:type="dxa"/>
              <w:right w:w="40" w:type="dxa"/>
            </w:tcMar>
          </w:tcPr>
          <w:p>
            <w:pPr>
              <w:pStyle w:val="Compact"/>
              <w:spacing w:after="0"/>
              <w:jc w:val="left"/>
            </w:pPr>
            <w:r>
              <w:rPr>
                <w:rFonts w:ascii="Times New Roman" w:hAnsi="Times New Roman"/>
                <w:sz w:val="12"/>
              </w:rPr>
              <w:t xml:space="preserve">2.18</w:t>
            </w:r>
          </w:p>
        </w:tc>
        <w:tc>
          <w:tcPr>
            <w:tcMar>
              <w:left w:w="40" w:type="dxa"/>
              <w:right w:w="40" w:type="dxa"/>
            </w:tcMar>
          </w:tcPr>
          <w:p>
            <w:pPr>
              <w:pStyle w:val="Compact"/>
              <w:spacing w:after="0"/>
              <w:jc w:val="left"/>
            </w:pPr>
            <w:r>
              <w:rPr>
                <w:rFonts w:ascii="Times New Roman" w:hAnsi="Times New Roman"/>
                <w:sz w:val="12"/>
              </w:rPr>
              <w:t xml:space="preserve">1.22</w:t>
            </w:r>
          </w:p>
        </w:tc>
        <w:tc>
          <w:tcPr>
            <w:tcMar>
              <w:left w:w="40" w:type="dxa"/>
              <w:right w:w="40" w:type="dxa"/>
            </w:tcMar>
          </w:tcPr>
          <w:p>
            <w:pPr>
              <w:pStyle w:val="Compact"/>
              <w:spacing w:after="0"/>
              <w:jc w:val="left"/>
            </w:pPr>
            <w:r>
              <w:rPr>
                <w:rFonts w:ascii="Times New Roman" w:hAnsi="Times New Roman"/>
                <w:sz w:val="12"/>
              </w:rPr>
              <w:t xml:space="preserve">0.25</w:t>
            </w:r>
          </w:p>
        </w:tc>
        <w:tc>
          <w:tcPr>
            <w:tcMar>
              <w:left w:w="40" w:type="dxa"/>
              <w:right w:w="40" w:type="dxa"/>
            </w:tcMar>
          </w:tcPr>
          <w:p>
            <w:pPr>
              <w:pStyle w:val="Compact"/>
              <w:spacing w:after="0"/>
              <w:jc w:val="left"/>
            </w:pPr>
            <w:r>
              <w:rPr>
                <w:rFonts w:ascii="Times New Roman" w:hAnsi="Times New Roman"/>
                <w:sz w:val="12"/>
              </w:rPr>
              <w:t xml:space="preserve">0.28</w:t>
            </w:r>
          </w:p>
        </w:tc>
        <w:tc>
          <w:tcPr>
            <w:tcMar>
              <w:left w:w="40" w:type="dxa"/>
              <w:right w:w="40" w:type="dxa"/>
            </w:tcMar>
          </w:tcPr>
          <w:p>
            <w:pPr>
              <w:pStyle w:val="Compact"/>
              <w:spacing w:after="0"/>
              <w:jc w:val="left"/>
            </w:pPr>
            <w:r>
              <w:rPr>
                <w:rFonts w:ascii="Times New Roman" w:hAnsi="Times New Roman"/>
                <w:sz w:val="12"/>
              </w:rPr>
              <w:t xml:space="preserve">33.4</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0.707</w:t>
            </w:r>
          </w:p>
        </w:tc>
        <w:tc>
          <w:tcPr>
            <w:tcMar>
              <w:left w:w="40" w:type="dxa"/>
              <w:right w:w="40" w:type="dxa"/>
            </w:tcMar>
          </w:tcPr>
          <w:p>
            <w:pPr>
              <w:pStyle w:val="Compact"/>
              <w:spacing w:after="0"/>
              <w:jc w:val="left"/>
            </w:pPr>
            <w:r>
              <w:rPr>
                <w:rFonts w:ascii="Times New Roman" w:hAnsi="Times New Roman"/>
                <w:sz w:val="12"/>
              </w:rPr>
              <w:t xml:space="preserve">0.700</w:t>
            </w:r>
          </w:p>
        </w:tc>
        <w:tc>
          <w:tcPr>
            <w:tcMar>
              <w:left w:w="40" w:type="dxa"/>
              <w:right w:w="40" w:type="dxa"/>
            </w:tcMar>
          </w:tcPr>
          <w:p>
            <w:pPr>
              <w:pStyle w:val="Compact"/>
              <w:spacing w:after="0"/>
              <w:jc w:val="left"/>
            </w:pPr>
            <w:r>
              <w:rPr>
                <w:rFonts w:ascii="Times New Roman" w:hAnsi="Times New Roman"/>
                <w:sz w:val="12"/>
              </w:rPr>
              <w:t xml:space="preserve">0.743</w:t>
            </w:r>
          </w:p>
        </w:tc>
        <w:tc>
          <w:tcPr>
            <w:tcMar>
              <w:left w:w="40" w:type="dxa"/>
              <w:right w:w="40" w:type="dxa"/>
            </w:tcMar>
          </w:tcPr>
          <w:p>
            <w:pPr>
              <w:pStyle w:val="Compact"/>
              <w:spacing w:after="0"/>
              <w:jc w:val="left"/>
            </w:pPr>
            <w:r>
              <w:rPr>
                <w:rFonts w:ascii="Times New Roman" w:hAnsi="Times New Roman"/>
                <w:sz w:val="12"/>
              </w:rPr>
              <w:t xml:space="preserve">1.98</w:t>
            </w:r>
          </w:p>
        </w:tc>
        <w:tc>
          <w:tcPr>
            <w:tcMar>
              <w:left w:w="40" w:type="dxa"/>
              <w:right w:w="40" w:type="dxa"/>
            </w:tcMar>
          </w:tcPr>
          <w:p>
            <w:pPr>
              <w:pStyle w:val="Compact"/>
              <w:spacing w:after="0"/>
              <w:jc w:val="left"/>
            </w:pPr>
            <w:r>
              <w:rPr>
                <w:rFonts w:ascii="Times New Roman" w:hAnsi="Times New Roman"/>
                <w:sz w:val="12"/>
              </w:rPr>
              <w:t xml:space="preserve">0.07</w:t>
            </w:r>
          </w:p>
        </w:tc>
        <w:tc>
          <w:tcPr>
            <w:tcMar>
              <w:left w:w="40" w:type="dxa"/>
              <w:right w:w="40" w:type="dxa"/>
            </w:tcMar>
          </w:tcPr>
          <w:p>
            <w:pPr>
              <w:pStyle w:val="Compact"/>
              <w:spacing w:after="0"/>
              <w:jc w:val="left"/>
            </w:pPr>
            <w:r>
              <w:rPr>
                <w:rFonts w:ascii="Times New Roman" w:hAnsi="Times New Roman"/>
                <w:sz w:val="12"/>
              </w:rPr>
              <w:t xml:space="preserve">0.40</w:t>
            </w:r>
          </w:p>
        </w:tc>
        <w:tc>
          <w:tcPr>
            <w:tcMar>
              <w:left w:w="40" w:type="dxa"/>
              <w:right w:w="40" w:type="dxa"/>
            </w:tcMar>
          </w:tcPr>
          <w:p>
            <w:pPr>
              <w:pStyle w:val="Compact"/>
              <w:spacing w:after="0"/>
              <w:jc w:val="left"/>
            </w:pPr>
            <w:r>
              <w:rPr>
                <w:rFonts w:ascii="Times New Roman" w:hAnsi="Times New Roman"/>
                <w:sz w:val="12"/>
              </w:rPr>
              <w:t xml:space="preserve">0.43</w:t>
            </w:r>
          </w:p>
        </w:tc>
        <w:tc>
          <w:tcPr>
            <w:tcMar>
              <w:left w:w="40" w:type="dxa"/>
              <w:right w:w="40" w:type="dxa"/>
            </w:tcMar>
          </w:tcPr>
          <w:p>
            <w:pPr>
              <w:pStyle w:val="Compact"/>
              <w:spacing w:after="0"/>
              <w:jc w:val="left"/>
            </w:pPr>
            <w:r>
              <w:rPr>
                <w:rFonts w:ascii="Times New Roman" w:hAnsi="Times New Roman"/>
                <w:sz w:val="12"/>
              </w:rPr>
              <w:t xml:space="preserve">77.6</w:t>
            </w:r>
          </w:p>
        </w:tc>
      </w:tr>
    </w:tbl>
    <w:bookmarkEnd w:id="83"/>
    <w:bookmarkStart w:id="84" w:name="complete-ablation-results"/>
    <w:p>
      <w:pPr>
        <w:pStyle w:val="Heading1"/>
      </w:pPr>
      <w:r>
        <w:t>Appendix C</w:t>
        <w:br/>
        <w:t>Complete Ablation Results</w:t>
      </w:r>
    </w:p>
    <w:p>
      <w:pPr>
        <w:pStyle w:val="FirstParagraph"/>
      </w:pPr>
      <w:r>
        <w:t xml:space="preserve">Tables XXVIII and XXIX give every cell of the simulated ablation. An asterisk marks a sign-test</w:t>
      </w:r>
      <w:r>
        <w:t xml:space="preserve"> </w:t>
      </w:r>
      <w:r>
        <w:rPr>
          <w:iCs/>
          <w:i/>
        </w:rPr>
        <w:t xml:space="preserve">p&lt;0.05</w:t>
      </w:r>
      <w:r>
        <w:t xml:space="preserve"> </w:t>
      </w:r>
      <w:r>
        <w:t xml:space="preserve">against the baseline (uncorrected; 210 tests in all). The upper three blocks vary the extractor error rate (</w:t>
      </w:r>
      <w:r>
        <w:rPr>
          <w:iCs/>
          <w:i/>
        </w:rPr>
        <w:t xml:space="preserve">u=0.05</w:t>
      </w:r>
      <w:r>
        <w:t xml:space="preserve">), the lower four the user slip rate (</w:t>
      </w:r>
      <w:r>
        <w:rPr>
          <w:iCs/>
          <w:i/>
        </w:rPr>
        <w:t xml:space="preserve">e=0.1</w:t>
      </w:r>
      <w:r>
        <w:t xml:space="preserve">; gate only).</w:t>
      </w:r>
    </w:p>
    <w:p>
      <w:pPr>
        <w:pStyle w:val="BodyText"/>
        <w:keepNext/>
        <w:spacing w:after="60"/>
        <w:jc w:val="center"/>
      </w:pPr>
      <w:r>
        <w:rPr>
          <w:bCs/>
          <w:b/>
          <w:smallCaps w:val="0"/>
          <w:sz w:val="16"/>
        </w:rPr>
        <w:t xml:space="preserve">TABLE XXVIII</w:t>
      </w:r>
      <w:r>
        <w:rPr>
          <w:smallCaps w:val="0"/>
          <w:sz w:val="16"/>
        </w:rPr>
        <w:br/>
      </w:r>
      <w:r>
        <w:rPr>
          <w:smallCaps w:val="0"/>
          <w:sz w:val="16"/>
        </w:rPr>
        <w:t xml:space="preserve">Ablation, gate policy: all cells (60 paired persona runs each). * : uncorrected</w:t>
      </w:r>
      <w:r>
        <w:rPr>
          <w:smallCaps w:val="0"/>
          <w:sz w:val="16"/>
        </w:rPr>
        <w:t xml:space="preserve"> </w:t>
      </w:r>
      <w:r>
        <w:rPr>
          <w:iCs/>
          <w:i/>
          <w:smallCaps w:val="0"/>
          <w:sz w:val="16"/>
        </w:rPr>
        <w:t xml:space="preserve">p&lt;0.05</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990"/>
        <w:gridCol w:w="990"/>
        <w:gridCol w:w="990"/>
        <w:gridCol w:w="990"/>
        <w:gridCol w:w="990"/>
        <w:gridCol w:w="990"/>
        <w:gridCol w:w="990"/>
        <w:gridCol w:w="990"/>
      </w:tblGrid>
      <w:tr>
        <w:trPr>
          <w:tblHeader w:val="true"/>
        </w:trPr>
        <w:tc>
          <w:tcPr>
            <w:tcMar>
              <w:left w:w="40" w:type="dxa"/>
              <w:right w:w="40" w:type="dxa"/>
            </w:tcMar>
          </w:tcPr>
          <w:p>
            <w:pPr>
              <w:pStyle w:val="Compact"/>
              <w:spacing w:after="0"/>
              <w:jc w:val="left"/>
            </w:pPr>
            <w:r>
              <w:rPr>
                <w:iCs/>
                <w:rFonts w:ascii="Times New Roman" w:hAnsi="Times New Roman"/>
                <w:i/>
                <w:sz w:val="12"/>
              </w:rPr>
              <w:t xml:space="preserve">e</w:t>
            </w:r>
          </w:p>
        </w:tc>
        <w:tc>
          <w:tcPr>
            <w:tcMar>
              <w:left w:w="40" w:type="dxa"/>
              <w:right w:w="40" w:type="dxa"/>
            </w:tcMar>
          </w:tcPr>
          <w:p>
            <w:pPr>
              <w:pStyle w:val="Compact"/>
              <w:spacing w:after="0"/>
              <w:jc w:val="left"/>
            </w:pPr>
            <w:r>
              <w:rPr>
                <w:iCs/>
                <w:rFonts w:ascii="Times New Roman" w:hAnsi="Times New Roman"/>
                <w:i/>
                <w:sz w:val="12"/>
              </w:rPr>
              <w:t xml:space="preserve">u</w:t>
            </w:r>
          </w:p>
        </w:tc>
        <w:tc>
          <w:tcPr>
            <w:tcMar>
              <w:left w:w="40" w:type="dxa"/>
              <w:right w:w="40" w:type="dxa"/>
            </w:tcMar>
          </w:tcPr>
          <w:p>
            <w:pPr>
              <w:pStyle w:val="Compact"/>
              <w:spacing w:after="0"/>
              <w:jc w:val="left"/>
            </w:pPr>
            <w:r>
              <w:rPr>
                <w:rFonts w:ascii="Times New Roman" w:hAnsi="Times New Roman"/>
                <w:sz w:val="12"/>
              </w:rPr>
              <w:t xml:space="preserve">variant</w:t>
            </w: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stale</w:t>
            </w:r>
          </w:p>
        </w:tc>
        <w:tc>
          <w:tcPr>
            <w:tcMar>
              <w:left w:w="40" w:type="dxa"/>
              <w:right w:w="40" w:type="dxa"/>
            </w:tcMar>
          </w:tcPr>
          <w:p>
            <w:pPr>
              <w:pStyle w:val="Compact"/>
              <w:spacing w:after="0"/>
              <w:jc w:val="left"/>
            </w:pPr>
            <w:r>
              <w:rPr>
                <w:rFonts w:ascii="Times New Roman" w:hAnsi="Times New Roman"/>
                <w:sz w:val="12"/>
              </w:rPr>
              <w:t xml:space="preserve">false</w:t>
            </w:r>
          </w:p>
        </w:tc>
        <w:tc>
          <w:tcPr>
            <w:tcMar>
              <w:left w:w="40" w:type="dxa"/>
              <w:right w:w="40" w:type="dxa"/>
            </w:tcMar>
          </w:tcPr>
          <w:p>
            <w:pPr>
              <w:pStyle w:val="Compact"/>
              <w:spacing w:after="0"/>
              <w:jc w:val="left"/>
            </w:pPr>
            <w:r>
              <w:rPr>
                <w:rFonts w:ascii="Times New Roman" w:hAnsi="Times New Roman"/>
                <w:sz w:val="12"/>
              </w:rPr>
              <w:t xml:space="preserve">exact state</w:t>
            </w:r>
          </w:p>
        </w:tc>
        <w:tc>
          <w:tcPr>
            <w:tcMar>
              <w:left w:w="40" w:type="dxa"/>
              <w:right w:w="40" w:type="dxa"/>
            </w:tcMar>
          </w:tcPr>
          <w:p>
            <w:pPr>
              <w:pStyle w:val="Compact"/>
              <w:spacing w:after="0"/>
              <w:jc w:val="left"/>
            </w:pPr>
            <w:r>
              <w:rPr>
                <w:rFonts w:ascii="Times New Roman" w:hAnsi="Times New Roman"/>
                <w:sz w:val="12"/>
              </w:rPr>
              <w:t xml:space="preserve">prompts/100</w:t>
            </w:r>
          </w:p>
        </w:tc>
      </w:tr>
      <w:tr>
        <w:tc>
          <w:tcPr>
            <w:tcMar>
              <w:left w:w="40" w:type="dxa"/>
              <w:right w:w="40" w:type="dxa"/>
            </w:tcMar>
          </w:tcPr>
          <w:p>
            <w:pPr>
              <w:pStyle w:val="Compact"/>
              <w:spacing w:after="0"/>
              <w:jc w:val="left"/>
            </w:pPr>
            <w:r>
              <w:rPr>
                <w:rFonts w:ascii="Times New Roman" w:hAnsi="Times New Roman"/>
                <w:sz w:val="12"/>
              </w:rPr>
              <w:t xml:space="preserve">0</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0.854</w:t>
            </w:r>
          </w:p>
        </w:tc>
        <w:tc>
          <w:tcPr>
            <w:tcMar>
              <w:left w:w="40" w:type="dxa"/>
              <w:right w:w="40" w:type="dxa"/>
            </w:tcMar>
          </w:tcPr>
          <w:p>
            <w:pPr>
              <w:pStyle w:val="Compact"/>
              <w:spacing w:after="0"/>
              <w:jc w:val="left"/>
            </w:pPr>
            <w:r>
              <w:rPr>
                <w:rFonts w:ascii="Times New Roman" w:hAnsi="Times New Roman"/>
                <w:sz w:val="12"/>
              </w:rPr>
              <w:t xml:space="preserve">1.80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0.033</w:t>
            </w:r>
          </w:p>
        </w:tc>
        <w:tc>
          <w:tcPr>
            <w:tcMar>
              <w:left w:w="40" w:type="dxa"/>
              <w:right w:w="40" w:type="dxa"/>
            </w:tcMar>
          </w:tcPr>
          <w:p>
            <w:pPr>
              <w:pStyle w:val="Compact"/>
              <w:spacing w:after="0"/>
              <w:jc w:val="left"/>
            </w:pPr>
            <w:r>
              <w:rPr>
                <w:rFonts w:ascii="Times New Roman" w:hAnsi="Times New Roman"/>
                <w:sz w:val="12"/>
              </w:rPr>
              <w:t xml:space="preserve">17.6</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0.865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1.70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18.3</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0.950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0.40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0.667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24.3</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0.967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0.27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0.750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25.0</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0.817</w:t>
            </w:r>
          </w:p>
        </w:tc>
        <w:tc>
          <w:tcPr>
            <w:tcMar>
              <w:left w:w="40" w:type="dxa"/>
              <w:right w:w="40" w:type="dxa"/>
            </w:tcMar>
          </w:tcPr>
          <w:p>
            <w:pPr>
              <w:pStyle w:val="Compact"/>
              <w:spacing w:after="0"/>
              <w:jc w:val="left"/>
            </w:pPr>
            <w:r>
              <w:rPr>
                <w:rFonts w:ascii="Times New Roman" w:hAnsi="Times New Roman"/>
                <w:sz w:val="12"/>
              </w:rPr>
              <w:t xml:space="preserve">1.83</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0.067</w:t>
            </w:r>
          </w:p>
        </w:tc>
        <w:tc>
          <w:tcPr>
            <w:tcMar>
              <w:left w:w="40" w:type="dxa"/>
              <w:right w:w="40" w:type="dxa"/>
            </w:tcMar>
          </w:tcPr>
          <w:p>
            <w:pPr>
              <w:pStyle w:val="Compact"/>
              <w:spacing w:after="0"/>
              <w:jc w:val="left"/>
            </w:pPr>
            <w:r>
              <w:rPr>
                <w:rFonts w:ascii="Times New Roman" w:hAnsi="Times New Roman"/>
                <w:sz w:val="12"/>
              </w:rPr>
              <w:t xml:space="preserve">23.7</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0.821</w:t>
            </w:r>
          </w:p>
        </w:tc>
        <w:tc>
          <w:tcPr>
            <w:tcMar>
              <w:left w:w="40" w:type="dxa"/>
              <w:right w:w="40" w:type="dxa"/>
            </w:tcMar>
          </w:tcPr>
          <w:p>
            <w:pPr>
              <w:pStyle w:val="Compact"/>
              <w:spacing w:after="0"/>
              <w:jc w:val="left"/>
            </w:pPr>
            <w:r>
              <w:rPr>
                <w:rFonts w:ascii="Times New Roman" w:hAnsi="Times New Roman"/>
                <w:sz w:val="12"/>
              </w:rPr>
              <w:t xml:space="preserve">1.80</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0.067</w:t>
            </w:r>
          </w:p>
        </w:tc>
        <w:tc>
          <w:tcPr>
            <w:tcMar>
              <w:left w:w="40" w:type="dxa"/>
              <w:right w:w="40" w:type="dxa"/>
            </w:tcMar>
          </w:tcPr>
          <w:p>
            <w:pPr>
              <w:pStyle w:val="Compact"/>
              <w:spacing w:after="0"/>
              <w:jc w:val="left"/>
            </w:pPr>
            <w:r>
              <w:rPr>
                <w:rFonts w:ascii="Times New Roman" w:hAnsi="Times New Roman"/>
                <w:sz w:val="12"/>
              </w:rPr>
              <w:t xml:space="preserve">23.9</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0.890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0.65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0.267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29.1</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0.901</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0.58</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0.300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29.4</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0.737</w:t>
            </w:r>
          </w:p>
        </w:tc>
        <w:tc>
          <w:tcPr>
            <w:tcMar>
              <w:left w:w="40" w:type="dxa"/>
              <w:right w:w="40" w:type="dxa"/>
            </w:tcMar>
          </w:tcPr>
          <w:p>
            <w:pPr>
              <w:pStyle w:val="Compact"/>
              <w:spacing w:after="0"/>
              <w:jc w:val="left"/>
            </w:pPr>
            <w:r>
              <w:rPr>
                <w:rFonts w:ascii="Times New Roman" w:hAnsi="Times New Roman"/>
                <w:sz w:val="12"/>
              </w:rPr>
              <w:t xml:space="preserve">1.98</w:t>
            </w:r>
          </w:p>
        </w:tc>
        <w:tc>
          <w:tcPr>
            <w:tcMar>
              <w:left w:w="40" w:type="dxa"/>
              <w:right w:w="40" w:type="dxa"/>
            </w:tcMar>
          </w:tcPr>
          <w:p>
            <w:pPr>
              <w:pStyle w:val="Compact"/>
              <w:spacing w:after="0"/>
              <w:jc w:val="left"/>
            </w:pPr>
            <w:r>
              <w:rPr>
                <w:rFonts w:ascii="Times New Roman" w:hAnsi="Times New Roman"/>
                <w:sz w:val="12"/>
              </w:rPr>
              <w:t xml:space="preserve">0.80</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28.6</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0.747</w:t>
            </w:r>
          </w:p>
        </w:tc>
        <w:tc>
          <w:tcPr>
            <w:tcMar>
              <w:left w:w="40" w:type="dxa"/>
              <w:right w:w="40" w:type="dxa"/>
            </w:tcMar>
          </w:tcPr>
          <w:p>
            <w:pPr>
              <w:pStyle w:val="Compact"/>
              <w:spacing w:after="0"/>
              <w:jc w:val="left"/>
            </w:pPr>
            <w:r>
              <w:rPr>
                <w:rFonts w:ascii="Times New Roman" w:hAnsi="Times New Roman"/>
                <w:sz w:val="12"/>
              </w:rPr>
              <w:t xml:space="preserve">1.92</w:t>
            </w:r>
          </w:p>
        </w:tc>
        <w:tc>
          <w:tcPr>
            <w:tcMar>
              <w:left w:w="40" w:type="dxa"/>
              <w:right w:w="40" w:type="dxa"/>
            </w:tcMar>
          </w:tcPr>
          <w:p>
            <w:pPr>
              <w:pStyle w:val="Compact"/>
              <w:spacing w:after="0"/>
              <w:jc w:val="left"/>
            </w:pPr>
            <w:r>
              <w:rPr>
                <w:rFonts w:ascii="Times New Roman" w:hAnsi="Times New Roman"/>
                <w:sz w:val="12"/>
              </w:rPr>
              <w:t xml:space="preserve">0.80</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28.8</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0.776</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1.22</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0.82</w:t>
            </w:r>
          </w:p>
        </w:tc>
        <w:tc>
          <w:tcPr>
            <w:tcMar>
              <w:left w:w="40" w:type="dxa"/>
              <w:right w:w="40" w:type="dxa"/>
            </w:tcMar>
          </w:tcPr>
          <w:p>
            <w:pPr>
              <w:pStyle w:val="Compact"/>
              <w:spacing w:after="0"/>
              <w:jc w:val="left"/>
            </w:pPr>
            <w:r>
              <w:rPr>
                <w:rFonts w:ascii="Times New Roman" w:hAnsi="Times New Roman"/>
                <w:sz w:val="12"/>
              </w:rPr>
              <w:t xml:space="preserve">0.083</w:t>
            </w:r>
          </w:p>
        </w:tc>
        <w:tc>
          <w:tcPr>
            <w:tcMar>
              <w:left w:w="40" w:type="dxa"/>
              <w:right w:w="40" w:type="dxa"/>
            </w:tcMar>
          </w:tcPr>
          <w:p>
            <w:pPr>
              <w:pStyle w:val="Compact"/>
              <w:spacing w:after="0"/>
              <w:jc w:val="left"/>
            </w:pPr>
            <w:r>
              <w:rPr>
                <w:rFonts w:ascii="Times New Roman" w:hAnsi="Times New Roman"/>
                <w:sz w:val="12"/>
              </w:rPr>
              <w:t xml:space="preserve">32.2</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0.784</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1.17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0.82</w:t>
            </w:r>
          </w:p>
        </w:tc>
        <w:tc>
          <w:tcPr>
            <w:tcMar>
              <w:left w:w="40" w:type="dxa"/>
              <w:right w:w="40" w:type="dxa"/>
            </w:tcMar>
          </w:tcPr>
          <w:p>
            <w:pPr>
              <w:pStyle w:val="Compact"/>
              <w:spacing w:after="0"/>
              <w:jc w:val="left"/>
            </w:pPr>
            <w:r>
              <w:rPr>
                <w:rFonts w:ascii="Times New Roman" w:hAnsi="Times New Roman"/>
                <w:sz w:val="12"/>
              </w:rPr>
              <w:t xml:space="preserve">0.083</w:t>
            </w:r>
          </w:p>
        </w:tc>
        <w:tc>
          <w:tcPr>
            <w:tcMar>
              <w:left w:w="40" w:type="dxa"/>
              <w:right w:w="40" w:type="dxa"/>
            </w:tcMar>
          </w:tcPr>
          <w:p>
            <w:pPr>
              <w:pStyle w:val="Compact"/>
              <w:spacing w:after="0"/>
              <w:jc w:val="left"/>
            </w:pPr>
            <w:r>
              <w:rPr>
                <w:rFonts w:ascii="Times New Roman" w:hAnsi="Times New Roman"/>
                <w:sz w:val="12"/>
              </w:rPr>
              <w:t xml:space="preserve">32.7</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0.826</w:t>
            </w:r>
          </w:p>
        </w:tc>
        <w:tc>
          <w:tcPr>
            <w:tcMar>
              <w:left w:w="40" w:type="dxa"/>
              <w:right w:w="40" w:type="dxa"/>
            </w:tcMar>
          </w:tcPr>
          <w:p>
            <w:pPr>
              <w:pStyle w:val="Compact"/>
              <w:spacing w:after="0"/>
              <w:jc w:val="left"/>
            </w:pPr>
            <w:r>
              <w:rPr>
                <w:rFonts w:ascii="Times New Roman" w:hAnsi="Times New Roman"/>
                <w:sz w:val="12"/>
              </w:rPr>
              <w:t xml:space="preserve">1.75</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0.083</w:t>
            </w:r>
          </w:p>
        </w:tc>
        <w:tc>
          <w:tcPr>
            <w:tcMar>
              <w:left w:w="40" w:type="dxa"/>
              <w:right w:w="40" w:type="dxa"/>
            </w:tcMar>
          </w:tcPr>
          <w:p>
            <w:pPr>
              <w:pStyle w:val="Compact"/>
              <w:spacing w:after="0"/>
              <w:jc w:val="left"/>
            </w:pPr>
            <w:r>
              <w:rPr>
                <w:rFonts w:ascii="Times New Roman" w:hAnsi="Times New Roman"/>
                <w:sz w:val="12"/>
              </w:rPr>
              <w:t xml:space="preserve">23.7</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0.826</w:t>
            </w:r>
          </w:p>
        </w:tc>
        <w:tc>
          <w:tcPr>
            <w:tcMar>
              <w:left w:w="40" w:type="dxa"/>
              <w:right w:w="40" w:type="dxa"/>
            </w:tcMar>
          </w:tcPr>
          <w:p>
            <w:pPr>
              <w:pStyle w:val="Compact"/>
              <w:spacing w:after="0"/>
              <w:jc w:val="left"/>
            </w:pPr>
            <w:r>
              <w:rPr>
                <w:rFonts w:ascii="Times New Roman" w:hAnsi="Times New Roman"/>
                <w:sz w:val="12"/>
              </w:rPr>
              <w:t xml:space="preserve">1.75</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0.083</w:t>
            </w:r>
          </w:p>
        </w:tc>
        <w:tc>
          <w:tcPr>
            <w:tcMar>
              <w:left w:w="40" w:type="dxa"/>
              <w:right w:w="40" w:type="dxa"/>
            </w:tcMar>
          </w:tcPr>
          <w:p>
            <w:pPr>
              <w:pStyle w:val="Compact"/>
              <w:spacing w:after="0"/>
              <w:jc w:val="left"/>
            </w:pPr>
            <w:r>
              <w:rPr>
                <w:rFonts w:ascii="Times New Roman" w:hAnsi="Times New Roman"/>
                <w:sz w:val="12"/>
              </w:rPr>
              <w:t xml:space="preserve">23.8</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0.900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0.57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0.350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29.1</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0.903</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0.55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0.367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29.2</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0.1</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0.801</w:t>
            </w:r>
          </w:p>
        </w:tc>
        <w:tc>
          <w:tcPr>
            <w:tcMar>
              <w:left w:w="40" w:type="dxa"/>
              <w:right w:w="40" w:type="dxa"/>
            </w:tcMar>
          </w:tcPr>
          <w:p>
            <w:pPr>
              <w:pStyle w:val="Compact"/>
              <w:spacing w:after="0"/>
              <w:jc w:val="left"/>
            </w:pPr>
            <w:r>
              <w:rPr>
                <w:rFonts w:ascii="Times New Roman" w:hAnsi="Times New Roman"/>
                <w:sz w:val="12"/>
              </w:rPr>
              <w:t xml:space="preserve">1.98</w:t>
            </w:r>
          </w:p>
        </w:tc>
        <w:tc>
          <w:tcPr>
            <w:tcMar>
              <w:left w:w="40" w:type="dxa"/>
              <w:right w:w="40" w:type="dxa"/>
            </w:tcMar>
          </w:tcPr>
          <w:p>
            <w:pPr>
              <w:pStyle w:val="Compact"/>
              <w:spacing w:after="0"/>
              <w:jc w:val="left"/>
            </w:pPr>
            <w:r>
              <w:rPr>
                <w:rFonts w:ascii="Times New Roman" w:hAnsi="Times New Roman"/>
                <w:sz w:val="12"/>
              </w:rPr>
              <w:t xml:space="preserve">0.35</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23.6</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0.809</w:t>
            </w:r>
          </w:p>
        </w:tc>
        <w:tc>
          <w:tcPr>
            <w:tcMar>
              <w:left w:w="40" w:type="dxa"/>
              <w:right w:w="40" w:type="dxa"/>
            </w:tcMar>
          </w:tcPr>
          <w:p>
            <w:pPr>
              <w:pStyle w:val="Compact"/>
              <w:spacing w:after="0"/>
              <w:jc w:val="left"/>
            </w:pPr>
            <w:r>
              <w:rPr>
                <w:rFonts w:ascii="Times New Roman" w:hAnsi="Times New Roman"/>
                <w:sz w:val="12"/>
              </w:rPr>
              <w:t xml:space="preserve">1.92</w:t>
            </w:r>
          </w:p>
        </w:tc>
        <w:tc>
          <w:tcPr>
            <w:tcMar>
              <w:left w:w="40" w:type="dxa"/>
              <w:right w:w="40" w:type="dxa"/>
            </w:tcMar>
          </w:tcPr>
          <w:p>
            <w:pPr>
              <w:pStyle w:val="Compact"/>
              <w:spacing w:after="0"/>
              <w:jc w:val="left"/>
            </w:pPr>
            <w:r>
              <w:rPr>
                <w:rFonts w:ascii="Times New Roman" w:hAnsi="Times New Roman"/>
                <w:sz w:val="12"/>
              </w:rPr>
              <w:t xml:space="preserve">0.35</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24.2</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0.861</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0.97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0.233</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28.9</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0.881</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0.82</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0.267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29.9</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0.2</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0.771</w:t>
            </w:r>
          </w:p>
        </w:tc>
        <w:tc>
          <w:tcPr>
            <w:tcMar>
              <w:left w:w="40" w:type="dxa"/>
              <w:right w:w="40" w:type="dxa"/>
            </w:tcMar>
          </w:tcPr>
          <w:p>
            <w:pPr>
              <w:pStyle w:val="Compact"/>
              <w:spacing w:after="0"/>
              <w:jc w:val="left"/>
            </w:pPr>
            <w:r>
              <w:rPr>
                <w:rFonts w:ascii="Times New Roman" w:hAnsi="Times New Roman"/>
                <w:sz w:val="12"/>
              </w:rPr>
              <w:t xml:space="preserve">2.32</w:t>
            </w:r>
          </w:p>
        </w:tc>
        <w:tc>
          <w:tcPr>
            <w:tcMar>
              <w:left w:w="40" w:type="dxa"/>
              <w:right w:w="40" w:type="dxa"/>
            </w:tcMar>
          </w:tcPr>
          <w:p>
            <w:pPr>
              <w:pStyle w:val="Compact"/>
              <w:spacing w:after="0"/>
              <w:jc w:val="left"/>
            </w:pPr>
            <w:r>
              <w:rPr>
                <w:rFonts w:ascii="Times New Roman" w:hAnsi="Times New Roman"/>
                <w:sz w:val="12"/>
              </w:rPr>
              <w:t xml:space="preserve">0.35</w:t>
            </w:r>
          </w:p>
        </w:tc>
        <w:tc>
          <w:tcPr>
            <w:tcMar>
              <w:left w:w="40" w:type="dxa"/>
              <w:right w:w="40" w:type="dxa"/>
            </w:tcMar>
          </w:tcPr>
          <w:p>
            <w:pPr>
              <w:pStyle w:val="Compact"/>
              <w:spacing w:after="0"/>
              <w:jc w:val="left"/>
            </w:pPr>
            <w:r>
              <w:rPr>
                <w:rFonts w:ascii="Times New Roman" w:hAnsi="Times New Roman"/>
                <w:sz w:val="12"/>
              </w:rPr>
              <w:t xml:space="preserve">0.000</w:t>
            </w:r>
          </w:p>
        </w:tc>
        <w:tc>
          <w:tcPr>
            <w:tcMar>
              <w:left w:w="40" w:type="dxa"/>
              <w:right w:w="40" w:type="dxa"/>
            </w:tcMar>
          </w:tcPr>
          <w:p>
            <w:pPr>
              <w:pStyle w:val="Compact"/>
              <w:spacing w:after="0"/>
              <w:jc w:val="left"/>
            </w:pPr>
            <w:r>
              <w:rPr>
                <w:rFonts w:ascii="Times New Roman" w:hAnsi="Times New Roman"/>
                <w:sz w:val="12"/>
              </w:rPr>
              <w:t xml:space="preserve">23.3</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0.793</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2.20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0.000</w:t>
            </w:r>
          </w:p>
        </w:tc>
        <w:tc>
          <w:tcPr>
            <w:tcMar>
              <w:left w:w="40" w:type="dxa"/>
              <w:right w:w="40" w:type="dxa"/>
            </w:tcMar>
          </w:tcPr>
          <w:p>
            <w:pPr>
              <w:pStyle w:val="Compact"/>
              <w:spacing w:after="0"/>
              <w:jc w:val="left"/>
            </w:pPr>
            <w:r>
              <w:rPr>
                <w:rFonts w:ascii="Times New Roman" w:hAnsi="Times New Roman"/>
                <w:sz w:val="12"/>
              </w:rPr>
              <w:t xml:space="preserve">24.5</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0.829</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1.25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0.37</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28.6</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0.851</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1.10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0.37</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30.1</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0.3</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0.740</w:t>
            </w:r>
          </w:p>
        </w:tc>
        <w:tc>
          <w:tcPr>
            <w:tcMar>
              <w:left w:w="40" w:type="dxa"/>
              <w:right w:w="40" w:type="dxa"/>
            </w:tcMar>
          </w:tcPr>
          <w:p>
            <w:pPr>
              <w:pStyle w:val="Compact"/>
              <w:spacing w:after="0"/>
              <w:jc w:val="left"/>
            </w:pPr>
            <w:r>
              <w:rPr>
                <w:rFonts w:ascii="Times New Roman" w:hAnsi="Times New Roman"/>
                <w:sz w:val="12"/>
              </w:rPr>
              <w:t xml:space="preserve">2.60</w:t>
            </w:r>
          </w:p>
        </w:tc>
        <w:tc>
          <w:tcPr>
            <w:tcMar>
              <w:left w:w="40" w:type="dxa"/>
              <w:right w:w="40" w:type="dxa"/>
            </w:tcMar>
          </w:tcPr>
          <w:p>
            <w:pPr>
              <w:pStyle w:val="Compact"/>
              <w:spacing w:after="0"/>
              <w:jc w:val="left"/>
            </w:pPr>
            <w:r>
              <w:rPr>
                <w:rFonts w:ascii="Times New Roman" w:hAnsi="Times New Roman"/>
                <w:sz w:val="12"/>
              </w:rPr>
              <w:t xml:space="preserve">0.38</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23.3</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0.750</w:t>
            </w:r>
          </w:p>
        </w:tc>
        <w:tc>
          <w:tcPr>
            <w:tcMar>
              <w:left w:w="40" w:type="dxa"/>
              <w:right w:w="40" w:type="dxa"/>
            </w:tcMar>
          </w:tcPr>
          <w:p>
            <w:pPr>
              <w:pStyle w:val="Compact"/>
              <w:spacing w:after="0"/>
              <w:jc w:val="left"/>
            </w:pPr>
            <w:r>
              <w:rPr>
                <w:rFonts w:ascii="Times New Roman" w:hAnsi="Times New Roman"/>
                <w:sz w:val="12"/>
              </w:rPr>
              <w:t xml:space="preserve">2.53</w:t>
            </w:r>
          </w:p>
        </w:tc>
        <w:tc>
          <w:tcPr>
            <w:tcMar>
              <w:left w:w="40" w:type="dxa"/>
              <w:right w:w="40" w:type="dxa"/>
            </w:tcMar>
          </w:tcPr>
          <w:p>
            <w:pPr>
              <w:pStyle w:val="Compact"/>
              <w:spacing w:after="0"/>
              <w:jc w:val="left"/>
            </w:pPr>
            <w:r>
              <w:rPr>
                <w:rFonts w:ascii="Times New Roman" w:hAnsi="Times New Roman"/>
                <w:sz w:val="12"/>
              </w:rPr>
              <w:t xml:space="preserve">0.38</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25.3</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0.765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1.80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0.35</w:t>
            </w:r>
          </w:p>
        </w:tc>
        <w:tc>
          <w:tcPr>
            <w:tcMar>
              <w:left w:w="40" w:type="dxa"/>
              <w:right w:w="40" w:type="dxa"/>
            </w:tcMar>
          </w:tcPr>
          <w:p>
            <w:pPr>
              <w:pStyle w:val="Compact"/>
              <w:spacing w:after="0"/>
              <w:jc w:val="left"/>
            </w:pPr>
            <w:r>
              <w:rPr>
                <w:rFonts w:ascii="Times New Roman" w:hAnsi="Times New Roman"/>
                <w:sz w:val="12"/>
              </w:rPr>
              <w:t xml:space="preserve">0.033</w:t>
            </w:r>
          </w:p>
        </w:tc>
        <w:tc>
          <w:tcPr>
            <w:tcMar>
              <w:left w:w="40" w:type="dxa"/>
              <w:right w:w="40" w:type="dxa"/>
            </w:tcMar>
          </w:tcPr>
          <w:p>
            <w:pPr>
              <w:pStyle w:val="Compact"/>
              <w:spacing w:after="0"/>
              <w:jc w:val="left"/>
            </w:pPr>
            <w:r>
              <w:rPr>
                <w:rFonts w:ascii="Times New Roman" w:hAnsi="Times New Roman"/>
                <w:sz w:val="12"/>
              </w:rPr>
              <w:t xml:space="preserve">28.6</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0.800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1.57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0.033</w:t>
            </w:r>
          </w:p>
        </w:tc>
        <w:tc>
          <w:tcPr>
            <w:tcMar>
              <w:left w:w="40" w:type="dxa"/>
              <w:right w:w="40" w:type="dxa"/>
            </w:tcMar>
          </w:tcPr>
          <w:p>
            <w:pPr>
              <w:pStyle w:val="Compact"/>
              <w:spacing w:after="0"/>
              <w:jc w:val="left"/>
            </w:pPr>
            <w:r>
              <w:rPr>
                <w:rFonts w:ascii="Times New Roman" w:hAnsi="Times New Roman"/>
                <w:sz w:val="12"/>
              </w:rPr>
              <w:t xml:space="preserve">31.0</w:t>
            </w:r>
            <w:r>
              <w:rPr>
                <w:rFonts w:ascii="Times New Roman" w:hAnsi="Times New Roman"/>
                <w:sz w:val="12"/>
                <w:vertAlign w:val="superscript"/>
              </w:rPr>
              <w:t xml:space="preserve">*</w:t>
            </w:r>
          </w:p>
        </w:tc>
      </w:tr>
    </w:tbl>
    <w:p>
      <w:pPr>
        <w:pStyle w:val="BodyText"/>
        <w:keepNext/>
        <w:spacing w:after="60"/>
        <w:jc w:val="center"/>
      </w:pPr>
      <w:r>
        <w:rPr>
          <w:bCs/>
          <w:b/>
          <w:smallCaps w:val="0"/>
          <w:sz w:val="16"/>
        </w:rPr>
        <w:t xml:space="preserve">TABLE XXIX</w:t>
      </w:r>
      <w:r>
        <w:rPr>
          <w:smallCaps w:val="0"/>
          <w:sz w:val="16"/>
        </w:rPr>
        <w:br/>
      </w:r>
      <w:r>
        <w:rPr>
          <w:smallCaps w:val="0"/>
          <w:sz w:val="16"/>
        </w:rPr>
        <w:t xml:space="preserve">Ablation, auto-apply policy: error-rate cells (60 paired persona runs each). * : uncorrected</w:t>
      </w:r>
      <w:r>
        <w:rPr>
          <w:smallCaps w:val="0"/>
          <w:sz w:val="16"/>
        </w:rPr>
        <w:t xml:space="preserve"> </w:t>
      </w:r>
      <w:r>
        <w:rPr>
          <w:iCs/>
          <w:i/>
          <w:smallCaps w:val="0"/>
          <w:sz w:val="16"/>
        </w:rPr>
        <w:t xml:space="preserve">p&lt;0.05</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990"/>
        <w:gridCol w:w="990"/>
        <w:gridCol w:w="990"/>
        <w:gridCol w:w="990"/>
        <w:gridCol w:w="990"/>
        <w:gridCol w:w="990"/>
        <w:gridCol w:w="990"/>
        <w:gridCol w:w="990"/>
      </w:tblGrid>
      <w:tr>
        <w:trPr>
          <w:tblHeader w:val="true"/>
        </w:trPr>
        <w:tc>
          <w:tcPr>
            <w:tcMar>
              <w:left w:w="40" w:type="dxa"/>
              <w:right w:w="40" w:type="dxa"/>
            </w:tcMar>
          </w:tcPr>
          <w:p>
            <w:pPr>
              <w:pStyle w:val="Compact"/>
              <w:keepNext/>
              <w:spacing w:after="0"/>
              <w:jc w:val="left"/>
            </w:pPr>
            <w:r>
              <w:rPr>
                <w:iCs/>
                <w:rFonts w:ascii="Times New Roman" w:hAnsi="Times New Roman"/>
                <w:i/>
                <w:sz w:val="12"/>
              </w:rPr>
              <w:t xml:space="preserve">e</w:t>
            </w:r>
          </w:p>
        </w:tc>
        <w:tc>
          <w:tcPr>
            <w:tcMar>
              <w:left w:w="40" w:type="dxa"/>
              <w:right w:w="40" w:type="dxa"/>
            </w:tcMar>
          </w:tcPr>
          <w:p>
            <w:pPr>
              <w:pStyle w:val="Compact"/>
              <w:keepNext/>
              <w:spacing w:after="0"/>
              <w:jc w:val="left"/>
            </w:pPr>
            <w:r>
              <w:rPr>
                <w:iCs/>
                <w:rFonts w:ascii="Times New Roman" w:hAnsi="Times New Roman"/>
                <w:i/>
                <w:sz w:val="12"/>
              </w:rPr>
              <w:t xml:space="preserve">u</w:t>
            </w:r>
          </w:p>
        </w:tc>
        <w:tc>
          <w:tcPr>
            <w:tcMar>
              <w:left w:w="40" w:type="dxa"/>
              <w:right w:w="40" w:type="dxa"/>
            </w:tcMar>
          </w:tcPr>
          <w:p>
            <w:pPr>
              <w:pStyle w:val="Compact"/>
              <w:keepNext/>
              <w:spacing w:after="0"/>
              <w:jc w:val="left"/>
            </w:pPr>
            <w:r>
              <w:rPr>
                <w:rFonts w:ascii="Times New Roman" w:hAnsi="Times New Roman"/>
                <w:sz w:val="12"/>
              </w:rPr>
              <w:t xml:space="preserve">variant</w:t>
            </w:r>
          </w:p>
        </w:tc>
        <w:tc>
          <w:tcPr>
            <w:tcMar>
              <w:left w:w="40" w:type="dxa"/>
              <w:right w:w="40" w:type="dxa"/>
            </w:tcMar>
          </w:tcPr>
          <w:p>
            <w:pPr>
              <w:pStyle w:val="Compact"/>
              <w:keepNext/>
              <w:spacing w:after="0"/>
              <w:jc w:val="left"/>
            </w:pPr>
            <w:r>
              <w:rPr>
                <w:rFonts w:ascii="Times New Roman" w:hAnsi="Times New Roman"/>
                <w:sz w:val="12"/>
              </w:rPr>
              <w:t xml:space="preserve">F1</w:t>
            </w:r>
          </w:p>
        </w:tc>
        <w:tc>
          <w:tcPr>
            <w:tcMar>
              <w:left w:w="40" w:type="dxa"/>
              <w:right w:w="40" w:type="dxa"/>
            </w:tcMar>
          </w:tcPr>
          <w:p>
            <w:pPr>
              <w:pStyle w:val="Compact"/>
              <w:keepNext/>
              <w:spacing w:after="0"/>
              <w:jc w:val="left"/>
            </w:pPr>
            <w:r>
              <w:rPr>
                <w:rFonts w:ascii="Times New Roman" w:hAnsi="Times New Roman"/>
                <w:sz w:val="12"/>
              </w:rPr>
              <w:t xml:space="preserve">stale</w:t>
            </w:r>
          </w:p>
        </w:tc>
        <w:tc>
          <w:tcPr>
            <w:tcMar>
              <w:left w:w="40" w:type="dxa"/>
              <w:right w:w="40" w:type="dxa"/>
            </w:tcMar>
          </w:tcPr>
          <w:p>
            <w:pPr>
              <w:pStyle w:val="Compact"/>
              <w:keepNext/>
              <w:spacing w:after="0"/>
              <w:jc w:val="left"/>
            </w:pPr>
            <w:r>
              <w:rPr>
                <w:rFonts w:ascii="Times New Roman" w:hAnsi="Times New Roman"/>
                <w:sz w:val="12"/>
              </w:rPr>
              <w:t xml:space="preserve">false</w:t>
            </w:r>
          </w:p>
        </w:tc>
        <w:tc>
          <w:tcPr>
            <w:tcMar>
              <w:left w:w="40" w:type="dxa"/>
              <w:right w:w="40" w:type="dxa"/>
            </w:tcMar>
          </w:tcPr>
          <w:p>
            <w:pPr>
              <w:pStyle w:val="Compact"/>
              <w:keepNext/>
              <w:spacing w:after="0"/>
              <w:jc w:val="left"/>
            </w:pPr>
            <w:r>
              <w:rPr>
                <w:rFonts w:ascii="Times New Roman" w:hAnsi="Times New Roman"/>
                <w:sz w:val="12"/>
              </w:rPr>
              <w:t xml:space="preserve">exact state</w:t>
            </w:r>
          </w:p>
        </w:tc>
        <w:tc>
          <w:tcPr>
            <w:tcMar>
              <w:left w:w="40" w:type="dxa"/>
              <w:right w:w="40" w:type="dxa"/>
            </w:tcMar>
          </w:tcPr>
          <w:p>
            <w:pPr>
              <w:pStyle w:val="Compact"/>
              <w:keepNext/>
              <w:spacing w:after="0"/>
              <w:jc w:val="left"/>
            </w:pPr>
            <w:r>
              <w:rPr>
                <w:rFonts w:ascii="Times New Roman" w:hAnsi="Times New Roman"/>
                <w:sz w:val="12"/>
              </w:rPr>
              <w:t xml:space="preserve">prompts/100</w:t>
            </w:r>
          </w:p>
        </w:tc>
      </w:tr>
      <w:tr>
        <w:tc>
          <w:tcPr>
            <w:tcMar>
              <w:left w:w="40" w:type="dxa"/>
              <w:right w:w="40" w:type="dxa"/>
            </w:tcMar>
          </w:tcPr>
          <w:p>
            <w:pPr>
              <w:pStyle w:val="Compact"/>
              <w:keepNext/>
              <w:spacing w:after="0"/>
              <w:jc w:val="left"/>
            </w:pPr>
            <w:r>
              <w:rPr>
                <w:rFonts w:ascii="Times New Roman" w:hAnsi="Times New Roman"/>
                <w:sz w:val="12"/>
              </w:rPr>
              <w:t xml:space="preserve">0</w:t>
            </w:r>
          </w:p>
        </w:tc>
        <w:tc>
          <w:tcPr>
            <w:tcMar>
              <w:left w:w="40" w:type="dxa"/>
              <w:right w:w="40" w:type="dxa"/>
            </w:tcMar>
          </w:tcPr>
          <w:p>
            <w:pPr>
              <w:pStyle w:val="Compact"/>
              <w:keepNext/>
              <w:spacing w:after="0"/>
              <w:jc w:val="left"/>
            </w:pPr>
            <w:r>
              <w:rPr>
                <w:rFonts w:ascii="Times New Roman" w:hAnsi="Times New Roman"/>
                <w:sz w:val="12"/>
              </w:rPr>
              <w:t xml:space="preserve">0.05</w:t>
            </w:r>
          </w:p>
        </w:tc>
        <w:tc>
          <w:tcPr>
            <w:tcMar>
              <w:left w:w="40" w:type="dxa"/>
              <w:right w:w="40" w:type="dxa"/>
            </w:tcMar>
          </w:tcPr>
          <w:p>
            <w:pPr>
              <w:pStyle w:val="Compact"/>
              <w:keepNext/>
              <w:spacing w:after="0"/>
              <w:jc w:val="left"/>
            </w:pPr>
            <w:r>
              <w:rPr>
                <w:rFonts w:ascii="Times New Roman" w:hAnsi="Times New Roman"/>
                <w:sz w:val="12"/>
              </w:rPr>
              <w:t xml:space="preserve">baseline</w:t>
            </w:r>
          </w:p>
        </w:tc>
        <w:tc>
          <w:tcPr>
            <w:tcMar>
              <w:left w:w="40" w:type="dxa"/>
              <w:right w:w="40" w:type="dxa"/>
            </w:tcMar>
          </w:tcPr>
          <w:p>
            <w:pPr>
              <w:pStyle w:val="Compact"/>
              <w:keepNext/>
              <w:spacing w:after="0"/>
              <w:jc w:val="left"/>
            </w:pPr>
            <w:r>
              <w:rPr>
                <w:rFonts w:ascii="Times New Roman" w:hAnsi="Times New Roman"/>
                <w:sz w:val="12"/>
              </w:rPr>
              <w:t xml:space="preserve">0.881</w:t>
            </w:r>
          </w:p>
        </w:tc>
        <w:tc>
          <w:tcPr>
            <w:tcMar>
              <w:left w:w="40" w:type="dxa"/>
              <w:right w:w="40" w:type="dxa"/>
            </w:tcMar>
          </w:tcPr>
          <w:p>
            <w:pPr>
              <w:pStyle w:val="Compact"/>
              <w:keepNext/>
              <w:spacing w:after="0"/>
              <w:jc w:val="left"/>
            </w:pPr>
            <w:r>
              <w:rPr>
                <w:rFonts w:ascii="Times New Roman" w:hAnsi="Times New Roman"/>
                <w:sz w:val="12"/>
              </w:rPr>
              <w:t xml:space="preserve">1.57</w:t>
            </w:r>
          </w:p>
        </w:tc>
        <w:tc>
          <w:tcPr>
            <w:tcMar>
              <w:left w:w="40" w:type="dxa"/>
              <w:right w:w="40" w:type="dxa"/>
            </w:tcMar>
          </w:tcPr>
          <w:p>
            <w:pPr>
              <w:pStyle w:val="Compact"/>
              <w:keepNext/>
              <w:spacing w:after="0"/>
              <w:jc w:val="left"/>
            </w:pPr>
            <w:r>
              <w:rPr>
                <w:rFonts w:ascii="Times New Roman" w:hAnsi="Times New Roman"/>
                <w:sz w:val="12"/>
              </w:rPr>
              <w:t xml:space="preserve">0.00</w:t>
            </w:r>
          </w:p>
        </w:tc>
        <w:tc>
          <w:tcPr>
            <w:tcMar>
              <w:left w:w="40" w:type="dxa"/>
              <w:right w:w="40" w:type="dxa"/>
            </w:tcMar>
          </w:tcPr>
          <w:p>
            <w:pPr>
              <w:pStyle w:val="Compact"/>
              <w:keepNext/>
              <w:spacing w:after="0"/>
              <w:jc w:val="left"/>
            </w:pPr>
            <w:r>
              <w:rPr>
                <w:rFonts w:ascii="Times New Roman" w:hAnsi="Times New Roman"/>
                <w:sz w:val="12"/>
              </w:rPr>
              <w:t xml:space="preserve">0.083</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w:t>
            </w:r>
          </w:p>
        </w:tc>
        <w:tc>
          <w:tcPr>
            <w:tcMar>
              <w:left w:w="40" w:type="dxa"/>
              <w:right w:w="40" w:type="dxa"/>
            </w:tcMar>
          </w:tcPr>
          <w:p>
            <w:pPr>
              <w:pStyle w:val="Compact"/>
              <w:keepNext/>
              <w:spacing w:after="0"/>
              <w:jc w:val="left"/>
            </w:pPr>
            <w:r>
              <w:rPr>
                <w:rFonts w:ascii="Times New Roman" w:hAnsi="Times New Roman"/>
                <w:sz w:val="12"/>
              </w:rPr>
              <w:t xml:space="preserve">0.881</w:t>
            </w:r>
          </w:p>
        </w:tc>
        <w:tc>
          <w:tcPr>
            <w:tcMar>
              <w:left w:w="40" w:type="dxa"/>
              <w:right w:w="40" w:type="dxa"/>
            </w:tcMar>
          </w:tcPr>
          <w:p>
            <w:pPr>
              <w:pStyle w:val="Compact"/>
              <w:keepNext/>
              <w:spacing w:after="0"/>
              <w:jc w:val="left"/>
            </w:pPr>
            <w:r>
              <w:rPr>
                <w:rFonts w:ascii="Times New Roman" w:hAnsi="Times New Roman"/>
                <w:sz w:val="12"/>
              </w:rPr>
              <w:t xml:space="preserve">1.57</w:t>
            </w:r>
          </w:p>
        </w:tc>
        <w:tc>
          <w:tcPr>
            <w:tcMar>
              <w:left w:w="40" w:type="dxa"/>
              <w:right w:w="40" w:type="dxa"/>
            </w:tcMar>
          </w:tcPr>
          <w:p>
            <w:pPr>
              <w:pStyle w:val="Compact"/>
              <w:keepNext/>
              <w:spacing w:after="0"/>
              <w:jc w:val="left"/>
            </w:pPr>
            <w:r>
              <w:rPr>
                <w:rFonts w:ascii="Times New Roman" w:hAnsi="Times New Roman"/>
                <w:sz w:val="12"/>
              </w:rPr>
              <w:t xml:space="preserve">0.00</w:t>
            </w:r>
          </w:p>
        </w:tc>
        <w:tc>
          <w:tcPr>
            <w:tcMar>
              <w:left w:w="40" w:type="dxa"/>
              <w:right w:w="40" w:type="dxa"/>
            </w:tcMar>
          </w:tcPr>
          <w:p>
            <w:pPr>
              <w:pStyle w:val="Compact"/>
              <w:keepNext/>
              <w:spacing w:after="0"/>
              <w:jc w:val="left"/>
            </w:pPr>
            <w:r>
              <w:rPr>
                <w:rFonts w:ascii="Times New Roman" w:hAnsi="Times New Roman"/>
                <w:sz w:val="12"/>
              </w:rPr>
              <w:t xml:space="preserve">0.083</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+F2</w:t>
            </w:r>
          </w:p>
        </w:tc>
        <w:tc>
          <w:tcPr>
            <w:tcMar>
              <w:left w:w="40" w:type="dxa"/>
              <w:right w:w="40" w:type="dxa"/>
            </w:tcMar>
          </w:tcPr>
          <w:p>
            <w:pPr>
              <w:pStyle w:val="Compact"/>
              <w:keepNext/>
              <w:spacing w:after="0"/>
              <w:jc w:val="left"/>
            </w:pPr>
            <w:r>
              <w:rPr>
                <w:rFonts w:ascii="Times New Roman" w:hAnsi="Times New Roman"/>
                <w:sz w:val="12"/>
              </w:rPr>
              <w:t xml:space="preserve">0.989</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0.08</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0.00</w:t>
            </w:r>
          </w:p>
        </w:tc>
        <w:tc>
          <w:tcPr>
            <w:tcMar>
              <w:left w:w="40" w:type="dxa"/>
              <w:right w:w="40" w:type="dxa"/>
            </w:tcMar>
          </w:tcPr>
          <w:p>
            <w:pPr>
              <w:pStyle w:val="Compact"/>
              <w:keepNext/>
              <w:spacing w:after="0"/>
              <w:jc w:val="left"/>
            </w:pPr>
            <w:r>
              <w:rPr>
                <w:rFonts w:ascii="Times New Roman" w:hAnsi="Times New Roman"/>
                <w:sz w:val="12"/>
              </w:rPr>
              <w:t xml:space="preserve">0.917</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F1+F2</w:t>
            </w:r>
          </w:p>
        </w:tc>
        <w:tc>
          <w:tcPr>
            <w:tcMar>
              <w:left w:w="40" w:type="dxa"/>
              <w:right w:w="40" w:type="dxa"/>
            </w:tcMar>
          </w:tcPr>
          <w:p>
            <w:pPr>
              <w:pStyle w:val="Compact"/>
              <w:keepNext/>
              <w:spacing w:after="0"/>
              <w:jc w:val="left"/>
            </w:pPr>
            <w:r>
              <w:rPr>
                <w:rFonts w:ascii="Times New Roman" w:hAnsi="Times New Roman"/>
                <w:sz w:val="12"/>
              </w:rPr>
              <w:t xml:space="preserve">0.989</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0.08</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0.00</w:t>
            </w:r>
          </w:p>
        </w:tc>
        <w:tc>
          <w:tcPr>
            <w:tcMar>
              <w:left w:w="40" w:type="dxa"/>
              <w:right w:w="40" w:type="dxa"/>
            </w:tcMar>
          </w:tcPr>
          <w:p>
            <w:pPr>
              <w:pStyle w:val="Compact"/>
              <w:keepNext/>
              <w:spacing w:after="0"/>
              <w:jc w:val="left"/>
            </w:pPr>
            <w:r>
              <w:rPr>
                <w:rFonts w:ascii="Times New Roman" w:hAnsi="Times New Roman"/>
                <w:sz w:val="12"/>
              </w:rPr>
              <w:t xml:space="preserve">0.917</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0.05</w:t>
            </w:r>
          </w:p>
        </w:tc>
        <w:tc>
          <w:tcPr>
            <w:tcMar>
              <w:left w:w="40" w:type="dxa"/>
              <w:right w:w="40" w:type="dxa"/>
            </w:tcMar>
          </w:tcPr>
          <w:p>
            <w:pPr>
              <w:pStyle w:val="Compact"/>
              <w:keepNext/>
              <w:spacing w:after="0"/>
              <w:jc w:val="left"/>
            </w:pPr>
            <w:r>
              <w:rPr>
                <w:rFonts w:ascii="Times New Roman" w:hAnsi="Times New Roman"/>
                <w:sz w:val="12"/>
              </w:rPr>
              <w:t xml:space="preserve">baseline</w:t>
            </w:r>
          </w:p>
        </w:tc>
        <w:tc>
          <w:tcPr>
            <w:tcMar>
              <w:left w:w="40" w:type="dxa"/>
              <w:right w:w="40" w:type="dxa"/>
            </w:tcMar>
          </w:tcPr>
          <w:p>
            <w:pPr>
              <w:pStyle w:val="Compact"/>
              <w:keepNext/>
              <w:spacing w:after="0"/>
              <w:jc w:val="left"/>
            </w:pPr>
            <w:r>
              <w:rPr>
                <w:rFonts w:ascii="Times New Roman" w:hAnsi="Times New Roman"/>
                <w:sz w:val="12"/>
              </w:rPr>
              <w:t xml:space="preserve">0.819</w:t>
            </w:r>
          </w:p>
        </w:tc>
        <w:tc>
          <w:tcPr>
            <w:tcMar>
              <w:left w:w="40" w:type="dxa"/>
              <w:right w:w="40" w:type="dxa"/>
            </w:tcMar>
          </w:tcPr>
          <w:p>
            <w:pPr>
              <w:pStyle w:val="Compact"/>
              <w:keepNext/>
              <w:spacing w:after="0"/>
              <w:jc w:val="left"/>
            </w:pPr>
            <w:r>
              <w:rPr>
                <w:rFonts w:ascii="Times New Roman" w:hAnsi="Times New Roman"/>
                <w:sz w:val="12"/>
              </w:rPr>
              <w:t xml:space="preserve">1.62</w:t>
            </w:r>
          </w:p>
        </w:tc>
        <w:tc>
          <w:tcPr>
            <w:tcMar>
              <w:left w:w="40" w:type="dxa"/>
              <w:right w:w="40" w:type="dxa"/>
            </w:tcMar>
          </w:tcPr>
          <w:p>
            <w:pPr>
              <w:pStyle w:val="Compact"/>
              <w:keepNext/>
              <w:spacing w:after="0"/>
              <w:jc w:val="left"/>
            </w:pPr>
            <w:r>
              <w:rPr>
                <w:rFonts w:ascii="Times New Roman" w:hAnsi="Times New Roman"/>
                <w:sz w:val="12"/>
              </w:rPr>
              <w:t xml:space="preserve">0.40</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w:t>
            </w:r>
          </w:p>
        </w:tc>
        <w:tc>
          <w:tcPr>
            <w:tcMar>
              <w:left w:w="40" w:type="dxa"/>
              <w:right w:w="40" w:type="dxa"/>
            </w:tcMar>
          </w:tcPr>
          <w:p>
            <w:pPr>
              <w:pStyle w:val="Compact"/>
              <w:keepNext/>
              <w:spacing w:after="0"/>
              <w:jc w:val="left"/>
            </w:pPr>
            <w:r>
              <w:rPr>
                <w:rFonts w:ascii="Times New Roman" w:hAnsi="Times New Roman"/>
                <w:sz w:val="12"/>
              </w:rPr>
              <w:t xml:space="preserve">0.819</w:t>
            </w:r>
          </w:p>
        </w:tc>
        <w:tc>
          <w:tcPr>
            <w:tcMar>
              <w:left w:w="40" w:type="dxa"/>
              <w:right w:w="40" w:type="dxa"/>
            </w:tcMar>
          </w:tcPr>
          <w:p>
            <w:pPr>
              <w:pStyle w:val="Compact"/>
              <w:keepNext/>
              <w:spacing w:after="0"/>
              <w:jc w:val="left"/>
            </w:pPr>
            <w:r>
              <w:rPr>
                <w:rFonts w:ascii="Times New Roman" w:hAnsi="Times New Roman"/>
                <w:sz w:val="12"/>
              </w:rPr>
              <w:t xml:space="preserve">1.62</w:t>
            </w:r>
          </w:p>
        </w:tc>
        <w:tc>
          <w:tcPr>
            <w:tcMar>
              <w:left w:w="40" w:type="dxa"/>
              <w:right w:w="40" w:type="dxa"/>
            </w:tcMar>
          </w:tcPr>
          <w:p>
            <w:pPr>
              <w:pStyle w:val="Compact"/>
              <w:keepNext/>
              <w:spacing w:after="0"/>
              <w:jc w:val="left"/>
            </w:pPr>
            <w:r>
              <w:rPr>
                <w:rFonts w:ascii="Times New Roman" w:hAnsi="Times New Roman"/>
                <w:sz w:val="12"/>
              </w:rPr>
              <w:t xml:space="preserve">0.40</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+F2</w:t>
            </w:r>
          </w:p>
        </w:tc>
        <w:tc>
          <w:tcPr>
            <w:tcMar>
              <w:left w:w="40" w:type="dxa"/>
              <w:right w:w="40" w:type="dxa"/>
            </w:tcMar>
          </w:tcPr>
          <w:p>
            <w:pPr>
              <w:pStyle w:val="Compact"/>
              <w:keepNext/>
              <w:spacing w:after="0"/>
              <w:jc w:val="left"/>
            </w:pPr>
            <w:r>
              <w:rPr>
                <w:rFonts w:ascii="Times New Roman" w:hAnsi="Times New Roman"/>
                <w:sz w:val="12"/>
              </w:rPr>
              <w:t xml:space="preserve">0.899</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0.43</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0.42</w:t>
            </w:r>
          </w:p>
        </w:tc>
        <w:tc>
          <w:tcPr>
            <w:tcMar>
              <w:left w:w="40" w:type="dxa"/>
              <w:right w:w="40" w:type="dxa"/>
            </w:tcMar>
          </w:tcPr>
          <w:p>
            <w:pPr>
              <w:pStyle w:val="Compact"/>
              <w:keepNext/>
              <w:spacing w:after="0"/>
              <w:jc w:val="left"/>
            </w:pPr>
            <w:r>
              <w:rPr>
                <w:rFonts w:ascii="Times New Roman" w:hAnsi="Times New Roman"/>
                <w:sz w:val="12"/>
              </w:rPr>
              <w:t xml:space="preserve">0.050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F1+F2</w:t>
            </w:r>
          </w:p>
        </w:tc>
        <w:tc>
          <w:tcPr>
            <w:tcMar>
              <w:left w:w="40" w:type="dxa"/>
              <w:right w:w="40" w:type="dxa"/>
            </w:tcMar>
          </w:tcPr>
          <w:p>
            <w:pPr>
              <w:pStyle w:val="Compact"/>
              <w:keepNext/>
              <w:spacing w:after="0"/>
              <w:jc w:val="left"/>
            </w:pPr>
            <w:r>
              <w:rPr>
                <w:rFonts w:ascii="Times New Roman" w:hAnsi="Times New Roman"/>
                <w:sz w:val="12"/>
              </w:rPr>
              <w:t xml:space="preserve">0.899</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0.43</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0.42</w:t>
            </w:r>
          </w:p>
        </w:tc>
        <w:tc>
          <w:tcPr>
            <w:tcMar>
              <w:left w:w="40" w:type="dxa"/>
              <w:right w:w="40" w:type="dxa"/>
            </w:tcMar>
          </w:tcPr>
          <w:p>
            <w:pPr>
              <w:pStyle w:val="Compact"/>
              <w:keepNext/>
              <w:spacing w:after="0"/>
              <w:jc w:val="left"/>
            </w:pPr>
            <w:r>
              <w:rPr>
                <w:rFonts w:ascii="Times New Roman" w:hAnsi="Times New Roman"/>
                <w:sz w:val="12"/>
              </w:rPr>
              <w:t xml:space="preserve">0.050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0.05</w:t>
            </w:r>
          </w:p>
        </w:tc>
        <w:tc>
          <w:tcPr>
            <w:tcMar>
              <w:left w:w="40" w:type="dxa"/>
              <w:right w:w="40" w:type="dxa"/>
            </w:tcMar>
          </w:tcPr>
          <w:p>
            <w:pPr>
              <w:pStyle w:val="Compact"/>
              <w:keepNext/>
              <w:spacing w:after="0"/>
              <w:jc w:val="left"/>
            </w:pPr>
            <w:r>
              <w:rPr>
                <w:rFonts w:ascii="Times New Roman" w:hAnsi="Times New Roman"/>
                <w:sz w:val="12"/>
              </w:rPr>
              <w:t xml:space="preserve">baseline</w:t>
            </w:r>
          </w:p>
        </w:tc>
        <w:tc>
          <w:tcPr>
            <w:tcMar>
              <w:left w:w="40" w:type="dxa"/>
              <w:right w:w="40" w:type="dxa"/>
            </w:tcMar>
          </w:tcPr>
          <w:p>
            <w:pPr>
              <w:pStyle w:val="Compact"/>
              <w:keepNext/>
              <w:spacing w:after="0"/>
              <w:jc w:val="left"/>
            </w:pPr>
            <w:r>
              <w:rPr>
                <w:rFonts w:ascii="Times New Roman" w:hAnsi="Times New Roman"/>
                <w:sz w:val="12"/>
              </w:rPr>
              <w:t xml:space="preserve">0.750</w:t>
            </w:r>
          </w:p>
        </w:tc>
        <w:tc>
          <w:tcPr>
            <w:tcMar>
              <w:left w:w="40" w:type="dxa"/>
              <w:right w:w="40" w:type="dxa"/>
            </w:tcMar>
          </w:tcPr>
          <w:p>
            <w:pPr>
              <w:pStyle w:val="Compact"/>
              <w:keepNext/>
              <w:spacing w:after="0"/>
              <w:jc w:val="left"/>
            </w:pPr>
            <w:r>
              <w:rPr>
                <w:rFonts w:ascii="Times New Roman" w:hAnsi="Times New Roman"/>
                <w:sz w:val="12"/>
              </w:rPr>
              <w:t xml:space="preserve">1.62</w:t>
            </w:r>
          </w:p>
        </w:tc>
        <w:tc>
          <w:tcPr>
            <w:tcMar>
              <w:left w:w="40" w:type="dxa"/>
              <w:right w:w="40" w:type="dxa"/>
            </w:tcMar>
          </w:tcPr>
          <w:p>
            <w:pPr>
              <w:pStyle w:val="Compact"/>
              <w:keepNext/>
              <w:spacing w:after="0"/>
              <w:jc w:val="left"/>
            </w:pPr>
            <w:r>
              <w:rPr>
                <w:rFonts w:ascii="Times New Roman" w:hAnsi="Times New Roman"/>
                <w:sz w:val="12"/>
              </w:rPr>
              <w:t xml:space="preserve">0.93</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w:t>
            </w:r>
          </w:p>
        </w:tc>
        <w:tc>
          <w:tcPr>
            <w:tcMar>
              <w:left w:w="40" w:type="dxa"/>
              <w:right w:w="40" w:type="dxa"/>
            </w:tcMar>
          </w:tcPr>
          <w:p>
            <w:pPr>
              <w:pStyle w:val="Compact"/>
              <w:keepNext/>
              <w:spacing w:after="0"/>
              <w:jc w:val="left"/>
            </w:pPr>
            <w:r>
              <w:rPr>
                <w:rFonts w:ascii="Times New Roman" w:hAnsi="Times New Roman"/>
                <w:sz w:val="12"/>
              </w:rPr>
              <w:t xml:space="preserve">0.750</w:t>
            </w:r>
          </w:p>
        </w:tc>
        <w:tc>
          <w:tcPr>
            <w:tcMar>
              <w:left w:w="40" w:type="dxa"/>
              <w:right w:w="40" w:type="dxa"/>
            </w:tcMar>
          </w:tcPr>
          <w:p>
            <w:pPr>
              <w:pStyle w:val="Compact"/>
              <w:keepNext/>
              <w:spacing w:after="0"/>
              <w:jc w:val="left"/>
            </w:pPr>
            <w:r>
              <w:rPr>
                <w:rFonts w:ascii="Times New Roman" w:hAnsi="Times New Roman"/>
                <w:sz w:val="12"/>
              </w:rPr>
              <w:t xml:space="preserve">1.62</w:t>
            </w:r>
          </w:p>
        </w:tc>
        <w:tc>
          <w:tcPr>
            <w:tcMar>
              <w:left w:w="40" w:type="dxa"/>
              <w:right w:w="40" w:type="dxa"/>
            </w:tcMar>
          </w:tcPr>
          <w:p>
            <w:pPr>
              <w:pStyle w:val="Compact"/>
              <w:keepNext/>
              <w:spacing w:after="0"/>
              <w:jc w:val="left"/>
            </w:pPr>
            <w:r>
              <w:rPr>
                <w:rFonts w:ascii="Times New Roman" w:hAnsi="Times New Roman"/>
                <w:sz w:val="12"/>
              </w:rPr>
              <w:t xml:space="preserve">0.93</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+F2</w:t>
            </w:r>
          </w:p>
        </w:tc>
        <w:tc>
          <w:tcPr>
            <w:tcMar>
              <w:left w:w="40" w:type="dxa"/>
              <w:right w:w="40" w:type="dxa"/>
            </w:tcMar>
          </w:tcPr>
          <w:p>
            <w:pPr>
              <w:pStyle w:val="Compact"/>
              <w:keepNext/>
              <w:spacing w:after="0"/>
              <w:jc w:val="left"/>
            </w:pPr>
            <w:r>
              <w:rPr>
                <w:rFonts w:ascii="Times New Roman" w:hAnsi="Times New Roman"/>
                <w:sz w:val="12"/>
              </w:rPr>
              <w:t xml:space="preserve">0.800</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0.88</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0.87</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0.800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0.88</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0.87</w:t>
            </w:r>
          </w:p>
        </w:tc>
        <w:tc>
          <w:tcPr>
            <w:tcMar>
              <w:left w:w="40" w:type="dxa"/>
              <w:right w:w="40" w:type="dxa"/>
            </w:tcMar>
          </w:tcPr>
          <w:p>
            <w:pPr>
              <w:pStyle w:val="Compact"/>
              <w:spacing w:after="0"/>
              <w:jc w:val="left"/>
            </w:pPr>
            <w:r>
              <w:rPr>
                <w:rFonts w:ascii="Times New Roman" w:hAnsi="Times New Roman"/>
                <w:sz w:val="12"/>
              </w:rPr>
              <w:t xml:space="preserve">0.000</w:t>
            </w:r>
          </w:p>
        </w:tc>
        <w:tc>
          <w:tcPr>
            <w:tcMar>
              <w:left w:w="40" w:type="dxa"/>
              <w:right w:w="40" w:type="dxa"/>
            </w:tcMar>
          </w:tcPr>
          <w:p>
            <w:pPr>
              <w:pStyle w:val="Compact"/>
              <w:spacing w:after="0"/>
              <w:jc w:val="left"/>
            </w:pPr>
            <w:r>
              <w:rPr>
                <w:rFonts w:ascii="Times New Roman" w:hAnsi="Times New Roman"/>
                <w:sz w:val="12"/>
              </w:rPr>
              <w:t xml:space="preserve">0.0</w:t>
            </w:r>
          </w:p>
        </w:tc>
      </w:tr>
    </w:tbl>
    <w:bookmarkEnd w:id="84"/>
    <w:bookmarkStart w:id="85" w:name="reachability-for-all-store-sizes"/>
    <w:p>
      <w:pPr>
        <w:pStyle w:val="Heading1"/>
      </w:pPr>
      <w:r>
        <w:t>Appendix D</w:t>
        <w:br/>
        <w:t>Reachability for All Store Sizes</w:t>
      </w:r>
    </w:p>
    <w:p>
      <w:pPr>
        <w:pStyle w:val="FirstParagraph"/>
      </w:pPr>
      <w:r>
        <w:t xml:space="preserve">Table XXX gives reachability and mean candidate count for all selection modes, store sizes and turn types.</w:t>
      </w:r>
    </w:p>
    <w:p>
      <w:pPr>
        <w:pStyle w:val="BodyText"/>
        <w:keepNext/>
        <w:spacing w:after="60"/>
        <w:jc w:val="center"/>
      </w:pPr>
      <w:r>
        <w:rPr>
          <w:bCs/>
          <w:b/>
          <w:smallCaps w:val="0"/>
          <w:sz w:val="16"/>
        </w:rPr>
        <w:t xml:space="preserve">TABLE XXX</w:t>
      </w:r>
      <w:r>
        <w:rPr>
          <w:smallCaps w:val="0"/>
          <w:sz w:val="16"/>
        </w:rPr>
        <w:br/>
      </w:r>
      <w:r>
        <w:rPr>
          <w:smallCaps w:val="0"/>
          <w:sz w:val="16"/>
        </w:rPr>
        <w:t xml:space="preserve">Reachability (mean number of candidates) by mode, store size</w:t>
      </w:r>
      <w:r>
        <w:rPr>
          <w:smallCaps w:val="0"/>
          <w:sz w:val="16"/>
        </w:rPr>
        <w:t xml:space="preserve"> </w:t>
      </w:r>
      <w:r>
        <w:rPr>
          <w:iCs/>
          <w:i/>
          <w:smallCaps w:val="0"/>
          <w:sz w:val="16"/>
        </w:rPr>
        <w:t xml:space="preserve">N</w:t>
      </w:r>
      <w:r>
        <w:rPr>
          <w:smallCaps w:val="0"/>
          <w:sz w:val="16"/>
        </w:rPr>
        <w:t xml:space="preserve"> </w:t>
      </w:r>
      <w:r>
        <w:rPr>
          <w:smallCaps w:val="0"/>
          <w:sz w:val="16"/>
        </w:rPr>
        <w:t xml:space="preserve">and turn type.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iCs/>
                <w:rFonts w:ascii="Times New Roman" w:hAnsi="Times New Roman"/>
                <w:i/>
                <w:sz w:val="14"/>
              </w:rPr>
              <w:t xml:space="preserve">N</w:t>
            </w:r>
          </w:p>
        </w:tc>
        <w:tc>
          <w:tcPr>
            <w:tcMar>
              <w:left w:w="40" w:type="dxa"/>
              <w:right w:w="40" w:type="dxa"/>
            </w:tcMar>
          </w:tcPr>
          <w:p>
            <w:pPr>
              <w:pStyle w:val="Compact"/>
              <w:keepNext/>
              <w:spacing w:after="0"/>
              <w:jc w:val="left"/>
            </w:pPr>
            <w:r>
              <w:rPr>
                <w:rFonts w:ascii="Times New Roman" w:hAnsi="Times New Roman"/>
                <w:sz w:val="14"/>
              </w:rPr>
              <w:t xml:space="preserve">turn type</w:t>
            </w:r>
          </w:p>
        </w:tc>
        <w:tc>
          <w:tcPr>
            <w:tcMar>
              <w:left w:w="40" w:type="dxa"/>
              <w:right w:w="40" w:type="dxa"/>
            </w:tcMar>
          </w:tcPr>
          <w:p>
            <w:pPr>
              <w:pStyle w:val="Compact"/>
              <w:keepNext/>
              <w:spacing w:after="0"/>
              <w:jc w:val="left"/>
            </w:pP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no min.</w:t>
            </w:r>
          </w:p>
        </w:tc>
        <w:tc>
          <w:tcPr>
            <w:tcMar>
              <w:left w:w="40" w:type="dxa"/>
              <w:right w:w="40" w:type="dxa"/>
            </w:tcMar>
          </w:tcPr>
          <w:p>
            <w:pPr>
              <w:pStyle w:val="Compact"/>
              <w:keepNext/>
              <w:spacing w:after="0"/>
              <w:jc w:val="left"/>
            </w:pPr>
            <w:r>
              <w:rPr>
                <w:rFonts w:ascii="Times New Roman" w:hAnsi="Times New Roman"/>
                <w:sz w:val="14"/>
              </w:rPr>
              <w:t xml:space="preserve">sentence</w:t>
            </w:r>
          </w:p>
        </w:tc>
        <w:tc>
          <w:tcPr>
            <w:tcMar>
              <w:left w:w="40" w:type="dxa"/>
              <w:right w:w="40" w:type="dxa"/>
            </w:tcMar>
          </w:tcPr>
          <w:p>
            <w:pPr>
              <w:pStyle w:val="Compact"/>
              <w:keepNext/>
              <w:spacing w:after="0"/>
              <w:jc w:val="left"/>
            </w:pPr>
            <w:r>
              <w:rPr>
                <w:rFonts w:ascii="Times New Roman" w:hAnsi="Times New Roman"/>
                <w:sz w:val="14"/>
              </w:rPr>
              <w:t xml:space="preserve">adaptive</w:t>
            </w:r>
          </w:p>
        </w:tc>
      </w:tr>
      <w:tr>
        <w:tc>
          <w:tcPr>
            <w:tcMar>
              <w:left w:w="40" w:type="dxa"/>
              <w:right w:w="40" w:type="dxa"/>
            </w:tcMar>
          </w:tcPr>
          <w:p>
            <w:pPr>
              <w:pStyle w:val="Compact"/>
              <w:keepNext/>
              <w:spacing w:after="0"/>
              <w:jc w:val="left"/>
            </w:pPr>
            <w:r>
              <w:rPr>
                <w:rFonts w:ascii="Times New Roman" w:hAnsi="Times New Roman"/>
                <w:sz w:val="14"/>
              </w:rPr>
              <w:t xml:space="preserve">0</w:t>
            </w: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(11.4)</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0.747 (8.1)</w:t>
            </w:r>
          </w:p>
        </w:tc>
        <w:tc>
          <w:tcPr>
            <w:tcMar>
              <w:left w:w="40" w:type="dxa"/>
              <w:right w:w="40" w:type="dxa"/>
            </w:tcMar>
          </w:tcPr>
          <w:p>
            <w:pPr>
              <w:pStyle w:val="Compact"/>
              <w:keepNext/>
              <w:spacing w:after="0"/>
              <w:jc w:val="left"/>
            </w:pPr>
            <w:r>
              <w:rPr>
                <w:rFonts w:ascii="Times New Roman" w:hAnsi="Times New Roman"/>
                <w:sz w:val="14"/>
              </w:rPr>
              <w:t xml:space="preserve">0.998 (11.4)</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0.752 (8.8)</w:t>
            </w:r>
          </w:p>
        </w:tc>
        <w:tc>
          <w:tcPr>
            <w:tcMar>
              <w:left w:w="40" w:type="dxa"/>
              <w:right w:w="40" w:type="dxa"/>
            </w:tcMar>
          </w:tcPr>
          <w:p>
            <w:pPr>
              <w:pStyle w:val="Compact"/>
              <w:keepNext/>
              <w:spacing w:after="0"/>
              <w:jc w:val="left"/>
            </w:pPr>
            <w:r>
              <w:rPr>
                <w:rFonts w:ascii="Times New Roman" w:hAnsi="Times New Roman"/>
                <w:sz w:val="14"/>
              </w:rPr>
              <w:t xml:space="preserve">0.990 (17.4)</w:t>
            </w:r>
          </w:p>
        </w:tc>
        <w:tc>
          <w:tcPr>
            <w:tcMar>
              <w:left w:w="40" w:type="dxa"/>
              <w:right w:w="40" w:type="dxa"/>
            </w:tcMar>
          </w:tcPr>
          <w:p>
            <w:pPr>
              <w:pStyle w:val="Compact"/>
              <w:keepNext/>
              <w:spacing w:after="0"/>
              <w:jc w:val="left"/>
            </w:pPr>
            <w:r>
              <w:rPr>
                <w:rFonts w:ascii="Times New Roman" w:hAnsi="Times New Roman"/>
                <w:sz w:val="14"/>
              </w:rPr>
              <w:t xml:space="preserve">0.752 (8.8)</w:t>
            </w:r>
          </w:p>
        </w:tc>
        <w:tc>
          <w:tcPr>
            <w:tcMar>
              <w:left w:w="40" w:type="dxa"/>
              <w:right w:w="40" w:type="dxa"/>
            </w:tcMar>
          </w:tcPr>
          <w:p>
            <w:pPr>
              <w:pStyle w:val="Compact"/>
              <w:keepNext/>
              <w:spacing w:after="0"/>
              <w:jc w:val="left"/>
            </w:pPr>
            <w:r>
              <w:rPr>
                <w:rFonts w:ascii="Times New Roman" w:hAnsi="Times New Roman"/>
                <w:sz w:val="14"/>
              </w:rPr>
              <w:t xml:space="preserve">0.993 (23.8)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0.439 (8.2)</w:t>
            </w:r>
          </w:p>
        </w:tc>
        <w:tc>
          <w:tcPr>
            <w:tcMar>
              <w:left w:w="40" w:type="dxa"/>
              <w:right w:w="40" w:type="dxa"/>
            </w:tcMar>
          </w:tcPr>
          <w:p>
            <w:pPr>
              <w:pStyle w:val="Compact"/>
              <w:keepNext/>
              <w:spacing w:after="0"/>
              <w:jc w:val="left"/>
            </w:pPr>
            <w:r>
              <w:rPr>
                <w:rFonts w:ascii="Times New Roman" w:hAnsi="Times New Roman"/>
                <w:sz w:val="14"/>
              </w:rPr>
              <w:t xml:space="preserve">0.903 (17.4)</w:t>
            </w:r>
          </w:p>
        </w:tc>
        <w:tc>
          <w:tcPr>
            <w:tcMar>
              <w:left w:w="40" w:type="dxa"/>
              <w:right w:w="40" w:type="dxa"/>
            </w:tcMar>
          </w:tcPr>
          <w:p>
            <w:pPr>
              <w:pStyle w:val="Compact"/>
              <w:keepNext/>
              <w:spacing w:after="0"/>
              <w:jc w:val="left"/>
            </w:pPr>
            <w:r>
              <w:rPr>
                <w:rFonts w:ascii="Times New Roman" w:hAnsi="Times New Roman"/>
                <w:sz w:val="14"/>
              </w:rPr>
              <w:t xml:space="preserve">0.752 (8.8)</w:t>
            </w:r>
          </w:p>
        </w:tc>
        <w:tc>
          <w:tcPr>
            <w:tcMar>
              <w:left w:w="40" w:type="dxa"/>
              <w:right w:w="40" w:type="dxa"/>
            </w:tcMar>
          </w:tcPr>
          <w:p>
            <w:pPr>
              <w:pStyle w:val="Compact"/>
              <w:keepNext/>
              <w:spacing w:after="0"/>
              <w:jc w:val="left"/>
            </w:pPr>
            <w:r>
              <w:rPr>
                <w:rFonts w:ascii="Times New Roman" w:hAnsi="Times New Roman"/>
                <w:sz w:val="14"/>
              </w:rPr>
              <w:t xml:space="preserve">0.980 (24.2)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0.749 (9.1)</w:t>
            </w:r>
          </w:p>
        </w:tc>
        <w:tc>
          <w:tcPr>
            <w:tcMar>
              <w:left w:w="40" w:type="dxa"/>
              <w:right w:w="40" w:type="dxa"/>
            </w:tcMar>
          </w:tcPr>
          <w:p>
            <w:pPr>
              <w:pStyle w:val="Compact"/>
              <w:keepNext/>
              <w:spacing w:after="0"/>
              <w:jc w:val="left"/>
            </w:pPr>
            <w:r>
              <w:rPr>
                <w:rFonts w:ascii="Times New Roman" w:hAnsi="Times New Roman"/>
                <w:sz w:val="14"/>
              </w:rPr>
              <w:t xml:space="preserve">0.975 (18.5)</w:t>
            </w:r>
          </w:p>
        </w:tc>
        <w:tc>
          <w:tcPr>
            <w:tcMar>
              <w:left w:w="40" w:type="dxa"/>
              <w:right w:w="40" w:type="dxa"/>
            </w:tcMar>
          </w:tcPr>
          <w:p>
            <w:pPr>
              <w:pStyle w:val="Compact"/>
              <w:keepNext/>
              <w:spacing w:after="0"/>
              <w:jc w:val="left"/>
            </w:pPr>
            <w:r>
              <w:rPr>
                <w:rFonts w:ascii="Times New Roman" w:hAnsi="Times New Roman"/>
                <w:sz w:val="14"/>
              </w:rPr>
              <w:t xml:space="preserve">0.749 (9.1)</w:t>
            </w:r>
          </w:p>
        </w:tc>
        <w:tc>
          <w:tcPr>
            <w:tcMar>
              <w:left w:w="40" w:type="dxa"/>
              <w:right w:w="40" w:type="dxa"/>
            </w:tcMar>
          </w:tcPr>
          <w:p>
            <w:pPr>
              <w:pStyle w:val="Compact"/>
              <w:keepNext/>
              <w:spacing w:after="0"/>
              <w:jc w:val="left"/>
            </w:pPr>
            <w:r>
              <w:rPr>
                <w:rFonts w:ascii="Times New Roman" w:hAnsi="Times New Roman"/>
                <w:sz w:val="14"/>
              </w:rPr>
              <w:t xml:space="preserve">0.986 (25.9)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0.364 (8.3)</w:t>
            </w:r>
          </w:p>
        </w:tc>
        <w:tc>
          <w:tcPr>
            <w:tcMar>
              <w:left w:w="40" w:type="dxa"/>
              <w:right w:w="40" w:type="dxa"/>
            </w:tcMar>
          </w:tcPr>
          <w:p>
            <w:pPr>
              <w:pStyle w:val="Compact"/>
              <w:keepNext/>
              <w:spacing w:after="0"/>
              <w:jc w:val="left"/>
            </w:pPr>
            <w:r>
              <w:rPr>
                <w:rFonts w:ascii="Times New Roman" w:hAnsi="Times New Roman"/>
                <w:sz w:val="14"/>
              </w:rPr>
              <w:t xml:space="preserve">0.822 (18.5)</w:t>
            </w:r>
          </w:p>
        </w:tc>
        <w:tc>
          <w:tcPr>
            <w:tcMar>
              <w:left w:w="40" w:type="dxa"/>
              <w:right w:w="40" w:type="dxa"/>
            </w:tcMar>
          </w:tcPr>
          <w:p>
            <w:pPr>
              <w:pStyle w:val="Compact"/>
              <w:keepNext/>
              <w:spacing w:after="0"/>
              <w:jc w:val="left"/>
            </w:pPr>
            <w:r>
              <w:rPr>
                <w:rFonts w:ascii="Times New Roman" w:hAnsi="Times New Roman"/>
                <w:sz w:val="14"/>
              </w:rPr>
              <w:t xml:space="preserve">0.749 (9.1)</w:t>
            </w:r>
          </w:p>
        </w:tc>
        <w:tc>
          <w:tcPr>
            <w:tcMar>
              <w:left w:w="40" w:type="dxa"/>
              <w:right w:w="40" w:type="dxa"/>
            </w:tcMar>
          </w:tcPr>
          <w:p>
            <w:pPr>
              <w:pStyle w:val="Compact"/>
              <w:keepNext/>
              <w:spacing w:after="0"/>
              <w:jc w:val="left"/>
            </w:pPr>
            <w:r>
              <w:rPr>
                <w:rFonts w:ascii="Times New Roman" w:hAnsi="Times New Roman"/>
                <w:sz w:val="14"/>
              </w:rPr>
              <w:t xml:space="preserve">0.969 (25.9)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0.727 (9.6)</w:t>
            </w:r>
          </w:p>
        </w:tc>
        <w:tc>
          <w:tcPr>
            <w:tcMar>
              <w:left w:w="40" w:type="dxa"/>
              <w:right w:w="40" w:type="dxa"/>
            </w:tcMar>
          </w:tcPr>
          <w:p>
            <w:pPr>
              <w:pStyle w:val="Compact"/>
              <w:keepNext/>
              <w:spacing w:after="0"/>
              <w:jc w:val="left"/>
            </w:pPr>
            <w:r>
              <w:rPr>
                <w:rFonts w:ascii="Times New Roman" w:hAnsi="Times New Roman"/>
                <w:sz w:val="14"/>
              </w:rPr>
              <w:t xml:space="preserve">0.952 (19.2)</w:t>
            </w:r>
          </w:p>
        </w:tc>
        <w:tc>
          <w:tcPr>
            <w:tcMar>
              <w:left w:w="40" w:type="dxa"/>
              <w:right w:w="40" w:type="dxa"/>
            </w:tcMar>
          </w:tcPr>
          <w:p>
            <w:pPr>
              <w:pStyle w:val="Compact"/>
              <w:keepNext/>
              <w:spacing w:after="0"/>
              <w:jc w:val="left"/>
            </w:pPr>
            <w:r>
              <w:rPr>
                <w:rFonts w:ascii="Times New Roman" w:hAnsi="Times New Roman"/>
                <w:sz w:val="14"/>
              </w:rPr>
              <w:t xml:space="preserve">0.727 (9.6)</w:t>
            </w:r>
          </w:p>
        </w:tc>
        <w:tc>
          <w:tcPr>
            <w:tcMar>
              <w:left w:w="40" w:type="dxa"/>
              <w:right w:w="40" w:type="dxa"/>
            </w:tcMar>
          </w:tcPr>
          <w:p>
            <w:pPr>
              <w:pStyle w:val="Compact"/>
              <w:keepNext/>
              <w:spacing w:after="0"/>
              <w:jc w:val="left"/>
            </w:pPr>
            <w:r>
              <w:rPr>
                <w:rFonts w:ascii="Times New Roman" w:hAnsi="Times New Roman"/>
                <w:sz w:val="14"/>
              </w:rPr>
              <w:t xml:space="preserve">0.969 (27.1)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0.344 (8.3)</w:t>
            </w:r>
          </w:p>
        </w:tc>
        <w:tc>
          <w:tcPr>
            <w:tcMar>
              <w:left w:w="40" w:type="dxa"/>
              <w:right w:w="40" w:type="dxa"/>
            </w:tcMar>
          </w:tcPr>
          <w:p>
            <w:pPr>
              <w:pStyle w:val="Compact"/>
              <w:keepNext/>
              <w:spacing w:after="0"/>
              <w:jc w:val="left"/>
            </w:pPr>
            <w:r>
              <w:rPr>
                <w:rFonts w:ascii="Times New Roman" w:hAnsi="Times New Roman"/>
                <w:sz w:val="14"/>
              </w:rPr>
              <w:t xml:space="preserve">0.745 (19.3)</w:t>
            </w:r>
          </w:p>
        </w:tc>
        <w:tc>
          <w:tcPr>
            <w:tcMar>
              <w:left w:w="40" w:type="dxa"/>
              <w:right w:w="40" w:type="dxa"/>
            </w:tcMar>
          </w:tcPr>
          <w:p>
            <w:pPr>
              <w:pStyle w:val="Compact"/>
              <w:keepNext/>
              <w:spacing w:after="0"/>
              <w:jc w:val="left"/>
            </w:pPr>
            <w:r>
              <w:rPr>
                <w:rFonts w:ascii="Times New Roman" w:hAnsi="Times New Roman"/>
                <w:sz w:val="14"/>
              </w:rPr>
              <w:t xml:space="preserve">0.727 (9.6)</w:t>
            </w:r>
          </w:p>
        </w:tc>
        <w:tc>
          <w:tcPr>
            <w:tcMar>
              <w:left w:w="40" w:type="dxa"/>
              <w:right w:w="40" w:type="dxa"/>
            </w:tcMar>
          </w:tcPr>
          <w:p>
            <w:pPr>
              <w:pStyle w:val="Compact"/>
              <w:keepNext/>
              <w:spacing w:after="0"/>
              <w:jc w:val="left"/>
            </w:pPr>
            <w:r>
              <w:rPr>
                <w:rFonts w:ascii="Times New Roman" w:hAnsi="Times New Roman"/>
                <w:sz w:val="14"/>
              </w:rPr>
              <w:t xml:space="preserve">0.921 (27.2)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0.704 (10.4)</w:t>
            </w:r>
          </w:p>
        </w:tc>
        <w:tc>
          <w:tcPr>
            <w:tcMar>
              <w:left w:w="40" w:type="dxa"/>
              <w:right w:w="40" w:type="dxa"/>
            </w:tcMar>
          </w:tcPr>
          <w:p>
            <w:pPr>
              <w:pStyle w:val="Compact"/>
              <w:keepNext/>
              <w:spacing w:after="0"/>
              <w:jc w:val="left"/>
            </w:pPr>
            <w:r>
              <w:rPr>
                <w:rFonts w:ascii="Times New Roman" w:hAnsi="Times New Roman"/>
                <w:sz w:val="14"/>
              </w:rPr>
              <w:t xml:space="preserve">0.934 (19.6)</w:t>
            </w:r>
          </w:p>
        </w:tc>
        <w:tc>
          <w:tcPr>
            <w:tcMar>
              <w:left w:w="40" w:type="dxa"/>
              <w:right w:w="40" w:type="dxa"/>
            </w:tcMar>
          </w:tcPr>
          <w:p>
            <w:pPr>
              <w:pStyle w:val="Compact"/>
              <w:keepNext/>
              <w:spacing w:after="0"/>
              <w:jc w:val="left"/>
            </w:pPr>
            <w:r>
              <w:rPr>
                <w:rFonts w:ascii="Times New Roman" w:hAnsi="Times New Roman"/>
                <w:sz w:val="14"/>
              </w:rPr>
              <w:t xml:space="preserve">0.704 (10.4)</w:t>
            </w:r>
          </w:p>
        </w:tc>
        <w:tc>
          <w:tcPr>
            <w:tcMar>
              <w:left w:w="40" w:type="dxa"/>
              <w:right w:w="40" w:type="dxa"/>
            </w:tcMar>
          </w:tcPr>
          <w:p>
            <w:pPr>
              <w:pStyle w:val="Compact"/>
              <w:keepNext/>
              <w:spacing w:after="0"/>
              <w:jc w:val="left"/>
            </w:pPr>
            <w:r>
              <w:rPr>
                <w:rFonts w:ascii="Times New Roman" w:hAnsi="Times New Roman"/>
                <w:sz w:val="14"/>
              </w:rPr>
              <w:t xml:space="preserve">0.951 (27.8)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0.305 (8.3)</w:t>
            </w:r>
          </w:p>
        </w:tc>
        <w:tc>
          <w:tcPr>
            <w:tcMar>
              <w:left w:w="40" w:type="dxa"/>
              <w:right w:w="40" w:type="dxa"/>
            </w:tcMar>
          </w:tcPr>
          <w:p>
            <w:pPr>
              <w:pStyle w:val="Compact"/>
              <w:keepNext/>
              <w:spacing w:after="0"/>
              <w:jc w:val="left"/>
            </w:pPr>
            <w:r>
              <w:rPr>
                <w:rFonts w:ascii="Times New Roman" w:hAnsi="Times New Roman"/>
                <w:sz w:val="14"/>
              </w:rPr>
              <w:t xml:space="preserve">0.668 (19.5)</w:t>
            </w:r>
          </w:p>
        </w:tc>
        <w:tc>
          <w:tcPr>
            <w:tcMar>
              <w:left w:w="40" w:type="dxa"/>
              <w:right w:w="40" w:type="dxa"/>
            </w:tcMar>
          </w:tcPr>
          <w:p>
            <w:pPr>
              <w:pStyle w:val="Compact"/>
              <w:keepNext/>
              <w:spacing w:after="0"/>
              <w:jc w:val="left"/>
            </w:pPr>
            <w:r>
              <w:rPr>
                <w:rFonts w:ascii="Times New Roman" w:hAnsi="Times New Roman"/>
                <w:sz w:val="14"/>
              </w:rPr>
              <w:t xml:space="preserve">0.704 (10.4)</w:t>
            </w:r>
          </w:p>
        </w:tc>
        <w:tc>
          <w:tcPr>
            <w:tcMar>
              <w:left w:w="40" w:type="dxa"/>
              <w:right w:w="40" w:type="dxa"/>
            </w:tcMar>
          </w:tcPr>
          <w:p>
            <w:pPr>
              <w:pStyle w:val="Compact"/>
              <w:keepNext/>
              <w:spacing w:after="0"/>
              <w:jc w:val="left"/>
            </w:pPr>
            <w:r>
              <w:rPr>
                <w:rFonts w:ascii="Times New Roman" w:hAnsi="Times New Roman"/>
                <w:sz w:val="14"/>
              </w:rPr>
              <w:t xml:space="preserve">0.900 (27.8)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0.690 (11.3)</w:t>
            </w:r>
          </w:p>
        </w:tc>
        <w:tc>
          <w:tcPr>
            <w:tcMar>
              <w:left w:w="40" w:type="dxa"/>
              <w:right w:w="40" w:type="dxa"/>
            </w:tcMar>
          </w:tcPr>
          <w:p>
            <w:pPr>
              <w:pStyle w:val="Compact"/>
              <w:keepNext/>
              <w:spacing w:after="0"/>
              <w:jc w:val="left"/>
            </w:pPr>
            <w:r>
              <w:rPr>
                <w:rFonts w:ascii="Times New Roman" w:hAnsi="Times New Roman"/>
                <w:sz w:val="14"/>
              </w:rPr>
              <w:t xml:space="preserve">0.911 (19.8)</w:t>
            </w:r>
          </w:p>
        </w:tc>
        <w:tc>
          <w:tcPr>
            <w:tcMar>
              <w:left w:w="40" w:type="dxa"/>
              <w:right w:w="40" w:type="dxa"/>
            </w:tcMar>
          </w:tcPr>
          <w:p>
            <w:pPr>
              <w:pStyle w:val="Compact"/>
              <w:keepNext/>
              <w:spacing w:after="0"/>
              <w:jc w:val="left"/>
            </w:pPr>
            <w:r>
              <w:rPr>
                <w:rFonts w:ascii="Times New Roman" w:hAnsi="Times New Roman"/>
                <w:sz w:val="14"/>
              </w:rPr>
              <w:t xml:space="preserve">0.690 (11.3)</w:t>
            </w:r>
          </w:p>
        </w:tc>
        <w:tc>
          <w:tcPr>
            <w:tcMar>
              <w:left w:w="40" w:type="dxa"/>
              <w:right w:w="40" w:type="dxa"/>
            </w:tcMar>
          </w:tcPr>
          <w:p>
            <w:pPr>
              <w:pStyle w:val="Compact"/>
              <w:keepNext/>
              <w:spacing w:after="0"/>
              <w:jc w:val="left"/>
            </w:pPr>
            <w:r>
              <w:rPr>
                <w:rFonts w:ascii="Times New Roman" w:hAnsi="Times New Roman"/>
                <w:sz w:val="14"/>
              </w:rPr>
              <w:t xml:space="preserve">0.936 (28.2)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4"/>
              </w:rPr>
              <w:t xml:space="preserve">mixed turn</w:t>
            </w:r>
          </w:p>
        </w:tc>
        <w:tc>
          <w:tcPr>
            <w:tcMar>
              <w:left w:w="40" w:type="dxa"/>
              <w:right w:w="40" w:type="dxa"/>
            </w:tcMar>
          </w:tcPr>
          <w:p>
            <w:pPr>
              <w:pStyle w:val="Compact"/>
              <w:spacing w:after="0"/>
              <w:jc w:val="left"/>
            </w:pPr>
            <w:r>
              <w:rPr>
                <w:rFonts w:ascii="Times New Roman" w:hAnsi="Times New Roman"/>
                <w:sz w:val="14"/>
              </w:rPr>
              <w:t xml:space="preserve">0.286 (8.3)</w:t>
            </w:r>
          </w:p>
        </w:tc>
        <w:tc>
          <w:tcPr>
            <w:tcMar>
              <w:left w:w="40" w:type="dxa"/>
              <w:right w:w="40" w:type="dxa"/>
            </w:tcMar>
          </w:tcPr>
          <w:p>
            <w:pPr>
              <w:pStyle w:val="Compact"/>
              <w:spacing w:after="0"/>
              <w:jc w:val="left"/>
            </w:pPr>
            <w:r>
              <w:rPr>
                <w:rFonts w:ascii="Times New Roman" w:hAnsi="Times New Roman"/>
                <w:sz w:val="14"/>
              </w:rPr>
              <w:t xml:space="preserve">0.607 (19.8)</w:t>
            </w:r>
          </w:p>
        </w:tc>
        <w:tc>
          <w:tcPr>
            <w:tcMar>
              <w:left w:w="40" w:type="dxa"/>
              <w:right w:w="40" w:type="dxa"/>
            </w:tcMar>
          </w:tcPr>
          <w:p>
            <w:pPr>
              <w:pStyle w:val="Compact"/>
              <w:spacing w:after="0"/>
              <w:jc w:val="left"/>
            </w:pPr>
            <w:r>
              <w:rPr>
                <w:rFonts w:ascii="Times New Roman" w:hAnsi="Times New Roman"/>
                <w:sz w:val="14"/>
              </w:rPr>
              <w:t xml:space="preserve">0.690 (11.3)</w:t>
            </w:r>
          </w:p>
        </w:tc>
        <w:tc>
          <w:tcPr>
            <w:tcMar>
              <w:left w:w="40" w:type="dxa"/>
              <w:right w:w="40" w:type="dxa"/>
            </w:tcMar>
          </w:tcPr>
          <w:p>
            <w:pPr>
              <w:pStyle w:val="Compact"/>
              <w:spacing w:after="0"/>
              <w:jc w:val="left"/>
            </w:pPr>
            <w:r>
              <w:rPr>
                <w:rFonts w:ascii="Times New Roman" w:hAnsi="Times New Roman"/>
                <w:sz w:val="14"/>
              </w:rPr>
              <w:t xml:space="preserve">0.866 (28.1)</w:t>
            </w:r>
          </w:p>
        </w:tc>
      </w:tr>
    </w:tbl>
    <w:bookmarkEnd w:id="85"/>
    <w:bookmarkStart w:id="86" w:name="selection-study-for-all-store-sizes"/>
    <w:p>
      <w:pPr>
        <w:pStyle w:val="Heading1"/>
      </w:pPr>
      <w:r>
        <w:t>Appendix E</w:t>
        <w:br/>
        <w:t>Selection Study for All Store Sizes</w:t>
      </w:r>
    </w:p>
    <w:p>
      <w:pPr>
        <w:pStyle w:val="FirstParagraph"/>
      </w:pPr>
      <w:r>
        <w:t xml:space="preserve">Table XXXI gives reachability for every condition of the selection study and every store size, with the retrieval diagnostics of Sec. IX.</w:t>
      </w:r>
    </w:p>
    <w:p>
      <w:pPr>
        <w:pStyle w:val="BodyText"/>
        <w:keepNext/>
        <w:spacing w:after="60"/>
        <w:jc w:val="center"/>
      </w:pPr>
      <w:r>
        <w:rPr>
          <w:bCs/>
          <w:b/>
          <w:smallCaps w:val="0"/>
          <w:sz w:val="16"/>
        </w:rPr>
        <w:t xml:space="preserve">TABLE XXXI</w:t>
      </w:r>
      <w:r>
        <w:rPr>
          <w:smallCaps w:val="0"/>
          <w:sz w:val="16"/>
        </w:rPr>
        <w:br/>
      </w:r>
      <w:r>
        <w:rPr>
          <w:smallCaps w:val="0"/>
          <w:sz w:val="16"/>
        </w:rPr>
        <w:t xml:space="preserve">Selection study: reachability by condition and store size</w:t>
      </w:r>
      <w:r>
        <w:rPr>
          <w:smallCaps w:val="0"/>
          <w:sz w:val="16"/>
        </w:rPr>
        <w:t xml:space="preserve"> </w:t>
      </w:r>
      <w:r>
        <w:rPr>
          <w:iCs/>
          <w:i/>
          <w:smallCaps w:val="0"/>
          <w:sz w:val="16"/>
        </w:rPr>
        <w:t xml:space="preserve">N</w:t>
      </w:r>
      <w:r>
        <w:rPr>
          <w:smallCaps w:val="0"/>
          <w:sz w:val="16"/>
        </w:rPr>
        <w:t xml:space="preserve">, and diagnostics (3</w:t>
      </w:r>
      <w:r>
        <w:rPr>
          <w:smallCaps w:val="0"/>
          <w:sz w:val="16"/>
        </w:rPr>
        <w:t xml:space="preserve">,</w:t>
      </w:r>
      <w:r>
        <w:rPr>
          <w:smallCaps w:val="0"/>
          <w:sz w:val="16"/>
        </w:rPr>
        <w:t xml:space="preserve">200 change events per store size).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rFonts w:ascii="Times New Roman" w:hAnsi="Times New Roman"/>
                <w:sz w:val="12"/>
              </w:rPr>
              <w:t xml:space="preserve">condition</w:t>
            </w:r>
          </w:p>
        </w:tc>
        <w:tc>
          <w:tcPr>
            <w:tcMar>
              <w:left w:w="40" w:type="dxa"/>
              <w:right w:w="40" w:type="dxa"/>
            </w:tcMar>
          </w:tcPr>
          <w:p>
            <w:pPr>
              <w:pStyle w:val="Compact"/>
              <w:keepNext/>
              <w:spacing w:after="0"/>
              <w:jc w:val="left"/>
            </w:pPr>
            <w:r>
              <w:rPr>
                <w:iCs/>
                <w:rFonts w:ascii="Times New Roman" w:hAnsi="Times New Roman"/>
                <w:i/>
                <w:sz w:val="12"/>
              </w:rPr>
              <w:t xml:space="preserve">N=0</w:t>
            </w:r>
          </w:p>
        </w:tc>
        <w:tc>
          <w:tcPr>
            <w:tcMar>
              <w:left w:w="40" w:type="dxa"/>
              <w:right w:w="40" w:type="dxa"/>
            </w:tcMar>
          </w:tcPr>
          <w:p>
            <w:pPr>
              <w:pStyle w:val="Compact"/>
              <w:keepNext/>
              <w:spacing w:after="0"/>
              <w:jc w:val="left"/>
            </w:pPr>
            <w:r>
              <w:rPr>
                <w:iCs/>
                <w:rFonts w:ascii="Times New Roman" w:hAnsi="Times New Roman"/>
                <w:i/>
                <w:sz w:val="12"/>
              </w:rPr>
              <w:t xml:space="preserve">N=25</w:t>
            </w:r>
          </w:p>
        </w:tc>
        <w:tc>
          <w:tcPr>
            <w:tcMar>
              <w:left w:w="40" w:type="dxa"/>
              <w:right w:w="40" w:type="dxa"/>
            </w:tcMar>
          </w:tcPr>
          <w:p>
            <w:pPr>
              <w:pStyle w:val="Compact"/>
              <w:keepNext/>
              <w:spacing w:after="0"/>
              <w:jc w:val="left"/>
            </w:pPr>
            <w:r>
              <w:rPr>
                <w:iCs/>
                <w:rFonts w:ascii="Times New Roman" w:hAnsi="Times New Roman"/>
                <w:i/>
                <w:sz w:val="12"/>
              </w:rPr>
              <w:t xml:space="preserve">N=50</w:t>
            </w:r>
          </w:p>
        </w:tc>
        <w:tc>
          <w:tcPr>
            <w:tcMar>
              <w:left w:w="40" w:type="dxa"/>
              <w:right w:w="40" w:type="dxa"/>
            </w:tcMar>
          </w:tcPr>
          <w:p>
            <w:pPr>
              <w:pStyle w:val="Compact"/>
              <w:keepNext/>
              <w:spacing w:after="0"/>
              <w:jc w:val="left"/>
            </w:pPr>
            <w:r>
              <w:rPr>
                <w:iCs/>
                <w:rFonts w:ascii="Times New Roman" w:hAnsi="Times New Roman"/>
                <w:i/>
                <w:sz w:val="12"/>
              </w:rPr>
              <w:t xml:space="preserve">N=100</w:t>
            </w:r>
          </w:p>
        </w:tc>
        <w:tc>
          <w:tcPr>
            <w:tcMar>
              <w:left w:w="40" w:type="dxa"/>
              <w:right w:w="40" w:type="dxa"/>
            </w:tcMar>
          </w:tcPr>
          <w:p>
            <w:pPr>
              <w:pStyle w:val="Compact"/>
              <w:keepNext/>
              <w:spacing w:after="0"/>
              <w:jc w:val="left"/>
            </w:pPr>
            <w:r>
              <w:rPr>
                <w:iCs/>
                <w:rFonts w:ascii="Times New Roman" w:hAnsi="Times New Roman"/>
                <w:i/>
                <w:sz w:val="12"/>
              </w:rPr>
              <w:t xml:space="preserve">N=200</w:t>
            </w:r>
          </w:p>
        </w:tc>
        <w:tc>
          <w:tcPr>
            <w:tcMar>
              <w:left w:w="40" w:type="dxa"/>
              <w:right w:w="40" w:type="dxa"/>
            </w:tcMar>
          </w:tcPr>
          <w:p>
            <w:pPr>
              <w:pStyle w:val="Compact"/>
              <w:keepNext/>
              <w:spacing w:after="0"/>
              <w:jc w:val="left"/>
            </w:pPr>
            <w:r>
              <w:rPr>
                <w:iCs/>
                <w:rFonts w:ascii="Times New Roman" w:hAnsi="Times New Roman"/>
                <w:i/>
                <w:sz w:val="12"/>
              </w:rPr>
              <w:t xml:space="preserve">N=350</w:t>
            </w:r>
          </w:p>
        </w:tc>
      </w:tr>
      <w:tr>
        <w:tc>
          <w:tcPr>
            <w:tcMar>
              <w:left w:w="40" w:type="dxa"/>
              <w:right w:w="40" w:type="dxa"/>
            </w:tcMar>
          </w:tcPr>
          <w:p>
            <w:pPr>
              <w:pStyle w:val="Compact"/>
              <w:keepNext/>
              <w:spacing w:after="0"/>
              <w:jc w:val="left"/>
            </w:pPr>
            <w:r>
              <w:rPr>
                <w:rFonts w:ascii="Times New Roman" w:hAnsi="Times New Roman"/>
                <w:sz w:val="12"/>
              </w:rPr>
              <w:t xml:space="preserve">default</w:t>
            </w:r>
          </w:p>
        </w:tc>
        <w:tc>
          <w:tcPr>
            <w:tcMar>
              <w:left w:w="40" w:type="dxa"/>
              <w:right w:w="40" w:type="dxa"/>
            </w:tcMar>
          </w:tcPr>
          <w:p>
            <w:pPr>
              <w:pStyle w:val="Compact"/>
              <w:keepNext/>
              <w:spacing w:after="0"/>
              <w:jc w:val="left"/>
            </w:pPr>
            <w:r>
              <w:rPr>
                <w:rFonts w:ascii="Times New Roman" w:hAnsi="Times New Roman"/>
                <w:sz w:val="12"/>
              </w:rPr>
              <w:t xml:space="preserve">0.897</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0.680</w:t>
            </w:r>
          </w:p>
        </w:tc>
        <w:tc>
          <w:tcPr>
            <w:tcMar>
              <w:left w:w="40" w:type="dxa"/>
              <w:right w:w="40" w:type="dxa"/>
            </w:tcMar>
          </w:tcPr>
          <w:p>
            <w:pPr>
              <w:pStyle w:val="Compact"/>
              <w:keepNext/>
              <w:spacing w:after="0"/>
              <w:jc w:val="left"/>
            </w:pPr>
            <w:r>
              <w:rPr>
                <w:rFonts w:ascii="Times New Roman" w:hAnsi="Times New Roman"/>
                <w:sz w:val="12"/>
              </w:rPr>
              <w:t xml:space="preserve">0.667</w:t>
            </w:r>
          </w:p>
        </w:tc>
      </w:tr>
      <w:tr>
        <w:tc>
          <w:tcPr>
            <w:tcMar>
              <w:left w:w="40" w:type="dxa"/>
              <w:right w:w="40" w:type="dxa"/>
            </w:tcMar>
          </w:tcPr>
          <w:p>
            <w:pPr>
              <w:pStyle w:val="Compact"/>
              <w:keepNext/>
              <w:spacing w:after="0"/>
              <w:jc w:val="left"/>
            </w:pPr>
            <w:r>
              <w:rPr>
                <w:rFonts w:ascii="Times New Roman" w:hAnsi="Times New Roman"/>
                <w:sz w:val="12"/>
              </w:rPr>
              <w:t xml:space="preserve">no minimum</w:t>
            </w:r>
          </w:p>
        </w:tc>
        <w:tc>
          <w:tcPr>
            <w:tcMar>
              <w:left w:w="40" w:type="dxa"/>
              <w:right w:w="40" w:type="dxa"/>
            </w:tcMar>
          </w:tcPr>
          <w:p>
            <w:pPr>
              <w:pStyle w:val="Compact"/>
              <w:keepNext/>
              <w:spacing w:after="0"/>
              <w:jc w:val="left"/>
            </w:pPr>
            <w:r>
              <w:rPr>
                <w:rFonts w:ascii="Times New Roman" w:hAnsi="Times New Roman"/>
                <w:sz w:val="12"/>
              </w:rPr>
              <w:t xml:space="preserve">0.999</w:t>
            </w:r>
          </w:p>
        </w:tc>
        <w:tc>
          <w:tcPr>
            <w:tcMar>
              <w:left w:w="40" w:type="dxa"/>
              <w:right w:w="40" w:type="dxa"/>
            </w:tcMar>
          </w:tcPr>
          <w:p>
            <w:pPr>
              <w:pStyle w:val="Compact"/>
              <w:keepNext/>
              <w:spacing w:after="0"/>
              <w:jc w:val="left"/>
            </w:pPr>
            <w:r>
              <w:rPr>
                <w:rFonts w:ascii="Times New Roman" w:hAnsi="Times New Roman"/>
                <w:sz w:val="12"/>
              </w:rPr>
              <w:t xml:space="preserve">0.959</w:t>
            </w:r>
          </w:p>
        </w:tc>
        <w:tc>
          <w:tcPr>
            <w:tcMar>
              <w:left w:w="40" w:type="dxa"/>
              <w:right w:w="40" w:type="dxa"/>
            </w:tcMar>
          </w:tcPr>
          <w:p>
            <w:pPr>
              <w:pStyle w:val="Compact"/>
              <w:keepNext/>
              <w:spacing w:after="0"/>
              <w:jc w:val="left"/>
            </w:pPr>
            <w:r>
              <w:rPr>
                <w:rFonts w:ascii="Times New Roman" w:hAnsi="Times New Roman"/>
                <w:sz w:val="12"/>
              </w:rPr>
              <w:t xml:space="preserve">0.925</w:t>
            </w:r>
          </w:p>
        </w:tc>
        <w:tc>
          <w:tcPr>
            <w:tcMar>
              <w:left w:w="40" w:type="dxa"/>
              <w:right w:w="40" w:type="dxa"/>
            </w:tcMar>
          </w:tcPr>
          <w:p>
            <w:pPr>
              <w:pStyle w:val="Compact"/>
              <w:keepNext/>
              <w:spacing w:after="0"/>
              <w:jc w:val="left"/>
            </w:pPr>
            <w:r>
              <w:rPr>
                <w:rFonts w:ascii="Times New Roman" w:hAnsi="Times New Roman"/>
                <w:sz w:val="12"/>
              </w:rPr>
              <w:t xml:space="preserve">0.883</w:t>
            </w:r>
          </w:p>
        </w:tc>
        <w:tc>
          <w:tcPr>
            <w:tcMar>
              <w:left w:w="40" w:type="dxa"/>
              <w:right w:w="40" w:type="dxa"/>
            </w:tcMar>
          </w:tcPr>
          <w:p>
            <w:pPr>
              <w:pStyle w:val="Compact"/>
              <w:keepNext/>
              <w:spacing w:after="0"/>
              <w:jc w:val="left"/>
            </w:pPr>
            <w:r>
              <w:rPr>
                <w:rFonts w:ascii="Times New Roman" w:hAnsi="Times New Roman"/>
                <w:sz w:val="12"/>
              </w:rPr>
              <w:t xml:space="preserve">0.830</w:t>
            </w:r>
          </w:p>
        </w:tc>
        <w:tc>
          <w:tcPr>
            <w:tcMar>
              <w:left w:w="40" w:type="dxa"/>
              <w:right w:w="40" w:type="dxa"/>
            </w:tcMar>
          </w:tcPr>
          <w:p>
            <w:pPr>
              <w:pStyle w:val="Compact"/>
              <w:keepNext/>
              <w:spacing w:after="0"/>
              <w:jc w:val="left"/>
            </w:pPr>
            <w:r>
              <w:rPr>
                <w:rFonts w:ascii="Times New Roman" w:hAnsi="Times New Roman"/>
                <w:sz w:val="12"/>
              </w:rPr>
              <w:t xml:space="preserve">0.777</w:t>
            </w:r>
          </w:p>
        </w:tc>
      </w:tr>
      <w:tr>
        <w:tc>
          <w:tcPr>
            <w:tcMar>
              <w:left w:w="40" w:type="dxa"/>
              <w:right w:w="40" w:type="dxa"/>
            </w:tcMar>
          </w:tcPr>
          <w:p>
            <w:pPr>
              <w:pStyle w:val="Compact"/>
              <w:keepNext/>
              <w:spacing w:after="0"/>
              <w:jc w:val="left"/>
            </w:pPr>
            <w:r>
              <w:rPr>
                <w:rFonts w:ascii="Times New Roman" w:hAnsi="Times New Roman"/>
                <w:sz w:val="12"/>
              </w:rPr>
              <w:t xml:space="preserve">per sentence</w:t>
            </w:r>
          </w:p>
        </w:tc>
        <w:tc>
          <w:tcPr>
            <w:tcMar>
              <w:left w:w="40" w:type="dxa"/>
              <w:right w:w="40" w:type="dxa"/>
            </w:tcMar>
          </w:tcPr>
          <w:p>
            <w:pPr>
              <w:pStyle w:val="Compact"/>
              <w:keepNext/>
              <w:spacing w:after="0"/>
              <w:jc w:val="left"/>
            </w:pPr>
            <w:r>
              <w:rPr>
                <w:rFonts w:ascii="Times New Roman" w:hAnsi="Times New Roman"/>
                <w:sz w:val="12"/>
              </w:rPr>
              <w:t xml:space="preserve">0.929</w:t>
            </w:r>
          </w:p>
        </w:tc>
        <w:tc>
          <w:tcPr>
            <w:tcMar>
              <w:left w:w="40" w:type="dxa"/>
              <w:right w:w="40" w:type="dxa"/>
            </w:tcMar>
          </w:tcPr>
          <w:p>
            <w:pPr>
              <w:pStyle w:val="Compact"/>
              <w:keepNext/>
              <w:spacing w:after="0"/>
              <w:jc w:val="left"/>
            </w:pPr>
            <w:r>
              <w:rPr>
                <w:rFonts w:ascii="Times New Roman" w:hAnsi="Times New Roman"/>
                <w:sz w:val="12"/>
              </w:rPr>
              <w:t xml:space="preserve">0.787</w:t>
            </w:r>
          </w:p>
        </w:tc>
        <w:tc>
          <w:tcPr>
            <w:tcMar>
              <w:left w:w="40" w:type="dxa"/>
              <w:right w:w="40" w:type="dxa"/>
            </w:tcMar>
          </w:tcPr>
          <w:p>
            <w:pPr>
              <w:pStyle w:val="Compact"/>
              <w:keepNext/>
              <w:spacing w:after="0"/>
              <w:jc w:val="left"/>
            </w:pPr>
            <w:r>
              <w:rPr>
                <w:rFonts w:ascii="Times New Roman" w:hAnsi="Times New Roman"/>
                <w:sz w:val="12"/>
              </w:rPr>
              <w:t xml:space="preserve">0.787</w:t>
            </w:r>
          </w:p>
        </w:tc>
        <w:tc>
          <w:tcPr>
            <w:tcMar>
              <w:left w:w="40" w:type="dxa"/>
              <w:right w:w="40" w:type="dxa"/>
            </w:tcMar>
          </w:tcPr>
          <w:p>
            <w:pPr>
              <w:pStyle w:val="Compact"/>
              <w:keepNext/>
              <w:spacing w:after="0"/>
              <w:jc w:val="left"/>
            </w:pPr>
            <w:r>
              <w:rPr>
                <w:rFonts w:ascii="Times New Roman" w:hAnsi="Times New Roman"/>
                <w:sz w:val="12"/>
              </w:rPr>
              <w:t xml:space="preserve">0.786</w:t>
            </w:r>
          </w:p>
        </w:tc>
        <w:tc>
          <w:tcPr>
            <w:tcMar>
              <w:left w:w="40" w:type="dxa"/>
              <w:right w:w="40" w:type="dxa"/>
            </w:tcMar>
          </w:tcPr>
          <w:p>
            <w:pPr>
              <w:pStyle w:val="Compact"/>
              <w:keepNext/>
              <w:spacing w:after="0"/>
              <w:jc w:val="left"/>
            </w:pPr>
            <w:r>
              <w:rPr>
                <w:rFonts w:ascii="Times New Roman" w:hAnsi="Times New Roman"/>
                <w:sz w:val="12"/>
              </w:rPr>
              <w:t xml:space="preserve">0.779</w:t>
            </w:r>
          </w:p>
        </w:tc>
        <w:tc>
          <w:tcPr>
            <w:tcMar>
              <w:left w:w="40" w:type="dxa"/>
              <w:right w:w="40" w:type="dxa"/>
            </w:tcMar>
          </w:tcPr>
          <w:p>
            <w:pPr>
              <w:pStyle w:val="Compact"/>
              <w:keepNext/>
              <w:spacing w:after="0"/>
              <w:jc w:val="left"/>
            </w:pPr>
            <w:r>
              <w:rPr>
                <w:rFonts w:ascii="Times New Roman" w:hAnsi="Times New Roman"/>
                <w:sz w:val="12"/>
              </w:rPr>
              <w:t xml:space="preserve">0.767</w:t>
            </w:r>
          </w:p>
        </w:tc>
      </w:tr>
      <w:tr>
        <w:tc>
          <w:tcPr>
            <w:tcMar>
              <w:left w:w="40" w:type="dxa"/>
              <w:right w:w="40" w:type="dxa"/>
            </w:tcMar>
          </w:tcPr>
          <w:p>
            <w:pPr>
              <w:pStyle w:val="Compact"/>
              <w:keepNext/>
              <w:spacing w:after="0"/>
              <w:jc w:val="left"/>
            </w:pPr>
            <w:r>
              <w:rPr>
                <w:rFonts w:ascii="Times New Roman" w:hAnsi="Times New Roman"/>
                <w:sz w:val="12"/>
              </w:rPr>
              <w:t xml:space="preserve">adaptive (F2)</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0.982</w:t>
            </w:r>
          </w:p>
        </w:tc>
        <w:tc>
          <w:tcPr>
            <w:tcMar>
              <w:left w:w="40" w:type="dxa"/>
              <w:right w:w="40" w:type="dxa"/>
            </w:tcMar>
          </w:tcPr>
          <w:p>
            <w:pPr>
              <w:pStyle w:val="Compact"/>
              <w:keepNext/>
              <w:spacing w:after="0"/>
              <w:jc w:val="left"/>
            </w:pPr>
            <w:r>
              <w:rPr>
                <w:rFonts w:ascii="Times New Roman" w:hAnsi="Times New Roman"/>
                <w:sz w:val="12"/>
              </w:rPr>
              <w:t xml:space="preserve">0.955</w:t>
            </w:r>
          </w:p>
        </w:tc>
        <w:tc>
          <w:tcPr>
            <w:tcMar>
              <w:left w:w="40" w:type="dxa"/>
              <w:right w:w="40" w:type="dxa"/>
            </w:tcMar>
          </w:tcPr>
          <w:p>
            <w:pPr>
              <w:pStyle w:val="Compact"/>
              <w:keepNext/>
              <w:spacing w:after="0"/>
              <w:jc w:val="left"/>
            </w:pPr>
            <w:r>
              <w:rPr>
                <w:rFonts w:ascii="Times New Roman" w:hAnsi="Times New Roman"/>
                <w:sz w:val="12"/>
              </w:rPr>
              <w:t xml:space="preserve">0.921</w:t>
            </w:r>
          </w:p>
        </w:tc>
        <w:tc>
          <w:tcPr>
            <w:tcMar>
              <w:left w:w="40" w:type="dxa"/>
              <w:right w:w="40" w:type="dxa"/>
            </w:tcMar>
          </w:tcPr>
          <w:p>
            <w:pPr>
              <w:pStyle w:val="Compact"/>
              <w:keepNext/>
              <w:spacing w:after="0"/>
              <w:jc w:val="left"/>
            </w:pPr>
            <w:r>
              <w:rPr>
                <w:rFonts w:ascii="Times New Roman" w:hAnsi="Times New Roman"/>
                <w:sz w:val="12"/>
              </w:rPr>
              <w:t xml:space="preserve">0.877</w:t>
            </w:r>
          </w:p>
        </w:tc>
        <w:tc>
          <w:tcPr>
            <w:tcMar>
              <w:left w:w="40" w:type="dxa"/>
              <w:right w:w="40" w:type="dxa"/>
            </w:tcMar>
          </w:tcPr>
          <w:p>
            <w:pPr>
              <w:pStyle w:val="Compact"/>
              <w:keepNext/>
              <w:spacing w:after="0"/>
              <w:jc w:val="left"/>
            </w:pPr>
            <w:r>
              <w:rPr>
                <w:rFonts w:ascii="Times New Roman" w:hAnsi="Times New Roman"/>
                <w:sz w:val="12"/>
              </w:rPr>
              <w:t xml:space="preserve">0.845</w:t>
            </w:r>
          </w:p>
        </w:tc>
      </w:tr>
      <w:tr>
        <w:tc>
          <w:tcPr>
            <w:tcMar>
              <w:left w:w="40" w:type="dxa"/>
              <w:right w:w="40" w:type="dxa"/>
            </w:tcMar>
          </w:tcPr>
          <w:p>
            <w:pPr>
              <w:pStyle w:val="Compact"/>
              <w:keepNext/>
              <w:spacing w:after="0"/>
              <w:jc w:val="left"/>
            </w:pPr>
            <w:r>
              <w:rPr>
                <w:rFonts w:ascii="Times New Roman" w:hAnsi="Times New Roman"/>
                <w:sz w:val="12"/>
              </w:rPr>
              <w:t xml:space="preserve">per sentence + no min.</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0.969</w:t>
            </w:r>
          </w:p>
        </w:tc>
        <w:tc>
          <w:tcPr>
            <w:tcMar>
              <w:left w:w="40" w:type="dxa"/>
              <w:right w:w="40" w:type="dxa"/>
            </w:tcMar>
          </w:tcPr>
          <w:p>
            <w:pPr>
              <w:pStyle w:val="Compact"/>
              <w:keepNext/>
              <w:spacing w:after="0"/>
              <w:jc w:val="left"/>
            </w:pPr>
            <w:r>
              <w:rPr>
                <w:rFonts w:ascii="Times New Roman" w:hAnsi="Times New Roman"/>
                <w:sz w:val="12"/>
              </w:rPr>
              <w:t xml:space="preserve">0.940</w:t>
            </w:r>
          </w:p>
        </w:tc>
        <w:tc>
          <w:tcPr>
            <w:tcMar>
              <w:left w:w="40" w:type="dxa"/>
              <w:right w:w="40" w:type="dxa"/>
            </w:tcMar>
          </w:tcPr>
          <w:p>
            <w:pPr>
              <w:pStyle w:val="Compact"/>
              <w:keepNext/>
              <w:spacing w:after="0"/>
              <w:jc w:val="left"/>
            </w:pPr>
            <w:r>
              <w:rPr>
                <w:rFonts w:ascii="Times New Roman" w:hAnsi="Times New Roman"/>
                <w:sz w:val="12"/>
              </w:rPr>
              <w:t xml:space="preserve">0.902</w:t>
            </w:r>
          </w:p>
        </w:tc>
        <w:tc>
          <w:tcPr>
            <w:tcMar>
              <w:left w:w="40" w:type="dxa"/>
              <w:right w:w="40" w:type="dxa"/>
            </w:tcMar>
          </w:tcPr>
          <w:p>
            <w:pPr>
              <w:pStyle w:val="Compact"/>
              <w:keepNext/>
              <w:spacing w:after="0"/>
              <w:jc w:val="left"/>
            </w:pPr>
            <w:r>
              <w:rPr>
                <w:rFonts w:ascii="Times New Roman" w:hAnsi="Times New Roman"/>
                <w:sz w:val="12"/>
              </w:rPr>
              <w:t xml:space="preserve">0.856</w:t>
            </w:r>
          </w:p>
        </w:tc>
        <w:tc>
          <w:tcPr>
            <w:tcMar>
              <w:left w:w="40" w:type="dxa"/>
              <w:right w:w="40" w:type="dxa"/>
            </w:tcMar>
          </w:tcPr>
          <w:p>
            <w:pPr>
              <w:pStyle w:val="Compact"/>
              <w:keepNext/>
              <w:spacing w:after="0"/>
              <w:jc w:val="left"/>
            </w:pPr>
            <w:r>
              <w:rPr>
                <w:rFonts w:ascii="Times New Roman" w:hAnsi="Times New Roman"/>
                <w:sz w:val="12"/>
              </w:rPr>
              <w:t xml:space="preserve">0.825</w:t>
            </w:r>
          </w:p>
        </w:tc>
      </w:tr>
      <w:tr>
        <w:tc>
          <w:tcPr>
            <w:tcMar>
              <w:left w:w="40" w:type="dxa"/>
              <w:right w:w="40" w:type="dxa"/>
            </w:tcMar>
          </w:tcPr>
          <w:p>
            <w:pPr>
              <w:pStyle w:val="Compact"/>
              <w:keepNext/>
              <w:spacing w:after="0"/>
              <w:jc w:val="left"/>
            </w:pPr>
            <w:r>
              <w:rPr>
                <w:iCs/>
                <w:rFonts w:ascii="Times New Roman" w:hAnsi="Times New Roman"/>
                <w:i/>
                <w:sz w:val="12"/>
              </w:rPr>
              <w:t xml:space="preserve">k=24</w:t>
            </w:r>
            <w:r>
              <w:rPr>
                <w:rFonts w:ascii="Times New Roman" w:hAnsi="Times New Roman"/>
                <w:sz w:val="12"/>
              </w:rPr>
              <w:t xml:space="preserve"> </w:t>
            </w:r>
            <w:r>
              <w:rPr>
                <w:rFonts w:ascii="Times New Roman" w:hAnsi="Times New Roman"/>
                <w:sz w:val="12"/>
              </w:rPr>
              <w:t xml:space="preserve">on cue</w:t>
            </w:r>
          </w:p>
        </w:tc>
        <w:tc>
          <w:tcPr>
            <w:tcMar>
              <w:left w:w="40" w:type="dxa"/>
              <w:right w:w="40" w:type="dxa"/>
            </w:tcMar>
          </w:tcPr>
          <w:p>
            <w:pPr>
              <w:pStyle w:val="Compact"/>
              <w:keepNext/>
              <w:spacing w:after="0"/>
              <w:jc w:val="left"/>
            </w:pPr>
            <w:r>
              <w:rPr>
                <w:rFonts w:ascii="Times New Roman" w:hAnsi="Times New Roman"/>
                <w:sz w:val="12"/>
              </w:rPr>
              <w:t xml:space="preserve">0.897</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0.681</w:t>
            </w:r>
          </w:p>
        </w:tc>
        <w:tc>
          <w:tcPr>
            <w:tcMar>
              <w:left w:w="40" w:type="dxa"/>
              <w:right w:w="40" w:type="dxa"/>
            </w:tcMar>
          </w:tcPr>
          <w:p>
            <w:pPr>
              <w:pStyle w:val="Compact"/>
              <w:keepNext/>
              <w:spacing w:after="0"/>
              <w:jc w:val="left"/>
            </w:pPr>
            <w:r>
              <w:rPr>
                <w:rFonts w:ascii="Times New Roman" w:hAnsi="Times New Roman"/>
                <w:sz w:val="12"/>
              </w:rPr>
              <w:t xml:space="preserve">0.674</w:t>
            </w:r>
          </w:p>
        </w:tc>
      </w:tr>
      <w:tr>
        <w:tc>
          <w:tcPr>
            <w:tcMar>
              <w:left w:w="40" w:type="dxa"/>
              <w:right w:w="40" w:type="dxa"/>
            </w:tcMar>
          </w:tcPr>
          <w:p>
            <w:pPr>
              <w:pStyle w:val="Compact"/>
              <w:keepNext/>
              <w:spacing w:after="0"/>
              <w:jc w:val="left"/>
            </w:pPr>
            <w:r>
              <w:rPr>
                <w:rFonts w:ascii="Times New Roman" w:hAnsi="Times New Roman"/>
                <w:sz w:val="12"/>
              </w:rPr>
              <w:t xml:space="preserve">no min. +</w:t>
            </w:r>
            <w:r>
              <w:rPr>
                <w:rFonts w:ascii="Times New Roman" w:hAnsi="Times New Roman"/>
                <w:sz w:val="12"/>
              </w:rPr>
              <w:t xml:space="preserve"> </w:t>
            </w:r>
            <w:r>
              <w:rPr>
                <w:iCs/>
                <w:rFonts w:ascii="Times New Roman" w:hAnsi="Times New Roman"/>
                <w:i/>
                <w:sz w:val="12"/>
              </w:rPr>
              <w:t xml:space="preserve">k=24</w:t>
            </w:r>
            <w:r>
              <w:rPr>
                <w:rFonts w:ascii="Times New Roman" w:hAnsi="Times New Roman"/>
                <w:sz w:val="12"/>
              </w:rPr>
              <w:t xml:space="preserve"> </w:t>
            </w:r>
            <w:r>
              <w:rPr>
                <w:rFonts w:ascii="Times New Roman" w:hAnsi="Times New Roman"/>
                <w:sz w:val="12"/>
              </w:rPr>
              <w:t xml:space="preserve">on cue</w:t>
            </w:r>
          </w:p>
        </w:tc>
        <w:tc>
          <w:tcPr>
            <w:tcMar>
              <w:left w:w="40" w:type="dxa"/>
              <w:right w:w="40" w:type="dxa"/>
            </w:tcMar>
          </w:tcPr>
          <w:p>
            <w:pPr>
              <w:pStyle w:val="Compact"/>
              <w:keepNext/>
              <w:spacing w:after="0"/>
              <w:jc w:val="left"/>
            </w:pPr>
            <w:r>
              <w:rPr>
                <w:rFonts w:ascii="Times New Roman" w:hAnsi="Times New Roman"/>
                <w:sz w:val="12"/>
              </w:rPr>
              <w:t xml:space="preserve">0.999</w:t>
            </w:r>
          </w:p>
        </w:tc>
        <w:tc>
          <w:tcPr>
            <w:tcMar>
              <w:left w:w="40" w:type="dxa"/>
              <w:right w:w="40" w:type="dxa"/>
            </w:tcMar>
          </w:tcPr>
          <w:p>
            <w:pPr>
              <w:pStyle w:val="Compact"/>
              <w:keepNext/>
              <w:spacing w:after="0"/>
              <w:jc w:val="left"/>
            </w:pPr>
            <w:r>
              <w:rPr>
                <w:rFonts w:ascii="Times New Roman" w:hAnsi="Times New Roman"/>
                <w:sz w:val="12"/>
              </w:rPr>
              <w:t xml:space="preserve">0.978</w:t>
            </w:r>
          </w:p>
        </w:tc>
        <w:tc>
          <w:tcPr>
            <w:tcMar>
              <w:left w:w="40" w:type="dxa"/>
              <w:right w:w="40" w:type="dxa"/>
            </w:tcMar>
          </w:tcPr>
          <w:p>
            <w:pPr>
              <w:pStyle w:val="Compact"/>
              <w:keepNext/>
              <w:spacing w:after="0"/>
              <w:jc w:val="left"/>
            </w:pPr>
            <w:r>
              <w:rPr>
                <w:rFonts w:ascii="Times New Roman" w:hAnsi="Times New Roman"/>
                <w:sz w:val="12"/>
              </w:rPr>
              <w:t xml:space="preserve">0.943</w:t>
            </w:r>
          </w:p>
        </w:tc>
        <w:tc>
          <w:tcPr>
            <w:tcMar>
              <w:left w:w="40" w:type="dxa"/>
              <w:right w:w="40" w:type="dxa"/>
            </w:tcMar>
          </w:tcPr>
          <w:p>
            <w:pPr>
              <w:pStyle w:val="Compact"/>
              <w:keepNext/>
              <w:spacing w:after="0"/>
              <w:jc w:val="left"/>
            </w:pPr>
            <w:r>
              <w:rPr>
                <w:rFonts w:ascii="Times New Roman" w:hAnsi="Times New Roman"/>
                <w:sz w:val="12"/>
              </w:rPr>
              <w:t xml:space="preserve">0.904</w:t>
            </w:r>
          </w:p>
        </w:tc>
        <w:tc>
          <w:tcPr>
            <w:tcMar>
              <w:left w:w="40" w:type="dxa"/>
              <w:right w:w="40" w:type="dxa"/>
            </w:tcMar>
          </w:tcPr>
          <w:p>
            <w:pPr>
              <w:pStyle w:val="Compact"/>
              <w:keepNext/>
              <w:spacing w:after="0"/>
              <w:jc w:val="left"/>
            </w:pPr>
            <w:r>
              <w:rPr>
                <w:rFonts w:ascii="Times New Roman" w:hAnsi="Times New Roman"/>
                <w:sz w:val="12"/>
              </w:rPr>
              <w:t xml:space="preserve">0.856</w:t>
            </w:r>
          </w:p>
        </w:tc>
        <w:tc>
          <w:tcPr>
            <w:tcMar>
              <w:left w:w="40" w:type="dxa"/>
              <w:right w:w="40" w:type="dxa"/>
            </w:tcMar>
          </w:tcPr>
          <w:p>
            <w:pPr>
              <w:pStyle w:val="Compact"/>
              <w:keepNext/>
              <w:spacing w:after="0"/>
              <w:jc w:val="left"/>
            </w:pPr>
            <w:r>
              <w:rPr>
                <w:rFonts w:ascii="Times New Roman" w:hAnsi="Times New Roman"/>
                <w:sz w:val="12"/>
              </w:rPr>
              <w:t xml:space="preserve">0.812</w:t>
            </w:r>
          </w:p>
        </w:tc>
      </w:tr>
      <w:tr>
        <w:tc>
          <w:tcPr>
            <w:tcMar>
              <w:left w:w="40" w:type="dxa"/>
              <w:right w:w="40" w:type="dxa"/>
            </w:tcMar>
          </w:tcPr>
          <w:p>
            <w:pPr>
              <w:pStyle w:val="Compact"/>
              <w:keepNext/>
              <w:spacing w:after="0"/>
              <w:jc w:val="left"/>
            </w:pPr>
            <w:r>
              <w:rPr>
                <w:rFonts w:ascii="Times New Roman" w:hAnsi="Times New Roman"/>
                <w:sz w:val="12"/>
              </w:rPr>
              <w:t xml:space="preserve">per sentence +</w:t>
            </w:r>
            <w:r>
              <w:rPr>
                <w:rFonts w:ascii="Times New Roman" w:hAnsi="Times New Roman"/>
                <w:sz w:val="12"/>
              </w:rPr>
              <w:t xml:space="preserve"> </w:t>
            </w:r>
            <w:r>
              <w:rPr>
                <w:iCs/>
                <w:rFonts w:ascii="Times New Roman" w:hAnsi="Times New Roman"/>
                <w:i/>
                <w:sz w:val="12"/>
              </w:rPr>
              <w:t xml:space="preserve">k=24</w:t>
            </w:r>
            <w:r>
              <w:rPr>
                <w:rFonts w:ascii="Times New Roman" w:hAnsi="Times New Roman"/>
                <w:sz w:val="12"/>
              </w:rPr>
              <w:t xml:space="preserve"> </w:t>
            </w:r>
            <w:r>
              <w:rPr>
                <w:rFonts w:ascii="Times New Roman" w:hAnsi="Times New Roman"/>
                <w:sz w:val="12"/>
              </w:rPr>
              <w:t xml:space="preserve">on cue</w:t>
            </w:r>
          </w:p>
        </w:tc>
        <w:tc>
          <w:tcPr>
            <w:tcMar>
              <w:left w:w="40" w:type="dxa"/>
              <w:right w:w="40" w:type="dxa"/>
            </w:tcMar>
          </w:tcPr>
          <w:p>
            <w:pPr>
              <w:pStyle w:val="Compact"/>
              <w:keepNext/>
              <w:spacing w:after="0"/>
              <w:jc w:val="left"/>
            </w:pPr>
            <w:r>
              <w:rPr>
                <w:rFonts w:ascii="Times New Roman" w:hAnsi="Times New Roman"/>
                <w:sz w:val="12"/>
              </w:rPr>
              <w:t xml:space="preserve">0.929</w:t>
            </w:r>
          </w:p>
        </w:tc>
        <w:tc>
          <w:tcPr>
            <w:tcMar>
              <w:left w:w="40" w:type="dxa"/>
              <w:right w:w="40" w:type="dxa"/>
            </w:tcMar>
          </w:tcPr>
          <w:p>
            <w:pPr>
              <w:pStyle w:val="Compact"/>
              <w:keepNext/>
              <w:spacing w:after="0"/>
              <w:jc w:val="left"/>
            </w:pPr>
            <w:r>
              <w:rPr>
                <w:rFonts w:ascii="Times New Roman" w:hAnsi="Times New Roman"/>
                <w:sz w:val="12"/>
              </w:rPr>
              <w:t xml:space="preserve">0.787</w:t>
            </w:r>
          </w:p>
        </w:tc>
        <w:tc>
          <w:tcPr>
            <w:tcMar>
              <w:left w:w="40" w:type="dxa"/>
              <w:right w:w="40" w:type="dxa"/>
            </w:tcMar>
          </w:tcPr>
          <w:p>
            <w:pPr>
              <w:pStyle w:val="Compact"/>
              <w:keepNext/>
              <w:spacing w:after="0"/>
              <w:jc w:val="left"/>
            </w:pPr>
            <w:r>
              <w:rPr>
                <w:rFonts w:ascii="Times New Roman" w:hAnsi="Times New Roman"/>
                <w:sz w:val="12"/>
              </w:rPr>
              <w:t xml:space="preserve">0.787</w:t>
            </w:r>
          </w:p>
        </w:tc>
        <w:tc>
          <w:tcPr>
            <w:tcMar>
              <w:left w:w="40" w:type="dxa"/>
              <w:right w:w="40" w:type="dxa"/>
            </w:tcMar>
          </w:tcPr>
          <w:p>
            <w:pPr>
              <w:pStyle w:val="Compact"/>
              <w:keepNext/>
              <w:spacing w:after="0"/>
              <w:jc w:val="left"/>
            </w:pPr>
            <w:r>
              <w:rPr>
                <w:rFonts w:ascii="Times New Roman" w:hAnsi="Times New Roman"/>
                <w:sz w:val="12"/>
              </w:rPr>
              <w:t xml:space="preserve">0.786</w:t>
            </w:r>
          </w:p>
        </w:tc>
        <w:tc>
          <w:tcPr>
            <w:tcMar>
              <w:left w:w="40" w:type="dxa"/>
              <w:right w:w="40" w:type="dxa"/>
            </w:tcMar>
          </w:tcPr>
          <w:p>
            <w:pPr>
              <w:pStyle w:val="Compact"/>
              <w:keepNext/>
              <w:spacing w:after="0"/>
              <w:jc w:val="left"/>
            </w:pPr>
            <w:r>
              <w:rPr>
                <w:rFonts w:ascii="Times New Roman" w:hAnsi="Times New Roman"/>
                <w:sz w:val="12"/>
              </w:rPr>
              <w:t xml:space="preserve">0.782</w:t>
            </w:r>
          </w:p>
        </w:tc>
        <w:tc>
          <w:tcPr>
            <w:tcMar>
              <w:left w:w="40" w:type="dxa"/>
              <w:right w:w="40" w:type="dxa"/>
            </w:tcMar>
          </w:tcPr>
          <w:p>
            <w:pPr>
              <w:pStyle w:val="Compact"/>
              <w:keepNext/>
              <w:spacing w:after="0"/>
              <w:jc w:val="left"/>
            </w:pPr>
            <w:r>
              <w:rPr>
                <w:rFonts w:ascii="Times New Roman" w:hAnsi="Times New Roman"/>
                <w:sz w:val="12"/>
              </w:rPr>
              <w:t xml:space="preserve">0.773</w:t>
            </w:r>
          </w:p>
        </w:tc>
      </w:tr>
      <w:tr>
        <w:tc>
          <w:tcPr>
            <w:tcMar>
              <w:left w:w="40" w:type="dxa"/>
              <w:right w:w="40" w:type="dxa"/>
            </w:tcMar>
          </w:tcPr>
          <w:p>
            <w:pPr>
              <w:pStyle w:val="Compact"/>
              <w:keepNext/>
              <w:spacing w:after="0"/>
              <w:jc w:val="left"/>
            </w:pPr>
            <w:r>
              <w:rPr>
                <w:rFonts w:ascii="Times New Roman" w:hAnsi="Times New Roman"/>
                <w:sz w:val="12"/>
              </w:rPr>
              <w:t xml:space="preserve">default,</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0.897</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0.680</w:t>
            </w:r>
          </w:p>
        </w:tc>
      </w:tr>
      <w:tr>
        <w:tc>
          <w:tcPr>
            <w:tcMar>
              <w:left w:w="40" w:type="dxa"/>
              <w:right w:w="40" w:type="dxa"/>
            </w:tcMar>
          </w:tcPr>
          <w:p>
            <w:pPr>
              <w:pStyle w:val="Compact"/>
              <w:keepNext/>
              <w:spacing w:after="0"/>
              <w:jc w:val="left"/>
            </w:pPr>
            <w:r>
              <w:rPr>
                <w:rFonts w:ascii="Times New Roman" w:hAnsi="Times New Roman"/>
                <w:sz w:val="12"/>
              </w:rPr>
              <w:t xml:space="preserve">no min.,</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0.999</w:t>
            </w:r>
          </w:p>
        </w:tc>
        <w:tc>
          <w:tcPr>
            <w:tcMar>
              <w:left w:w="40" w:type="dxa"/>
              <w:right w:w="40" w:type="dxa"/>
            </w:tcMar>
          </w:tcPr>
          <w:p>
            <w:pPr>
              <w:pStyle w:val="Compact"/>
              <w:keepNext/>
              <w:spacing w:after="0"/>
              <w:jc w:val="left"/>
            </w:pPr>
            <w:r>
              <w:rPr>
                <w:rFonts w:ascii="Times New Roman" w:hAnsi="Times New Roman"/>
                <w:sz w:val="12"/>
              </w:rPr>
              <w:t xml:space="preserve">0.991</w:t>
            </w:r>
          </w:p>
        </w:tc>
        <w:tc>
          <w:tcPr>
            <w:tcMar>
              <w:left w:w="40" w:type="dxa"/>
              <w:right w:w="40" w:type="dxa"/>
            </w:tcMar>
          </w:tcPr>
          <w:p>
            <w:pPr>
              <w:pStyle w:val="Compact"/>
              <w:keepNext/>
              <w:spacing w:after="0"/>
              <w:jc w:val="left"/>
            </w:pPr>
            <w:r>
              <w:rPr>
                <w:rFonts w:ascii="Times New Roman" w:hAnsi="Times New Roman"/>
                <w:sz w:val="12"/>
              </w:rPr>
              <w:t xml:space="preserve">0.969</w:t>
            </w:r>
          </w:p>
        </w:tc>
        <w:tc>
          <w:tcPr>
            <w:tcMar>
              <w:left w:w="40" w:type="dxa"/>
              <w:right w:w="40" w:type="dxa"/>
            </w:tcMar>
          </w:tcPr>
          <w:p>
            <w:pPr>
              <w:pStyle w:val="Compact"/>
              <w:keepNext/>
              <w:spacing w:after="0"/>
              <w:jc w:val="left"/>
            </w:pPr>
            <w:r>
              <w:rPr>
                <w:rFonts w:ascii="Times New Roman" w:hAnsi="Times New Roman"/>
                <w:sz w:val="12"/>
              </w:rPr>
              <w:t xml:space="preserve">0.934</w:t>
            </w:r>
          </w:p>
        </w:tc>
        <w:tc>
          <w:tcPr>
            <w:tcMar>
              <w:left w:w="40" w:type="dxa"/>
              <w:right w:w="40" w:type="dxa"/>
            </w:tcMar>
          </w:tcPr>
          <w:p>
            <w:pPr>
              <w:pStyle w:val="Compact"/>
              <w:keepNext/>
              <w:spacing w:after="0"/>
              <w:jc w:val="left"/>
            </w:pPr>
            <w:r>
              <w:rPr>
                <w:rFonts w:ascii="Times New Roman" w:hAnsi="Times New Roman"/>
                <w:sz w:val="12"/>
              </w:rPr>
              <w:t xml:space="preserve">0.888</w:t>
            </w:r>
          </w:p>
        </w:tc>
        <w:tc>
          <w:tcPr>
            <w:tcMar>
              <w:left w:w="40" w:type="dxa"/>
              <w:right w:w="40" w:type="dxa"/>
            </w:tcMar>
          </w:tcPr>
          <w:p>
            <w:pPr>
              <w:pStyle w:val="Compact"/>
              <w:keepNext/>
              <w:spacing w:after="0"/>
              <w:jc w:val="left"/>
            </w:pPr>
            <w:r>
              <w:rPr>
                <w:rFonts w:ascii="Times New Roman" w:hAnsi="Times New Roman"/>
                <w:sz w:val="12"/>
              </w:rPr>
              <w:t xml:space="preserve">0.849</w:t>
            </w:r>
          </w:p>
        </w:tc>
      </w:tr>
      <w:tr>
        <w:tc>
          <w:tcPr>
            <w:tcMar>
              <w:left w:w="40" w:type="dxa"/>
              <w:right w:w="40" w:type="dxa"/>
            </w:tcMar>
          </w:tcPr>
          <w:p>
            <w:pPr>
              <w:pStyle w:val="Compact"/>
              <w:keepNext/>
              <w:spacing w:after="0"/>
              <w:jc w:val="left"/>
            </w:pPr>
            <w:r>
              <w:rPr>
                <w:rFonts w:ascii="Times New Roman" w:hAnsi="Times New Roman"/>
                <w:sz w:val="12"/>
              </w:rPr>
              <w:t xml:space="preserve">per sentence + no min.,</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0.993</w:t>
            </w:r>
          </w:p>
        </w:tc>
        <w:tc>
          <w:tcPr>
            <w:tcMar>
              <w:left w:w="40" w:type="dxa"/>
              <w:right w:w="40" w:type="dxa"/>
            </w:tcMar>
          </w:tcPr>
          <w:p>
            <w:pPr>
              <w:pStyle w:val="Compact"/>
              <w:keepNext/>
              <w:spacing w:after="0"/>
              <w:jc w:val="left"/>
            </w:pPr>
            <w:r>
              <w:rPr>
                <w:rFonts w:ascii="Times New Roman" w:hAnsi="Times New Roman"/>
                <w:sz w:val="12"/>
              </w:rPr>
              <w:t xml:space="preserve">0.978</w:t>
            </w:r>
          </w:p>
        </w:tc>
        <w:tc>
          <w:tcPr>
            <w:tcMar>
              <w:left w:w="40" w:type="dxa"/>
              <w:right w:w="40" w:type="dxa"/>
            </w:tcMar>
          </w:tcPr>
          <w:p>
            <w:pPr>
              <w:pStyle w:val="Compact"/>
              <w:keepNext/>
              <w:spacing w:after="0"/>
              <w:jc w:val="left"/>
            </w:pPr>
            <w:r>
              <w:rPr>
                <w:rFonts w:ascii="Times New Roman" w:hAnsi="Times New Roman"/>
                <w:sz w:val="12"/>
              </w:rPr>
              <w:t xml:space="preserve">0.947</w:t>
            </w:r>
          </w:p>
        </w:tc>
        <w:tc>
          <w:tcPr>
            <w:tcMar>
              <w:left w:w="40" w:type="dxa"/>
              <w:right w:w="40" w:type="dxa"/>
            </w:tcMar>
          </w:tcPr>
          <w:p>
            <w:pPr>
              <w:pStyle w:val="Compact"/>
              <w:keepNext/>
              <w:spacing w:after="0"/>
              <w:jc w:val="left"/>
            </w:pPr>
            <w:r>
              <w:rPr>
                <w:rFonts w:ascii="Times New Roman" w:hAnsi="Times New Roman"/>
                <w:sz w:val="12"/>
              </w:rPr>
              <w:t xml:space="preserve">0.907</w:t>
            </w:r>
          </w:p>
        </w:tc>
        <w:tc>
          <w:tcPr>
            <w:tcMar>
              <w:left w:w="40" w:type="dxa"/>
              <w:right w:w="40" w:type="dxa"/>
            </w:tcMar>
          </w:tcPr>
          <w:p>
            <w:pPr>
              <w:pStyle w:val="Compact"/>
              <w:keepNext/>
              <w:spacing w:after="0"/>
              <w:jc w:val="left"/>
            </w:pPr>
            <w:r>
              <w:rPr>
                <w:rFonts w:ascii="Times New Roman" w:hAnsi="Times New Roman"/>
                <w:sz w:val="12"/>
              </w:rPr>
              <w:t xml:space="preserve">0.870</w:t>
            </w:r>
          </w:p>
        </w:tc>
      </w:tr>
      <w:tr>
        <w:tc>
          <w:tcPr>
            <w:tcMar>
              <w:left w:w="40" w:type="dxa"/>
              <w:right w:w="40" w:type="dxa"/>
            </w:tcMar>
          </w:tcPr>
          <w:p>
            <w:pPr>
              <w:pStyle w:val="Compact"/>
              <w:keepNext/>
              <w:spacing w:after="0"/>
              <w:jc w:val="left"/>
            </w:pPr>
            <w:r>
              <w:rPr>
                <w:rFonts w:ascii="Times New Roman" w:hAnsi="Times New Roman"/>
                <w:sz w:val="12"/>
              </w:rPr>
              <w:t xml:space="preserve">target in top 12, no floor</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0.959</w:t>
            </w:r>
          </w:p>
        </w:tc>
        <w:tc>
          <w:tcPr>
            <w:tcMar>
              <w:left w:w="40" w:type="dxa"/>
              <w:right w:w="40" w:type="dxa"/>
            </w:tcMar>
          </w:tcPr>
          <w:p>
            <w:pPr>
              <w:pStyle w:val="Compact"/>
              <w:keepNext/>
              <w:spacing w:after="0"/>
              <w:jc w:val="left"/>
            </w:pPr>
            <w:r>
              <w:rPr>
                <w:rFonts w:ascii="Times New Roman" w:hAnsi="Times New Roman"/>
                <w:sz w:val="12"/>
              </w:rPr>
              <w:t xml:space="preserve">0.925</w:t>
            </w:r>
          </w:p>
        </w:tc>
        <w:tc>
          <w:tcPr>
            <w:tcMar>
              <w:left w:w="40" w:type="dxa"/>
              <w:right w:w="40" w:type="dxa"/>
            </w:tcMar>
          </w:tcPr>
          <w:p>
            <w:pPr>
              <w:pStyle w:val="Compact"/>
              <w:keepNext/>
              <w:spacing w:after="0"/>
              <w:jc w:val="left"/>
            </w:pPr>
            <w:r>
              <w:rPr>
                <w:rFonts w:ascii="Times New Roman" w:hAnsi="Times New Roman"/>
                <w:sz w:val="12"/>
              </w:rPr>
              <w:t xml:space="preserve">0.883</w:t>
            </w:r>
          </w:p>
        </w:tc>
        <w:tc>
          <w:tcPr>
            <w:tcMar>
              <w:left w:w="40" w:type="dxa"/>
              <w:right w:w="40" w:type="dxa"/>
            </w:tcMar>
          </w:tcPr>
          <w:p>
            <w:pPr>
              <w:pStyle w:val="Compact"/>
              <w:keepNext/>
              <w:spacing w:after="0"/>
              <w:jc w:val="left"/>
            </w:pPr>
            <w:r>
              <w:rPr>
                <w:rFonts w:ascii="Times New Roman" w:hAnsi="Times New Roman"/>
                <w:sz w:val="12"/>
              </w:rPr>
              <w:t xml:space="preserve">0.830</w:t>
            </w:r>
          </w:p>
        </w:tc>
        <w:tc>
          <w:tcPr>
            <w:tcMar>
              <w:left w:w="40" w:type="dxa"/>
              <w:right w:w="40" w:type="dxa"/>
            </w:tcMar>
          </w:tcPr>
          <w:p>
            <w:pPr>
              <w:pStyle w:val="Compact"/>
              <w:keepNext/>
              <w:spacing w:after="0"/>
              <w:jc w:val="left"/>
            </w:pPr>
            <w:r>
              <w:rPr>
                <w:rFonts w:ascii="Times New Roman" w:hAnsi="Times New Roman"/>
                <w:sz w:val="12"/>
              </w:rPr>
              <w:t xml:space="preserve">0.777</w:t>
            </w:r>
          </w:p>
        </w:tc>
      </w:tr>
      <w:tr>
        <w:tc>
          <w:tcPr>
            <w:tcMar>
              <w:left w:w="40" w:type="dxa"/>
              <w:right w:w="40" w:type="dxa"/>
            </w:tcMar>
          </w:tcPr>
          <w:p>
            <w:pPr>
              <w:pStyle w:val="Compact"/>
              <w:keepNext/>
              <w:spacing w:after="0"/>
              <w:jc w:val="left"/>
            </w:pPr>
            <w:r>
              <w:rPr>
                <w:rFonts w:ascii="Times New Roman" w:hAnsi="Times New Roman"/>
                <w:sz w:val="12"/>
              </w:rPr>
              <w:t xml:space="preserve">target in top 24, no floor</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0.991</w:t>
            </w:r>
          </w:p>
        </w:tc>
        <w:tc>
          <w:tcPr>
            <w:tcMar>
              <w:left w:w="40" w:type="dxa"/>
              <w:right w:w="40" w:type="dxa"/>
            </w:tcMar>
          </w:tcPr>
          <w:p>
            <w:pPr>
              <w:pStyle w:val="Compact"/>
              <w:keepNext/>
              <w:spacing w:after="0"/>
              <w:jc w:val="left"/>
            </w:pPr>
            <w:r>
              <w:rPr>
                <w:rFonts w:ascii="Times New Roman" w:hAnsi="Times New Roman"/>
                <w:sz w:val="12"/>
              </w:rPr>
              <w:t xml:space="preserve">0.969</w:t>
            </w:r>
          </w:p>
        </w:tc>
        <w:tc>
          <w:tcPr>
            <w:tcMar>
              <w:left w:w="40" w:type="dxa"/>
              <w:right w:w="40" w:type="dxa"/>
            </w:tcMar>
          </w:tcPr>
          <w:p>
            <w:pPr>
              <w:pStyle w:val="Compact"/>
              <w:keepNext/>
              <w:spacing w:after="0"/>
              <w:jc w:val="left"/>
            </w:pPr>
            <w:r>
              <w:rPr>
                <w:rFonts w:ascii="Times New Roman" w:hAnsi="Times New Roman"/>
                <w:sz w:val="12"/>
              </w:rPr>
              <w:t xml:space="preserve">0.934</w:t>
            </w:r>
          </w:p>
        </w:tc>
        <w:tc>
          <w:tcPr>
            <w:tcMar>
              <w:left w:w="40" w:type="dxa"/>
              <w:right w:w="40" w:type="dxa"/>
            </w:tcMar>
          </w:tcPr>
          <w:p>
            <w:pPr>
              <w:pStyle w:val="Compact"/>
              <w:keepNext/>
              <w:spacing w:after="0"/>
              <w:jc w:val="left"/>
            </w:pPr>
            <w:r>
              <w:rPr>
                <w:rFonts w:ascii="Times New Roman" w:hAnsi="Times New Roman"/>
                <w:sz w:val="12"/>
              </w:rPr>
              <w:t xml:space="preserve">0.888</w:t>
            </w:r>
          </w:p>
        </w:tc>
        <w:tc>
          <w:tcPr>
            <w:tcMar>
              <w:left w:w="40" w:type="dxa"/>
              <w:right w:w="40" w:type="dxa"/>
            </w:tcMar>
          </w:tcPr>
          <w:p>
            <w:pPr>
              <w:pStyle w:val="Compact"/>
              <w:keepNext/>
              <w:spacing w:after="0"/>
              <w:jc w:val="left"/>
            </w:pPr>
            <w:r>
              <w:rPr>
                <w:rFonts w:ascii="Times New Roman" w:hAnsi="Times New Roman"/>
                <w:sz w:val="12"/>
              </w:rPr>
              <w:t xml:space="preserve">0.849</w:t>
            </w:r>
          </w:p>
        </w:tc>
      </w:tr>
      <w:tr>
        <w:tc>
          <w:tcPr>
            <w:tcMar>
              <w:left w:w="40" w:type="dxa"/>
              <w:right w:w="40" w:type="dxa"/>
            </w:tcMar>
          </w:tcPr>
          <w:p>
            <w:pPr>
              <w:pStyle w:val="Compact"/>
              <w:keepNext/>
              <w:spacing w:after="0"/>
              <w:jc w:val="left"/>
            </w:pPr>
            <w:r>
              <w:rPr>
                <w:rFonts w:ascii="Times New Roman" w:hAnsi="Times New Roman"/>
                <w:sz w:val="12"/>
              </w:rPr>
              <w:t xml:space="preserve">in top 12 but below 0.25</w:t>
            </w:r>
          </w:p>
        </w:tc>
        <w:tc>
          <w:tcPr>
            <w:tcMar>
              <w:left w:w="40" w:type="dxa"/>
              <w:right w:w="40" w:type="dxa"/>
            </w:tcMar>
          </w:tcPr>
          <w:p>
            <w:pPr>
              <w:pStyle w:val="Compact"/>
              <w:keepNext/>
              <w:spacing w:after="0"/>
              <w:jc w:val="left"/>
            </w:pPr>
            <w:r>
              <w:rPr>
                <w:rFonts w:ascii="Times New Roman" w:hAnsi="Times New Roman"/>
                <w:sz w:val="12"/>
              </w:rPr>
              <w:t xml:space="preserve">0.318</w:t>
            </w:r>
          </w:p>
        </w:tc>
        <w:tc>
          <w:tcPr>
            <w:tcMar>
              <w:left w:w="40" w:type="dxa"/>
              <w:right w:w="40" w:type="dxa"/>
            </w:tcMar>
          </w:tcPr>
          <w:p>
            <w:pPr>
              <w:pStyle w:val="Compact"/>
              <w:keepNext/>
              <w:spacing w:after="0"/>
              <w:jc w:val="left"/>
            </w:pPr>
            <w:r>
              <w:rPr>
                <w:rFonts w:ascii="Times New Roman" w:hAnsi="Times New Roman"/>
                <w:sz w:val="12"/>
              </w:rPr>
              <w:t xml:space="preserve">0.277</w:t>
            </w:r>
          </w:p>
        </w:tc>
        <w:tc>
          <w:tcPr>
            <w:tcMar>
              <w:left w:w="40" w:type="dxa"/>
              <w:right w:w="40" w:type="dxa"/>
            </w:tcMar>
          </w:tcPr>
          <w:p>
            <w:pPr>
              <w:pStyle w:val="Compact"/>
              <w:keepNext/>
              <w:spacing w:after="0"/>
              <w:jc w:val="left"/>
            </w:pPr>
            <w:r>
              <w:rPr>
                <w:rFonts w:ascii="Times New Roman" w:hAnsi="Times New Roman"/>
                <w:sz w:val="12"/>
              </w:rPr>
              <w:t xml:space="preserve">0.243</w:t>
            </w:r>
          </w:p>
        </w:tc>
        <w:tc>
          <w:tcPr>
            <w:tcMar>
              <w:left w:w="40" w:type="dxa"/>
              <w:right w:w="40" w:type="dxa"/>
            </w:tcMar>
          </w:tcPr>
          <w:p>
            <w:pPr>
              <w:pStyle w:val="Compact"/>
              <w:keepNext/>
              <w:spacing w:after="0"/>
              <w:jc w:val="left"/>
            </w:pPr>
            <w:r>
              <w:rPr>
                <w:rFonts w:ascii="Times New Roman" w:hAnsi="Times New Roman"/>
                <w:sz w:val="12"/>
              </w:rPr>
              <w:t xml:space="preserve">0.201</w:t>
            </w:r>
          </w:p>
        </w:tc>
        <w:tc>
          <w:tcPr>
            <w:tcMar>
              <w:left w:w="40" w:type="dxa"/>
              <w:right w:w="40" w:type="dxa"/>
            </w:tcMar>
          </w:tcPr>
          <w:p>
            <w:pPr>
              <w:pStyle w:val="Compact"/>
              <w:keepNext/>
              <w:spacing w:after="0"/>
              <w:jc w:val="left"/>
            </w:pPr>
            <w:r>
              <w:rPr>
                <w:rFonts w:ascii="Times New Roman" w:hAnsi="Times New Roman"/>
                <w:sz w:val="12"/>
              </w:rPr>
              <w:t xml:space="preserve">0.150</w:t>
            </w:r>
          </w:p>
        </w:tc>
        <w:tc>
          <w:tcPr>
            <w:tcMar>
              <w:left w:w="40" w:type="dxa"/>
              <w:right w:w="40" w:type="dxa"/>
            </w:tcMar>
          </w:tcPr>
          <w:p>
            <w:pPr>
              <w:pStyle w:val="Compact"/>
              <w:keepNext/>
              <w:spacing w:after="0"/>
              <w:jc w:val="left"/>
            </w:pPr>
            <w:r>
              <w:rPr>
                <w:rFonts w:ascii="Times New Roman" w:hAnsi="Times New Roman"/>
                <w:sz w:val="12"/>
              </w:rPr>
              <w:t xml:space="preserve">0.110</w:t>
            </w:r>
          </w:p>
        </w:tc>
      </w:tr>
      <w:tr>
        <w:tc>
          <w:tcPr>
            <w:tcMar>
              <w:left w:w="40" w:type="dxa"/>
              <w:right w:w="40" w:type="dxa"/>
            </w:tcMar>
          </w:tcPr>
          <w:p>
            <w:pPr>
              <w:pStyle w:val="Compact"/>
              <w:spacing w:after="0"/>
              <w:jc w:val="left"/>
            </w:pPr>
            <w:r>
              <w:rPr>
                <w:rFonts w:ascii="Times New Roman" w:hAnsi="Times New Roman"/>
                <w:sz w:val="12"/>
              </w:rPr>
              <w:t xml:space="preserve">missed by all 11 conditions</w:t>
            </w:r>
          </w:p>
        </w:tc>
        <w:tc>
          <w:tcPr>
            <w:tcMar>
              <w:left w:w="40" w:type="dxa"/>
              <w:right w:w="40" w:type="dxa"/>
            </w:tcMar>
          </w:tcPr>
          <w:p>
            <w:pPr>
              <w:pStyle w:val="Compact"/>
              <w:spacing w:after="0"/>
              <w:jc w:val="left"/>
            </w:pPr>
            <w:r>
              <w:rPr>
                <w:rFonts w:ascii="Times New Roman" w:hAnsi="Times New Roman"/>
                <w:sz w:val="12"/>
              </w:rPr>
              <w:t xml:space="preserve">0.000</w:t>
            </w:r>
          </w:p>
        </w:tc>
        <w:tc>
          <w:tcPr>
            <w:tcMar>
              <w:left w:w="40" w:type="dxa"/>
              <w:right w:w="40" w:type="dxa"/>
            </w:tcMar>
          </w:tcPr>
          <w:p>
            <w:pPr>
              <w:pStyle w:val="Compact"/>
              <w:spacing w:after="0"/>
              <w:jc w:val="left"/>
            </w:pPr>
            <w:r>
              <w:rPr>
                <w:rFonts w:ascii="Times New Roman" w:hAnsi="Times New Roman"/>
                <w:sz w:val="12"/>
              </w:rPr>
              <w:t xml:space="preserve">0.004</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0.040</w:t>
            </w:r>
          </w:p>
        </w:tc>
        <w:tc>
          <w:tcPr>
            <w:tcMar>
              <w:left w:w="40" w:type="dxa"/>
              <w:right w:w="40" w:type="dxa"/>
            </w:tcMar>
          </w:tcPr>
          <w:p>
            <w:pPr>
              <w:pStyle w:val="Compact"/>
              <w:spacing w:after="0"/>
              <w:jc w:val="left"/>
            </w:pPr>
            <w:r>
              <w:rPr>
                <w:rFonts w:ascii="Times New Roman" w:hAnsi="Times New Roman"/>
                <w:sz w:val="12"/>
              </w:rPr>
              <w:t xml:space="preserve">0.082</w:t>
            </w:r>
          </w:p>
        </w:tc>
        <w:tc>
          <w:tcPr>
            <w:tcMar>
              <w:left w:w="40" w:type="dxa"/>
              <w:right w:w="40" w:type="dxa"/>
            </w:tcMar>
          </w:tcPr>
          <w:p>
            <w:pPr>
              <w:pStyle w:val="Compact"/>
              <w:spacing w:after="0"/>
              <w:jc w:val="left"/>
            </w:pPr>
            <w:r>
              <w:rPr>
                <w:rFonts w:ascii="Times New Roman" w:hAnsi="Times New Roman"/>
                <w:sz w:val="12"/>
              </w:rPr>
              <w:t xml:space="preserve">0.115</w:t>
            </w:r>
          </w:p>
        </w:tc>
      </w:tr>
    </w:tbl>
    <w:bookmarkEnd w:id="86"/>
    <w:bookmarkStart w:id="104" w:name="reproducing-the-results"/>
    <w:p>
      <w:pPr>
        <w:pStyle w:val="Heading1"/>
      </w:pPr>
      <w:r>
        <w:t>Appendix F</w:t>
        <w:br/>
        <w:t>Reproducing the Results</w:t>
      </w:r>
    </w:p>
    <w:p>
      <w:pPr>
        <w:pStyle w:val="FirstParagraph"/>
      </w:pPr>
      <w:r>
        <w:t xml:space="preserve">All commands are run from the repository root. Simulated experiments need no API key; real-model experiments need</w:t>
      </w:r>
      <w:r>
        <w:t xml:space="preserve"> </w:t>
      </w:r>
      <w:r>
        <w:rPr>
          <w:rStyle w:val="VerbatimChar"/>
        </w:rPr>
        <w:t xml:space="preserve">GEMINI_API_KEY</w:t>
      </w:r>
      <w:r>
        <w:t xml:space="preserve"> </w:t>
      </w:r>
      <w:r>
        <w:t xml:space="preserve">and internet access.</w:t>
      </w:r>
    </w:p>
    <w:p>
      <w:pPr>
        <w:numPr>
          <w:ilvl w:val="0"/>
          <w:numId w:val="1005"/>
        </w:numPr>
      </w:pPr>
      <w:r>
        <w:rPr>
          <w:rStyle w:val="VerbatimChar"/>
        </w:rPr>
        <w:t xml:space="preserve">npm run eval:gate</w:t>
      </w:r>
      <w:r>
        <w:t xml:space="preserve">,</w:t>
      </w:r>
      <w:r>
        <w:t xml:space="preserve"> </w:t>
      </w:r>
      <w:r>
        <w:rPr>
          <w:rStyle w:val="VerbatimChar"/>
        </w:rPr>
        <w:t xml:space="preserve">eval:retrieval</w:t>
      </w:r>
      <w:r>
        <w:t xml:space="preserve">,</w:t>
      </w:r>
      <w:r>
        <w:t xml:space="preserve"> </w:t>
      </w:r>
      <w:r>
        <w:rPr>
          <w:rStyle w:val="VerbatimChar"/>
        </w:rPr>
        <w:t xml:space="preserve">eval:reach</w:t>
      </w:r>
      <w:r>
        <w:t xml:space="preserve">: policies, retrieval, reachability;</w:t>
      </w:r>
    </w:p>
    <w:p>
      <w:pPr>
        <w:numPr>
          <w:ilvl w:val="0"/>
          <w:numId w:val="1005"/>
        </w:numPr>
      </w:pPr>
      <w:r>
        <w:rPr>
          <w:rStyle w:val="VerbatimChar"/>
        </w:rPr>
        <w:t xml:space="preserve">npm run eval:gate – –errors 0,0.1,0.2 –policies auto,gate –restate 1 –candidates adaptive –repropose 2 –out eval/results/ablation/both</w:t>
      </w:r>
      <w:r>
        <w:t xml:space="preserve"> </w:t>
      </w:r>
      <w:r>
        <w:t xml:space="preserve">(and the three other variants), then</w:t>
      </w:r>
      <w:r>
        <w:t xml:space="preserve"> </w:t>
      </w:r>
      <w:r>
        <w:rPr>
          <w:rStyle w:val="VerbatimChar"/>
        </w:rPr>
        <w:t xml:space="preserve">npm run eval:compare</w:t>
      </w:r>
      <w:r>
        <w:t xml:space="preserve"> </w:t>
      </w:r>
      <w:r>
        <w:t xml:space="preserve">for the paired statistics;</w:t>
      </w:r>
    </w:p>
    <w:p>
      <w:pPr>
        <w:numPr>
          <w:ilvl w:val="0"/>
          <w:numId w:val="1005"/>
        </w:numPr>
      </w:pPr>
      <w:r>
        <w:rPr>
          <w:rStyle w:val="VerbatimChar"/>
        </w:rPr>
        <w:t xml:space="preserve">npm run eval:real – –yes</w:t>
      </w:r>
      <w:r>
        <w:t xml:space="preserve">: real-model runs (twelve personas, four variants, one folder each);</w:t>
      </w:r>
      <w:r>
        <w:t xml:space="preserve"> </w:t>
      </w:r>
      <w:r>
        <w:rPr>
          <w:rStyle w:val="VerbatimChar"/>
        </w:rPr>
        <w:t xml:space="preserve">npm run eval:rescore</w:t>
      </w:r>
      <w:r>
        <w:t xml:space="preserve">: scoring and annotation sheet;</w:t>
      </w:r>
    </w:p>
    <w:p>
      <w:pPr>
        <w:numPr>
          <w:ilvl w:val="0"/>
          <w:numId w:val="1005"/>
        </w:numPr>
      </w:pPr>
      <w:r>
        <w:rPr>
          <w:rStyle w:val="VerbatimChar"/>
        </w:rPr>
        <w:t xml:space="preserve">npm run eval:lme – –yes</w:t>
      </w:r>
      <w:r>
        <w:t xml:space="preserve">: LongMemEval subset;</w:t>
      </w:r>
      <w:r>
        <w:t xml:space="preserve"> </w:t>
      </w:r>
      <w:r>
        <w:rPr>
          <w:rStyle w:val="VerbatimChar"/>
        </w:rPr>
        <w:t xml:space="preserve">npm run eval:compare-lme</w:t>
      </w:r>
      <w:r>
        <w:t xml:space="preserve">;</w:t>
      </w:r>
    </w:p>
    <w:p>
      <w:pPr>
        <w:numPr>
          <w:ilvl w:val="0"/>
          <w:numId w:val="1005"/>
        </w:numPr>
      </w:pPr>
      <w:r>
        <w:rPr>
          <w:rStyle w:val="VerbatimChar"/>
        </w:rPr>
        <w:t xml:space="preserve">node eval/selection/run-reach.mjs</w:t>
      </w:r>
      <w:r>
        <w:t xml:space="preserve">,</w:t>
      </w:r>
      <w:r>
        <w:t xml:space="preserve"> </w:t>
      </w:r>
      <w:r>
        <w:rPr>
          <w:rStyle w:val="VerbatimChar"/>
        </w:rPr>
        <w:t xml:space="preserve">python3 eval/selection/analyze.py</w:t>
      </w:r>
      <w:r>
        <w:t xml:space="preserve">,</w:t>
      </w:r>
      <w:r>
        <w:t xml:space="preserve"> </w:t>
      </w:r>
      <w:r>
        <w:rPr>
          <w:rStyle w:val="VerbatimChar"/>
        </w:rPr>
        <w:t xml:space="preserve">python3 eval/selection/make_paper_tables.py</w:t>
      </w:r>
      <w:r>
        <w:t xml:space="preserve">: the selection study (no API key; tests in</w:t>
      </w:r>
      <w:r>
        <w:t xml:space="preserve"> </w:t>
      </w:r>
      <w:r>
        <w:rPr>
          <w:rStyle w:val="VerbatimChar"/>
        </w:rPr>
        <w:t xml:space="preserve">eval/selection/tests</w:t>
      </w:r>
      <w:r>
        <w:t xml:space="preserve">);</w:t>
      </w:r>
    </w:p>
    <w:p>
      <w:pPr>
        <w:numPr>
          <w:ilvl w:val="0"/>
          <w:numId w:val="1005"/>
        </w:numPr>
      </w:pPr>
      <w:r>
        <w:rPr>
          <w:rStyle w:val="VerbatimChar"/>
        </w:rPr>
        <w:t xml:space="preserve">python eval/make_paper_assets.py –root eval –out paper</w:t>
      </w:r>
      <w:r>
        <w:t xml:space="preserve">: every other table, number macro and the real-run and LongMemEval figures of this paper.</w:t>
      </w:r>
    </w:p>
    <w:bookmarkStart w:id="103" w:name="refs"/>
    <w:bookmarkStart w:id="87" w:name="ref-lam2026ssgm"/>
    <w:p>
      <w:pPr>
        <w:pStyle w:val="Bibliography"/>
      </w:pPr>
      <w:r>
        <w:t xml:space="preserve">[1]</w:t>
      </w:r>
      <w:r>
        <w:t xml:space="preserve"> </w:t>
      </w:r>
      <w:r>
        <w:t xml:space="preserve">	</w:t>
      </w:r>
      <w:r>
        <w:t xml:space="preserve">C. Lam, J. Li, L. Zhang, and K. Zhao,</w:t>
      </w:r>
      <w:r>
        <w:t xml:space="preserve"> </w:t>
      </w:r>
      <w:r>
        <w:t xml:space="preserve">“Governing evolving memory in</w:t>
      </w:r>
      <w:r>
        <w:t xml:space="preserve"> </w:t>
      </w:r>
      <w:r>
        <w:t xml:space="preserve">LLM</w:t>
      </w:r>
      <w:r>
        <w:t xml:space="preserve"> </w:t>
      </w:r>
      <w:r>
        <w:t xml:space="preserve">agents: Risks, mechanisms, and the stability and safety governed memory (</w:t>
      </w:r>
      <w:r>
        <w:t xml:space="preserve">SSGM</w:t>
      </w:r>
      <w:r>
        <w:t xml:space="preserve">) framework,”</w:t>
      </w:r>
      <w:r>
        <w:t xml:space="preserve"> </w:t>
      </w:r>
      <w:r>
        <w:rPr>
          <w:iCs/>
          <w:i/>
        </w:rPr>
        <w:t xml:space="preserve">arXiv preprint arXiv:2603.11768</w:t>
      </w:r>
      <w:r>
        <w:t xml:space="preserve">, 2026.</w:t>
      </w:r>
    </w:p>
    <w:bookmarkEnd w:id="87"/>
    <w:bookmarkStart w:id="88" w:name="ref-maharana2024locomo"/>
    <w:p>
      <w:pPr>
        <w:pStyle w:val="Bibliography"/>
      </w:pPr>
      <w:r>
        <w:t xml:space="preserve">[2]</w:t>
      </w:r>
      <w:r>
        <w:t xml:space="preserve"> </w:t>
      </w:r>
      <w:r>
        <w:t xml:space="preserve">	</w:t>
      </w:r>
      <w:r>
        <w:t xml:space="preserve">A. Maharana, D.-H. Lee, S. Tulyakov, M. Bansal, F. Barbieri, and Y. Fang,</w:t>
      </w:r>
      <w:r>
        <w:t xml:space="preserve"> </w:t>
      </w:r>
      <w:r>
        <w:t xml:space="preserve">“Evaluating very long-term conversational memory of</w:t>
      </w:r>
      <w:r>
        <w:t xml:space="preserve"> </w:t>
      </w:r>
      <w:r>
        <w:t xml:space="preserve">LLM</w:t>
      </w:r>
      <w:r>
        <w:t xml:space="preserve"> </w:t>
      </w:r>
      <w:r>
        <w:t xml:space="preserve">agents,”</w:t>
      </w:r>
      <w:r>
        <w:t xml:space="preserve"> </w:t>
      </w:r>
      <w:r>
        <w:rPr>
          <w:iCs/>
          <w:i/>
        </w:rPr>
        <w:t xml:space="preserve">arXiv preprint arXiv:2402.17753</w:t>
      </w:r>
      <w:r>
        <w:t xml:space="preserve">, 2024.</w:t>
      </w:r>
    </w:p>
    <w:bookmarkEnd w:id="88"/>
    <w:bookmarkStart w:id="89" w:name="ref-wu2024longmemeval"/>
    <w:p>
      <w:pPr>
        <w:pStyle w:val="Bibliography"/>
      </w:pPr>
      <w:r>
        <w:t xml:space="preserve">[3]</w:t>
      </w:r>
      <w:r>
        <w:t xml:space="preserve"> </w:t>
      </w:r>
      <w:r>
        <w:t xml:space="preserve">	</w:t>
      </w:r>
      <w:r>
        <w:t xml:space="preserve">D. Wu, H. Wang, W. Yu, Y. Zhang, K.-W. Chang, and D. Yu,</w:t>
      </w:r>
      <w:r>
        <w:t xml:space="preserve"> </w:t>
      </w:r>
      <w:r>
        <w:t xml:space="preserve">“</w:t>
      </w:r>
      <w:r>
        <w:t xml:space="preserve">LongMemEval</w:t>
      </w:r>
      <w:r>
        <w:t xml:space="preserve">: Benchmarking chat assistants on long-term interactive memory,”</w:t>
      </w:r>
      <w:r>
        <w:t xml:space="preserve"> </w:t>
      </w:r>
      <w:r>
        <w:rPr>
          <w:iCs/>
          <w:i/>
        </w:rPr>
        <w:t xml:space="preserve">arXiv preprint arXiv:2410.10813</w:t>
      </w:r>
      <w:r>
        <w:t xml:space="preserve">, 2024.</w:t>
      </w:r>
    </w:p>
    <w:bookmarkEnd w:id="89"/>
    <w:bookmarkStart w:id="90" w:name="ref-chhikara2025mem0"/>
    <w:p>
      <w:pPr>
        <w:pStyle w:val="Bibliography"/>
      </w:pPr>
      <w:r>
        <w:t xml:space="preserve">[4]</w:t>
      </w:r>
      <w:r>
        <w:t xml:space="preserve"> </w:t>
      </w:r>
      <w:r>
        <w:t xml:space="preserve">	</w:t>
      </w:r>
      <w:r>
        <w:t xml:space="preserve">P. Chhikara, D. Khant, S. Aryan, T. Singh, and D. Yadav,</w:t>
      </w:r>
      <w:r>
        <w:t xml:space="preserve"> </w:t>
      </w:r>
      <w:r>
        <w:t xml:space="preserve">“</w:t>
      </w:r>
      <w:r>
        <w:t xml:space="preserve">Mem0</w:t>
      </w:r>
      <w:r>
        <w:t xml:space="preserve">: Building production-ready</w:t>
      </w:r>
      <w:r>
        <w:t xml:space="preserve"> </w:t>
      </w:r>
      <w:r>
        <w:t xml:space="preserve">AI</w:t>
      </w:r>
      <w:r>
        <w:t xml:space="preserve"> </w:t>
      </w:r>
      <w:r>
        <w:t xml:space="preserve">agents with scalable long-term memory,”</w:t>
      </w:r>
      <w:r>
        <w:t xml:space="preserve"> </w:t>
      </w:r>
      <w:r>
        <w:rPr>
          <w:iCs/>
          <w:i/>
        </w:rPr>
        <w:t xml:space="preserve">arXiv preprint arXiv:2504.19413</w:t>
      </w:r>
      <w:r>
        <w:t xml:space="preserve">, 2025.</w:t>
      </w:r>
    </w:p>
    <w:bookmarkEnd w:id="90"/>
    <w:bookmarkStart w:id="91" w:name="ref-yang2026trustmem"/>
    <w:p>
      <w:pPr>
        <w:pStyle w:val="Bibliography"/>
      </w:pPr>
      <w:r>
        <w:t xml:space="preserve">[5]</w:t>
      </w:r>
      <w:r>
        <w:t xml:space="preserve"> </w:t>
      </w:r>
      <w:r>
        <w:t xml:space="preserve">	</w:t>
      </w:r>
      <w:r>
        <w:t xml:space="preserve">T. Yang, S. Paul, V. Srinivasan, V. Kulkarni, and S. Chappidi,</w:t>
      </w:r>
      <w:r>
        <w:t xml:space="preserve"> </w:t>
      </w:r>
      <w:r>
        <w:t xml:space="preserve">“</w:t>
      </w:r>
      <w:r>
        <w:t xml:space="preserve">TrustMem</w:t>
      </w:r>
      <w:r>
        <w:t xml:space="preserve">: Learning trustworthy memory consolidation for</w:t>
      </w:r>
      <w:r>
        <w:t xml:space="preserve"> </w:t>
      </w:r>
      <w:r>
        <w:t xml:space="preserve">LLM</w:t>
      </w:r>
      <w:r>
        <w:t xml:space="preserve"> </w:t>
      </w:r>
      <w:r>
        <w:t xml:space="preserve">agents with long-term memory,”</w:t>
      </w:r>
      <w:r>
        <w:t xml:space="preserve"> </w:t>
      </w:r>
      <w:r>
        <w:rPr>
          <w:iCs/>
          <w:i/>
        </w:rPr>
        <w:t xml:space="preserve">arXiv preprint arXiv:2606.25161</w:t>
      </w:r>
      <w:r>
        <w:t xml:space="preserve">, 2026.</w:t>
      </w:r>
    </w:p>
    <w:bookmarkEnd w:id="91"/>
    <w:bookmarkStart w:id="92" w:name="ref-yu2026agemem"/>
    <w:p>
      <w:pPr>
        <w:pStyle w:val="Bibliography"/>
      </w:pPr>
      <w:r>
        <w:t xml:space="preserve">[6]</w:t>
      </w:r>
      <w:r>
        <w:t xml:space="preserve"> </w:t>
      </w:r>
      <w:r>
        <w:t xml:space="preserve">	</w:t>
      </w:r>
      <w:r>
        <w:t xml:space="preserve">Y. Yu</w:t>
      </w:r>
      <w:r>
        <w:t xml:space="preserve"> </w:t>
      </w:r>
      <w:r>
        <w:rPr>
          <w:iCs/>
          <w:i/>
        </w:rPr>
        <w:t xml:space="preserve">et al.</w:t>
      </w:r>
      <w:r>
        <w:t xml:space="preserve">,</w:t>
      </w:r>
      <w:r>
        <w:t xml:space="preserve"> </w:t>
      </w:r>
      <w:r>
        <w:t xml:space="preserve">“Agentic memory: Learning unified long-term and short-term memory management for large language model agents,”</w:t>
      </w:r>
      <w:r>
        <w:t xml:space="preserve"> </w:t>
      </w:r>
      <w:r>
        <w:t xml:space="preserve">in</w:t>
      </w:r>
      <w:r>
        <w:t xml:space="preserve"> </w:t>
      </w:r>
      <w:r>
        <w:rPr>
          <w:iCs/>
          <w:i/>
        </w:rPr>
        <w:t xml:space="preserve">Proceedings of the 64th annual meeting of the association for computational linguistics (volume 1: Long papers)</w:t>
      </w:r>
      <w:r>
        <w:t xml:space="preserve">, 2026, pp. 21457–21483.</w:t>
      </w:r>
    </w:p>
    <w:bookmarkEnd w:id="92"/>
    <w:bookmarkStart w:id="93" w:name="ref-patel2026supersede"/>
    <w:p>
      <w:pPr>
        <w:pStyle w:val="Bibliography"/>
      </w:pPr>
      <w:r>
        <w:t xml:space="preserve">[7]</w:t>
      </w:r>
      <w:r>
        <w:t xml:space="preserve"> </w:t>
      </w:r>
      <w:r>
        <w:t xml:space="preserve">	</w:t>
      </w:r>
      <w:r>
        <w:t xml:space="preserve">V. Patel,</w:t>
      </w:r>
      <w:r>
        <w:t xml:space="preserve"> </w:t>
      </w:r>
      <w:r>
        <w:t xml:space="preserve">“Supersede: Diagnosing and training the memory-update gap in</w:t>
      </w:r>
      <w:r>
        <w:t xml:space="preserve"> </w:t>
      </w:r>
      <w:r>
        <w:t xml:space="preserve">LLM</w:t>
      </w:r>
      <w:r>
        <w:t xml:space="preserve"> </w:t>
      </w:r>
      <w:r>
        <w:t xml:space="preserve">agents,”</w:t>
      </w:r>
      <w:r>
        <w:t xml:space="preserve"> </w:t>
      </w:r>
      <w:r>
        <w:rPr>
          <w:iCs/>
          <w:i/>
        </w:rPr>
        <w:t xml:space="preserve">arXiv preprint arXiv:2606.27472</w:t>
      </w:r>
      <w:r>
        <w:t xml:space="preserve">, 2026.</w:t>
      </w:r>
    </w:p>
    <w:bookmarkEnd w:id="93"/>
    <w:bookmarkStart w:id="94" w:name="ref-sun2026pamu"/>
    <w:p>
      <w:pPr>
        <w:pStyle w:val="Bibliography"/>
      </w:pPr>
      <w:r>
        <w:t xml:space="preserve">[8]</w:t>
      </w:r>
      <w:r>
        <w:t xml:space="preserve"> </w:t>
      </w:r>
      <w:r>
        <w:t xml:space="preserve">	</w:t>
      </w:r>
      <w:r>
        <w:t xml:space="preserve">H. Sun, Z. Zhang, and S. Zeng,</w:t>
      </w:r>
      <w:r>
        <w:t xml:space="preserve"> </w:t>
      </w:r>
      <w:r>
        <w:t xml:space="preserve">“Preference-aware memory update for long-term</w:t>
      </w:r>
      <w:r>
        <w:t xml:space="preserve"> </w:t>
      </w:r>
      <w:r>
        <w:t xml:space="preserve">LLM</w:t>
      </w:r>
      <w:r>
        <w:t xml:space="preserve"> </w:t>
      </w:r>
      <w:r>
        <w:t xml:space="preserve">agents,”</w:t>
      </w:r>
      <w:r>
        <w:t xml:space="preserve"> </w:t>
      </w:r>
      <w:r>
        <w:t xml:space="preserve">in</w:t>
      </w:r>
      <w:r>
        <w:t xml:space="preserve"> </w:t>
      </w:r>
      <w:r>
        <w:rPr>
          <w:iCs/>
          <w:i/>
        </w:rPr>
        <w:t xml:space="preserve">Findings of the association for computational linguistics: ACL 2026</w:t>
      </w:r>
      <w:r>
        <w:t xml:space="preserve">, 2026, pp. 783–793.</w:t>
      </w:r>
    </w:p>
    <w:bookmarkEnd w:id="94"/>
    <w:bookmarkStart w:id="95" w:name="ref-song2026realm"/>
    <w:p>
      <w:pPr>
        <w:pStyle w:val="Bibliography"/>
      </w:pPr>
      <w:r>
        <w:t xml:space="preserve">[9]</w:t>
      </w:r>
      <w:r>
        <w:t xml:space="preserve"> </w:t>
      </w:r>
      <w:r>
        <w:t xml:space="preserve">	</w:t>
      </w:r>
      <w:r>
        <w:t xml:space="preserve">Y. Song</w:t>
      </w:r>
      <w:r>
        <w:t xml:space="preserve"> </w:t>
      </w:r>
      <w:r>
        <w:rPr>
          <w:iCs/>
          <w:i/>
        </w:rPr>
        <w:t xml:space="preserve">et al.</w:t>
      </w:r>
      <w:r>
        <w:t xml:space="preserve">,</w:t>
      </w:r>
      <w:r>
        <w:t xml:space="preserve"> </w:t>
      </w:r>
      <w:r>
        <w:t xml:space="preserve">“Retrieval-driven memory reconsolidation for long-term</w:t>
      </w:r>
      <w:r>
        <w:t xml:space="preserve"> </w:t>
      </w:r>
      <w:r>
        <w:t xml:space="preserve">LLM</w:t>
      </w:r>
      <w:r>
        <w:t xml:space="preserve"> </w:t>
      </w:r>
      <w:r>
        <w:t xml:space="preserve">agents,”</w:t>
      </w:r>
      <w:r>
        <w:t xml:space="preserve"> </w:t>
      </w:r>
      <w:r>
        <w:rPr>
          <w:iCs/>
          <w:i/>
        </w:rPr>
        <w:t xml:space="preserve">arXiv preprint arXiv:2609.16053</w:t>
      </w:r>
      <w:r>
        <w:t xml:space="preserve">, 2026.</w:t>
      </w:r>
    </w:p>
    <w:bookmarkEnd w:id="95"/>
    <w:bookmarkStart w:id="96" w:name="ref-zhang2026memgate"/>
    <w:p>
      <w:pPr>
        <w:pStyle w:val="Bibliography"/>
      </w:pPr>
      <w:r>
        <w:t xml:space="preserve">[10]</w:t>
      </w:r>
      <w:r>
        <w:t xml:space="preserve"> </w:t>
      </w:r>
      <w:r>
        <w:t xml:space="preserve">	</w:t>
      </w:r>
      <w:r>
        <w:t xml:space="preserve">J. Zhang</w:t>
      </w:r>
      <w:r>
        <w:t xml:space="preserve"> </w:t>
      </w:r>
      <w:r>
        <w:rPr>
          <w:iCs/>
          <w:i/>
        </w:rPr>
        <w:t xml:space="preserve">et al.</w:t>
      </w:r>
      <w:r>
        <w:t xml:space="preserve">,</w:t>
      </w:r>
      <w:r>
        <w:t xml:space="preserve"> </w:t>
      </w:r>
      <w:r>
        <w:t xml:space="preserve">“Beyond similarity: Trustworthy memory search for personal</w:t>
      </w:r>
      <w:r>
        <w:t xml:space="preserve"> </w:t>
      </w:r>
      <w:r>
        <w:t xml:space="preserve">AI</w:t>
      </w:r>
      <w:r>
        <w:t xml:space="preserve"> </w:t>
      </w:r>
      <w:r>
        <w:t xml:space="preserve">agents,”</w:t>
      </w:r>
      <w:r>
        <w:t xml:space="preserve"> </w:t>
      </w:r>
      <w:r>
        <w:rPr>
          <w:iCs/>
          <w:i/>
        </w:rPr>
        <w:t xml:space="preserve">arXiv preprint arXiv:2606.06054</w:t>
      </w:r>
      <w:r>
        <w:t xml:space="preserve">, 2026.</w:t>
      </w:r>
    </w:p>
    <w:bookmarkEnd w:id="96"/>
    <w:bookmarkStart w:id="97" w:name="ref-xiong2025memory"/>
    <w:p>
      <w:pPr>
        <w:pStyle w:val="Bibliography"/>
      </w:pPr>
      <w:r>
        <w:t xml:space="preserve">[11]</w:t>
      </w:r>
      <w:r>
        <w:t xml:space="preserve"> </w:t>
      </w:r>
      <w:r>
        <w:t xml:space="preserve">	</w:t>
      </w:r>
      <w:r>
        <w:t xml:space="preserve">Z. Xiong</w:t>
      </w:r>
      <w:r>
        <w:t xml:space="preserve"> </w:t>
      </w:r>
      <w:r>
        <w:rPr>
          <w:iCs/>
          <w:i/>
        </w:rPr>
        <w:t xml:space="preserve">et al.</w:t>
      </w:r>
      <w:r>
        <w:t xml:space="preserve">,</w:t>
      </w:r>
      <w:r>
        <w:t xml:space="preserve"> </w:t>
      </w:r>
      <w:r>
        <w:t xml:space="preserve">“How memory management impacts</w:t>
      </w:r>
      <w:r>
        <w:t xml:space="preserve"> </w:t>
      </w:r>
      <w:r>
        <w:t xml:space="preserve">LLM</w:t>
      </w:r>
      <w:r>
        <w:t xml:space="preserve"> </w:t>
      </w:r>
      <w:r>
        <w:t xml:space="preserve">agents: An empirical study of experience-following behavior,”</w:t>
      </w:r>
      <w:r>
        <w:t xml:space="preserve"> </w:t>
      </w:r>
      <w:r>
        <w:rPr>
          <w:iCs/>
          <w:i/>
        </w:rPr>
        <w:t xml:space="preserve">arXiv preprint arXiv:2505.16067</w:t>
      </w:r>
      <w:r>
        <w:t xml:space="preserve">, 2025.</w:t>
      </w:r>
    </w:p>
    <w:bookmarkEnd w:id="97"/>
    <w:bookmarkStart w:id="98" w:name="ref-xiao2026errors"/>
    <w:p>
      <w:pPr>
        <w:pStyle w:val="Bibliography"/>
      </w:pPr>
      <w:r>
        <w:t xml:space="preserve">[12]</w:t>
      </w:r>
      <w:r>
        <w:t xml:space="preserve"> </w:t>
      </w:r>
      <w:r>
        <w:t xml:space="preserve">	</w:t>
      </w:r>
      <w:r>
        <w:t xml:space="preserve">S. Xiao</w:t>
      </w:r>
      <w:r>
        <w:t xml:space="preserve"> </w:t>
      </w:r>
      <w:r>
        <w:rPr>
          <w:iCs/>
          <w:i/>
        </w:rPr>
        <w:t xml:space="preserve">et al.</w:t>
      </w:r>
      <w:r>
        <w:t xml:space="preserve">,</w:t>
      </w:r>
      <w:r>
        <w:t xml:space="preserve"> </w:t>
      </w:r>
      <w:r>
        <w:t xml:space="preserve">“When errors become memories: Causal pathway tracing in multi-turn memory-augmented</w:t>
      </w:r>
      <w:r>
        <w:t xml:space="preserve"> </w:t>
      </w:r>
      <w:r>
        <w:t xml:space="preserve">LLMs</w:t>
      </w:r>
      <w:r>
        <w:t xml:space="preserve">,”</w:t>
      </w:r>
      <w:r>
        <w:t xml:space="preserve"> </w:t>
      </w:r>
      <w:r>
        <w:rPr>
          <w:iCs/>
          <w:i/>
        </w:rPr>
        <w:t xml:space="preserve">arXiv preprint arXiv:2608.30198</w:t>
      </w:r>
      <w:r>
        <w:t xml:space="preserve">, 2026.</w:t>
      </w:r>
    </w:p>
    <w:bookmarkEnd w:id="98"/>
    <w:bookmarkStart w:id="99" w:name="ref-chu2026survey"/>
    <w:p>
      <w:pPr>
        <w:pStyle w:val="Bibliography"/>
      </w:pPr>
      <w:r>
        <w:t xml:space="preserve">[13]</w:t>
      </w:r>
      <w:r>
        <w:t xml:space="preserve"> </w:t>
      </w:r>
      <w:r>
        <w:t xml:space="preserve">	</w:t>
      </w:r>
      <w:r>
        <w:t xml:space="preserve">K. Chu,</w:t>
      </w:r>
      <w:r>
        <w:t xml:space="preserve"> </w:t>
      </w:r>
      <w:r>
        <w:t xml:space="preserve">“A systematic survey of security threats and defenses in</w:t>
      </w:r>
      <w:r>
        <w:t xml:space="preserve"> </w:t>
      </w:r>
      <w:r>
        <w:t xml:space="preserve">LLM</w:t>
      </w:r>
      <w:r>
        <w:t xml:space="preserve">-based</w:t>
      </w:r>
      <w:r>
        <w:t xml:space="preserve"> </w:t>
      </w:r>
      <w:r>
        <w:t xml:space="preserve">AI</w:t>
      </w:r>
      <w:r>
        <w:t xml:space="preserve"> </w:t>
      </w:r>
      <w:r>
        <w:t xml:space="preserve">agents: A layered attack surface framework,”</w:t>
      </w:r>
      <w:r>
        <w:t xml:space="preserve"> </w:t>
      </w:r>
      <w:r>
        <w:rPr>
          <w:iCs/>
          <w:i/>
        </w:rPr>
        <w:t xml:space="preserve">arXiv preprint arXiv:2604.23338</w:t>
      </w:r>
      <w:r>
        <w:t xml:space="preserve">, 2026.</w:t>
      </w:r>
    </w:p>
    <w:bookmarkEnd w:id="99"/>
    <w:bookmarkStart w:id="100" w:name="ref-wang2020minilm"/>
    <w:p>
      <w:pPr>
        <w:pStyle w:val="Bibliography"/>
      </w:pPr>
      <w:r>
        <w:t xml:space="preserve">[14]</w:t>
      </w:r>
      <w:r>
        <w:t xml:space="preserve"> </w:t>
      </w:r>
      <w:r>
        <w:t xml:space="preserve">	</w:t>
      </w:r>
      <w:r>
        <w:t xml:space="preserve">W. Wang, F. Wei, L. Dong, H. Bao, N. Yang, and M. Zhou,</w:t>
      </w:r>
      <w:r>
        <w:t xml:space="preserve"> </w:t>
      </w:r>
      <w:r>
        <w:t xml:space="preserve">“</w:t>
      </w:r>
      <w:r>
        <w:t xml:space="preserve">MiniLM</w:t>
      </w:r>
      <w:r>
        <w:t xml:space="preserve">: Deep self-attention distillation for task-agnostic compression of pre-trained transformers,”</w:t>
      </w:r>
      <w:r>
        <w:t xml:space="preserve"> </w:t>
      </w:r>
      <w:r>
        <w:rPr>
          <w:iCs/>
          <w:i/>
        </w:rPr>
        <w:t xml:space="preserve">arXiv preprint arXiv:2002.10957</w:t>
      </w:r>
      <w:r>
        <w:t xml:space="preserve">, 2020.</w:t>
      </w:r>
    </w:p>
    <w:bookmarkEnd w:id="100"/>
    <w:bookmarkStart w:id="101" w:name="ref-wilson1927"/>
    <w:p>
      <w:pPr>
        <w:pStyle w:val="Bibliography"/>
      </w:pPr>
      <w:r>
        <w:t xml:space="preserve">[15]</w:t>
      </w:r>
      <w:r>
        <w:t xml:space="preserve"> </w:t>
      </w:r>
      <w:r>
        <w:t xml:space="preserve">	</w:t>
      </w:r>
      <w:r>
        <w:t xml:space="preserve">E. B. Wilson,</w:t>
      </w:r>
      <w:r>
        <w:t xml:space="preserve"> </w:t>
      </w:r>
      <w:r>
        <w:t xml:space="preserve">“Probable inference, the law of succession, and statistical inference,”</w:t>
      </w:r>
      <w:r>
        <w:t xml:space="preserve"> </w:t>
      </w:r>
      <w:r>
        <w:rPr>
          <w:iCs/>
          <w:i/>
        </w:rPr>
        <w:t xml:space="preserve">Journal of the American Statistical Association</w:t>
      </w:r>
      <w:r>
        <w:t xml:space="preserve">, vol. 22, no. 158, pp. 209–212, 1927.</w:t>
      </w:r>
    </w:p>
    <w:bookmarkEnd w:id="101"/>
    <w:bookmarkStart w:id="102" w:name="ref-cohen1960"/>
    <w:p>
      <w:pPr>
        <w:pStyle w:val="Bibliography"/>
      </w:pPr>
      <w:r>
        <w:t xml:space="preserve">[16]</w:t>
      </w:r>
      <w:r>
        <w:t xml:space="preserve"> </w:t>
      </w:r>
      <w:r>
        <w:t xml:space="preserve">	</w:t>
      </w:r>
      <w:r>
        <w:t xml:space="preserve">J. Cohen,</w:t>
      </w:r>
      <w:r>
        <w:t xml:space="preserve"> </w:t>
      </w:r>
      <w:r>
        <w:t xml:space="preserve">“A coefficient of agreement for nominal scales,”</w:t>
      </w:r>
      <w:r>
        <w:t xml:space="preserve"> </w:t>
      </w:r>
      <w:r>
        <w:rPr>
          <w:iCs/>
          <w:i/>
        </w:rPr>
        <w:t xml:space="preserve">Educational and Psychological Measurement</w:t>
      </w:r>
      <w:r>
        <w:t xml:space="preserve">, vol. 20, no. 1, pp. 37–46, 1960.</w:t>
      </w:r>
    </w:p>
    <w:bookmarkEnd w:id="102"/>
    <w:bookmarkEnd w:id="103"/>
    <w:bookmarkEnd w:id="104"/>
    <w:sectPr>
      <w:type w:val="continuous"/>
      <w:pgSz w:w="12240" w:h="15840"/>
      <w:pgMar w:left="900" w:right="900" w:top="1080" w:bottom="1440"/>
      <w:cols w:num="2" w:spa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line="240" w:lineRule="auto"/>
      <w:jc w:val="both"/>
    </w:pPr>
    <w:rPr>
      <w:rFonts w:ascii="Times New Roman" w:hAnsi="Times New Roman" w:cs="Times New Roman" w:eastAsia="Times New Roman"/>
      <w:color w:val="000000"/>
      <w:sz w:val="20"/>
    </w:rPr>
  </w:style>
  <w:style w:styleId="BodyText" w:type="paragraph">
    <w:name w:val="Body Text"/>
    <w:basedOn w:val="Normal"/>
    <w:link w:val="BodyTextChar"/>
    <w:pPr>
      <w:spacing w:after="80" w:before="0" w:line="240" w:lineRule="auto"/>
      <w:jc w:val="both"/>
    </w:pPr>
    <w:qFormat/>
    <w:rPr>
      <w:rFonts w:ascii="Times New Roman" w:hAnsi="Times New Roman" w:cs="Times New Roman" w:eastAsia="Times New Roman"/>
      <w:color w:val="000000"/>
      <w:sz w:val="20"/>
    </w:rPr>
  </w:style>
  <w:style w:customStyle="1" w:styleId="FirstParagraph" w:type="paragraph">
    <w:name w:val="First Paragraph"/>
    <w:basedOn w:val="BodyText"/>
    <w:next w:val="BodyText"/>
    <w:qFormat/>
    <w:pPr>
      <w:spacing w:before="0" w:after="80" w:line="240" w:lineRule="auto"/>
      <w:jc w:val="both"/>
    </w:pPr>
    <w:rPr>
      <w:rFonts w:ascii="Times New Roman" w:hAnsi="Times New Roman" w:cs="Times New Roman" w:eastAsia="Times New Roman"/>
      <w:color w:val="000000"/>
      <w:sz w:val="20"/>
    </w:rPr>
  </w:style>
  <w:style w:customStyle="1" w:styleId="Compact" w:type="paragraph">
    <w:name w:val="Compact"/>
    <w:basedOn w:val="BodyText"/>
    <w:qFormat/>
    <w:pPr>
      <w:spacing w:after="80" w:before="0" w:line="240" w:lineRule="auto"/>
    </w:pPr>
    <w:rPr>
      <w:rFonts w:ascii="Times New Roman" w:hAnsi="Times New Roman" w:cs="Times New Roman" w:eastAsia="Times New Roman"/>
      <w:color w:val="000000"/>
      <w:sz w:val="20"/>
    </w:rPr>
  </w:style>
  <w:style w:styleId="Title" w:type="paragraph">
    <w:name w:val="Title"/>
    <w:basedOn w:val="Normal"/>
    <w:next w:val="BodyText"/>
    <w:qFormat/>
    <w:pPr>
      <w:keepNext/>
      <w:keepLines/>
      <w:spacing w:after="160" w:before="480"/>
      <w:jc w:val="center"/>
    </w:pPr>
    <w:rPr>
      <w:rFonts w:ascii="Times New Roman" w:hAnsi="Times New Roman" w:cs="Times New Roman" w:eastAsia="Times New Roman"/>
      <w:b w:val="0"/>
      <w:bCs/>
      <w:color w:val="000000"/>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left"/>
      <w:spacing w:after="0" w:before="300"/>
    </w:pPr>
    <w:rPr>
      <w:color w:val="000000"/>
      <w:sz w:val="20"/>
      <w:szCs w:val="20"/>
      <w:rFonts w:ascii="Times New Roman" w:hAnsi="Times New Roman" w:cs="Times New Roman" w:eastAsia="Times New Roman"/>
      <w:b/>
    </w:rPr>
  </w:style>
  <w:style w:customStyle="1" w:styleId="Abstract" w:type="paragraph">
    <w:name w:val="Abstract"/>
    <w:basedOn w:val="Normal"/>
    <w:next w:val="BodyText"/>
    <w:qFormat/>
    <w:pPr>
      <w:keepNext/>
      <w:keepLines/>
      <w:spacing w:after="80" w:before="0" w:line="240" w:lineRule="auto"/>
    </w:pPr>
    <w:rPr>
      <w:rFonts w:ascii="Times New Roman" w:hAnsi="Times New Roman" w:cs="Times New Roman" w:eastAsia="Times New Roman"/>
      <w:color w:val="000000"/>
      <w:sz w:val="20"/>
      <w:szCs w:val="20"/>
    </w:rPr>
  </w:style>
  <w:style w:styleId="Bibliography" w:type="paragraph">
    <w:name w:val="Bibliography"/>
    <w:basedOn w:val="Normal"/>
    <w:next w:val="Bibliography"/>
    <w:qFormat/>
    <w:pPr>
      <w:spacing w:before="0" w:after="80" w:line="240" w:lineRule="auto"/>
    </w:pPr>
    <w:rPr>
      <w:rFonts w:ascii="Times New Roman" w:hAnsi="Times New Roman" w:cs="Times New Roman" w:eastAsia="Times New Roman"/>
      <w:color w:val="000000"/>
      <w:sz w:val="20"/>
    </w:rPr>
  </w:style>
  <w:style w:styleId="Heading1" w:type="paragraph">
    <w:name w:val="Heading 1"/>
    <w:basedOn w:val="Normal"/>
    <w:next w:val="BodyText"/>
    <w:uiPriority w:val="9"/>
    <w:qFormat/>
    <w:pPr>
      <w:keepNext/>
      <w:keepLines/>
      <w:spacing w:after="80" w:before="200"/>
      <w:jc w:val="center"/>
      <w:outlineLvl w:val="0"/>
    </w:pPr>
    <w:rPr>
      <w:rFonts w:ascii="Times New Roman" w:hAnsi="Times New Roman" w:cs="Times New Roman" w:eastAsia="Times New Roman"/>
      <w:b w:val="0"/>
      <w:bCs/>
      <w:smallCaps/>
      <w:color w:val="000000"/>
      <w:sz w:val="20"/>
      <w:szCs w:val="32"/>
    </w:rPr>
  </w:style>
  <w:style w:styleId="Heading2" w:type="paragraph">
    <w:name w:val="Heading 2"/>
    <w:basedOn w:val="Normal"/>
    <w:next w:val="BodyText"/>
    <w:uiPriority w:val="9"/>
    <w:unhideWhenUsed/>
    <w:qFormat/>
    <w:pPr>
      <w:keepNext/>
      <w:keepLines/>
      <w:spacing w:after="60" w:before="120"/>
      <w:outlineLvl w:val="1"/>
    </w:pPr>
    <w:rPr>
      <w:rFonts w:ascii="Times New Roman" w:hAnsi="Times New Roman" w:cs="Times New Roman" w:eastAsia="Times New Roman"/>
      <w:b w:val="0"/>
      <w:bCs/>
      <w:i/>
      <w:color w:val="000000"/>
      <w:sz w:val="2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7" Type="http://schemas.openxmlformats.org/officeDocument/2006/relationships/image" Target="media/rId37.png"/><Relationship Id="rId40" Type="http://schemas.openxmlformats.org/officeDocument/2006/relationships/image" Target="media/rId40.png"/><Relationship Id="rId48" Type="http://schemas.openxmlformats.org/officeDocument/2006/relationships/image" Target="media/rId48.png"/><Relationship Id="rId44" Type="http://schemas.openxmlformats.org/officeDocument/2006/relationships/image" Target="media/rId44.png"/><Relationship Id="rId59" Type="http://schemas.openxmlformats.org/officeDocument/2006/relationships/image" Target="media/rId59.png"/><Relationship Id="rId64" Type="http://schemas.openxmlformats.org/officeDocument/2006/relationships/image" Target="media/rId64.png"/><Relationship Id="rId73" Type="http://schemas.openxmlformats.org/officeDocument/2006/relationships/image" Target="media/rId73.png"/><Relationship Id="rId51" Type="http://schemas.openxmlformats.org/officeDocument/2006/relationships/image" Target="media/rId51.png"/><Relationship Id="rId55" Type="http://schemas.openxmlformats.org/officeDocument/2006/relationships/image" Target="media/rId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Review Gate Stops Wrong Memory Writes but Not Missed Updates: Candidate Selection in User-Controlled Long-Term Memory for LLM Assistants</dc:title>
  <dc:creator/>
  <cp:keywords/>
  <dcterms:created xsi:type="dcterms:W3CDTF">2026-10-16T16:40:50Z</dcterms:created>
  <dcterms:modified xsi:type="dcterms:W3CDTF">2026-10-16T16:40:50Z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Assistants that keep long-term memory about their user increasingly ask for approval before they change what they believe. We study what such an approval gate protects and what it cannot, in a local assistant (AURA) whose language-model extractor proposes add, update, retire and forget operations over a retrieval-selected list of candidate memories. We make three contributions. First, we separate wrong writes from missed updates and locate the second failure before the gate: an operation on a memory that the extractor was not shown is discarded, so an update succeeds only if its target reaches the prompt. In simulation the gate removes 94–98% of the true facts that automatic application destroys, at 20–33 review prompts per 100 turns, but leaves stale facts unchanged. Second, we define final-prompt reachability on change events and measure which parts of candidate selection determine it, on a new test set of 40 personas (3,200 change events per store size) with ablations, same-size baselines and change messages that contain none of the selection’s cue words. With 350 unrelated memories the default selection reaches 0.667 of targets; an adaptive selection (per-sentence search, no minimum score, more candidates on a change cue) reaches 0.845, but a plain list of the 24 best matches without a minimum score reaches 0.849 (difference -0.004, Holm p=0.860). The adaptive selection shows 19% fewer candidates, is weaker on messages without cue words, and 11.5% of targets are reached by none of eleven selection variants. Third, with two real Gemini extractors (12 personas each) the target was missing from the prompt in 25 and 22 of 136 change turns with the default selection and in none with the adaptive selection; under the gate, stale facts per persona fell from about 1 to 0 (sign test p=0.002 and 0.002) at about 35% more prompt tokens. A rule that re-proposes rejected changes gave no measurable benefit, and a 30-question LongMemEval check moved in the same direction without significance (p=0.063). Code, test sets and raw results are released.</vt:lpwstr>
  </property>
  <property fmtid="{D5CDD505-2E9C-101B-9397-08002B2CF9AE}" pid="3" name="bibliography">
    <vt:lpwstr>references.bib</vt:lpwstr>
  </property>
  <property fmtid="{D5CDD505-2E9C-101B-9397-08002B2CF9AE}" pid="4" name="csl">
    <vt:lpwstr>ieee.csl</vt:lpwstr>
  </property>
</Properties>
</file>