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Chef de Projet Business analyst Analytics (IT)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