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Growth Hacker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pharma, chatbot, analyse ux et weba, ia, banque, nous avons eu ibiza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