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MLOps : spark, vba, powerbi, Git, DVC, Flask, Docker, Github Actions, Heroku, MLflow, Streamlit</w:t>
      </w:r>
    </w:p>
    <w:p>
      <w:pPr>
        <w:spacing w:line="240" w:lineRule="auto" w:before="0" w:after="0"/>
      </w:pPr>
      <w:r>
        <w:t>Autres : rer a auber à nos pieds, match, stimulant, qlikview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