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Analyste H/F H/F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talents, 2s2i, lyon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