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39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Scientist/Analyst ou Ingénieur en Machine Learning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Frameworks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