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9743702"/>
        <w:docPartObj>
          <w:docPartGallery w:val="Cover Pages"/>
          <w:docPartUnique/>
        </w:docPartObj>
      </w:sdtPr>
      <w:sdtEndPr>
        <w:rPr>
          <w:color w:val="000000" w:themeColor="text1"/>
        </w:rPr>
      </w:sdtEndPr>
      <w:sdtContent>
        <w:p w14:paraId="55F37BE6" w14:textId="505C7A9F" w:rsidR="00FD358A" w:rsidRDefault="00FD358A">
          <w:r>
            <w:rPr>
              <w:noProof/>
            </w:rPr>
            <mc:AlternateContent>
              <mc:Choice Requires="wpg">
                <w:drawing>
                  <wp:anchor distT="0" distB="0" distL="114300" distR="114300" simplePos="0" relativeHeight="251662336" behindDoc="0" locked="0" layoutInCell="1" allowOverlap="1" wp14:anchorId="78E509AF" wp14:editId="05B16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19F928"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162B7C5" wp14:editId="4330BE7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74B4BF" w14:textId="4A463FE5" w:rsidR="00FD358A" w:rsidRDefault="00FD358A">
                                    <w:pPr>
                                      <w:pStyle w:val="NoSpacing"/>
                                      <w:jc w:val="right"/>
                                      <w:rPr>
                                        <w:color w:val="595959" w:themeColor="text1" w:themeTint="A6"/>
                                        <w:sz w:val="28"/>
                                        <w:szCs w:val="28"/>
                                      </w:rPr>
                                    </w:pPr>
                                    <w:r>
                                      <w:rPr>
                                        <w:color w:val="595959" w:themeColor="text1" w:themeTint="A6"/>
                                        <w:sz w:val="28"/>
                                        <w:szCs w:val="28"/>
                                      </w:rPr>
                                      <w:t>MOHAMED LACHGAR</w:t>
                                    </w:r>
                                  </w:p>
                                </w:sdtContent>
                              </w:sdt>
                              <w:p w14:paraId="0546F1FC" w14:textId="41B022F8" w:rsidR="00FD358A" w:rsidRDefault="00FD358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62B7C5"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74B4BF" w14:textId="4A463FE5" w:rsidR="00FD358A" w:rsidRDefault="00FD358A">
                              <w:pPr>
                                <w:pStyle w:val="NoSpacing"/>
                                <w:jc w:val="right"/>
                                <w:rPr>
                                  <w:color w:val="595959" w:themeColor="text1" w:themeTint="A6"/>
                                  <w:sz w:val="28"/>
                                  <w:szCs w:val="28"/>
                                </w:rPr>
                              </w:pPr>
                              <w:r>
                                <w:rPr>
                                  <w:color w:val="595959" w:themeColor="text1" w:themeTint="A6"/>
                                  <w:sz w:val="28"/>
                                  <w:szCs w:val="28"/>
                                </w:rPr>
                                <w:t>MOHAMED LACHGAR</w:t>
                              </w:r>
                            </w:p>
                          </w:sdtContent>
                        </w:sdt>
                        <w:p w14:paraId="0546F1FC" w14:textId="41B022F8" w:rsidR="00FD358A" w:rsidRDefault="00FD358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00769B1" wp14:editId="776E92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2A520" w14:textId="75FAA0EB" w:rsidR="00FD358A" w:rsidRPr="00FD358A" w:rsidRDefault="00FD358A">
                                <w:pPr>
                                  <w:pStyle w:val="NoSpacing"/>
                                  <w:jc w:val="right"/>
                                  <w:rPr>
                                    <w:color w:val="4472C4" w:themeColor="accent1"/>
                                    <w:sz w:val="28"/>
                                    <w:szCs w:val="28"/>
                                    <w:lang w:val="fr-FR"/>
                                  </w:rPr>
                                </w:pPr>
                                <w:r w:rsidRPr="00FD358A">
                                  <w:rPr>
                                    <w:color w:val="4472C4" w:themeColor="accent1"/>
                                    <w:sz w:val="28"/>
                                    <w:szCs w:val="28"/>
                                    <w:lang w:val="fr-FR"/>
                                  </w:rPr>
                                  <w:t xml:space="preserve">Nom des </w:t>
                                </w:r>
                                <w:proofErr w:type="spellStart"/>
                                <w:proofErr w:type="gramStart"/>
                                <w:r w:rsidRPr="00FD358A">
                                  <w:rPr>
                                    <w:color w:val="4472C4" w:themeColor="accent1"/>
                                    <w:sz w:val="28"/>
                                    <w:szCs w:val="28"/>
                                    <w:lang w:val="fr-FR"/>
                                  </w:rPr>
                                  <w:t>memebres</w:t>
                                </w:r>
                                <w:proofErr w:type="spellEnd"/>
                                <w:r w:rsidRPr="00FD358A">
                                  <w:rPr>
                                    <w:color w:val="4472C4" w:themeColor="accent1"/>
                                    <w:sz w:val="28"/>
                                    <w:szCs w:val="28"/>
                                    <w:lang w:val="fr-FR"/>
                                  </w:rPr>
                                  <w:t>:</w:t>
                                </w:r>
                                <w:proofErr w:type="gramEnd"/>
                              </w:p>
                              <w:sdt>
                                <w:sdtPr>
                                  <w:rPr>
                                    <w:color w:val="595959" w:themeColor="text1" w:themeTint="A6"/>
                                    <w:sz w:val="20"/>
                                    <w:szCs w:val="20"/>
                                    <w:lang w:val="fr-FR"/>
                                  </w:rPr>
                                  <w:alias w:val="Abstract"/>
                                  <w:tag w:val=""/>
                                  <w:id w:val="1375273687"/>
                                  <w:dataBinding w:prefixMappings="xmlns:ns0='http://schemas.microsoft.com/office/2006/coverPageProps' " w:xpath="/ns0:CoverPageProperties[1]/ns0:Abstract[1]" w:storeItemID="{55AF091B-3C7A-41E3-B477-F2FDAA23CFDA}"/>
                                  <w:text w:multiLine="1"/>
                                </w:sdtPr>
                                <w:sdtContent>
                                  <w:p w14:paraId="6DC5A5E6" w14:textId="7AA7654A" w:rsidR="00FD358A" w:rsidRPr="00FD358A" w:rsidRDefault="00FD358A">
                                    <w:pPr>
                                      <w:pStyle w:val="NoSpacing"/>
                                      <w:jc w:val="right"/>
                                      <w:rPr>
                                        <w:color w:val="595959" w:themeColor="text1" w:themeTint="A6"/>
                                        <w:sz w:val="20"/>
                                        <w:szCs w:val="20"/>
                                        <w:lang w:val="fr-FR"/>
                                      </w:rPr>
                                    </w:pPr>
                                    <w:proofErr w:type="spellStart"/>
                                    <w:r w:rsidRPr="00FD358A">
                                      <w:rPr>
                                        <w:color w:val="595959" w:themeColor="text1" w:themeTint="A6"/>
                                        <w:sz w:val="20"/>
                                        <w:szCs w:val="20"/>
                                        <w:lang w:val="fr-FR"/>
                                      </w:rPr>
                                      <w:t>Elgbouri</w:t>
                                    </w:r>
                                    <w:proofErr w:type="spellEnd"/>
                                    <w:r w:rsidRPr="00FD358A">
                                      <w:rPr>
                                        <w:color w:val="595959" w:themeColor="text1" w:themeTint="A6"/>
                                        <w:sz w:val="20"/>
                                        <w:szCs w:val="20"/>
                                        <w:lang w:val="fr-FR"/>
                                      </w:rPr>
                                      <w:t xml:space="preserve"> saad &amp; </w:t>
                                    </w:r>
                                    <w:proofErr w:type="spellStart"/>
                                    <w:r w:rsidRPr="00FD358A">
                                      <w:rPr>
                                        <w:color w:val="595959" w:themeColor="text1" w:themeTint="A6"/>
                                        <w:sz w:val="20"/>
                                        <w:szCs w:val="20"/>
                                        <w:lang w:val="fr-FR"/>
                                      </w:rPr>
                                      <w:t>Temsamani</w:t>
                                    </w:r>
                                    <w:proofErr w:type="spellEnd"/>
                                    <w:r w:rsidRPr="00FD358A">
                                      <w:rPr>
                                        <w:color w:val="595959" w:themeColor="text1" w:themeTint="A6"/>
                                        <w:sz w:val="20"/>
                                        <w:szCs w:val="20"/>
                                        <w:lang w:val="fr-FR"/>
                                      </w:rPr>
                                      <w:t xml:space="preserve"> </w:t>
                                    </w:r>
                                    <w:proofErr w:type="spellStart"/>
                                    <w:r w:rsidRPr="00FD358A">
                                      <w:rPr>
                                        <w:color w:val="595959" w:themeColor="text1" w:themeTint="A6"/>
                                        <w:sz w:val="20"/>
                                        <w:szCs w:val="20"/>
                                        <w:lang w:val="fr-FR"/>
                                      </w:rPr>
                                      <w:t>omar</w:t>
                                    </w:r>
                                    <w:proofErr w:type="spellEnd"/>
                                    <w:r w:rsidRPr="00FD358A">
                                      <w:rPr>
                                        <w:color w:val="595959" w:themeColor="text1" w:themeTint="A6"/>
                                        <w:sz w:val="20"/>
                                        <w:szCs w:val="20"/>
                                        <w:lang w:val="fr-FR"/>
                                      </w:rPr>
                                      <w:t xml:space="preserve"> &amp; </w:t>
                                    </w:r>
                                    <w:proofErr w:type="spellStart"/>
                                    <w:r w:rsidRPr="00FD358A">
                                      <w:rPr>
                                        <w:color w:val="595959" w:themeColor="text1" w:themeTint="A6"/>
                                        <w:sz w:val="20"/>
                                        <w:szCs w:val="20"/>
                                        <w:lang w:val="fr-FR"/>
                                      </w:rPr>
                                      <w:t>Oukattou</w:t>
                                    </w:r>
                                    <w:proofErr w:type="spellEnd"/>
                                    <w:r w:rsidRPr="00FD358A">
                                      <w:rPr>
                                        <w:color w:val="595959" w:themeColor="text1" w:themeTint="A6"/>
                                        <w:sz w:val="20"/>
                                        <w:szCs w:val="20"/>
                                        <w:lang w:val="fr-FR"/>
                                      </w:rPr>
                                      <w:t xml:space="preserve"> </w:t>
                                    </w:r>
                                    <w:proofErr w:type="spellStart"/>
                                    <w:r w:rsidRPr="00FD358A">
                                      <w:rPr>
                                        <w:color w:val="595959" w:themeColor="text1" w:themeTint="A6"/>
                                        <w:sz w:val="20"/>
                                        <w:szCs w:val="20"/>
                                        <w:lang w:val="fr-FR"/>
                                      </w:rPr>
                                      <w:t>soufian</w:t>
                                    </w:r>
                                    <w:r>
                                      <w:rPr>
                                        <w:color w:val="595959" w:themeColor="text1" w:themeTint="A6"/>
                                        <w:sz w:val="20"/>
                                        <w:szCs w:val="20"/>
                                        <w:lang w:val="fr-FR"/>
                                      </w:rPr>
                                      <w:t>e</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0769B1"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E42A520" w14:textId="75FAA0EB" w:rsidR="00FD358A" w:rsidRPr="00FD358A" w:rsidRDefault="00FD358A">
                          <w:pPr>
                            <w:pStyle w:val="NoSpacing"/>
                            <w:jc w:val="right"/>
                            <w:rPr>
                              <w:color w:val="4472C4" w:themeColor="accent1"/>
                              <w:sz w:val="28"/>
                              <w:szCs w:val="28"/>
                              <w:lang w:val="fr-FR"/>
                            </w:rPr>
                          </w:pPr>
                          <w:r w:rsidRPr="00FD358A">
                            <w:rPr>
                              <w:color w:val="4472C4" w:themeColor="accent1"/>
                              <w:sz w:val="28"/>
                              <w:szCs w:val="28"/>
                              <w:lang w:val="fr-FR"/>
                            </w:rPr>
                            <w:t xml:space="preserve">Nom des </w:t>
                          </w:r>
                          <w:proofErr w:type="spellStart"/>
                          <w:proofErr w:type="gramStart"/>
                          <w:r w:rsidRPr="00FD358A">
                            <w:rPr>
                              <w:color w:val="4472C4" w:themeColor="accent1"/>
                              <w:sz w:val="28"/>
                              <w:szCs w:val="28"/>
                              <w:lang w:val="fr-FR"/>
                            </w:rPr>
                            <w:t>memebres</w:t>
                          </w:r>
                          <w:proofErr w:type="spellEnd"/>
                          <w:r w:rsidRPr="00FD358A">
                            <w:rPr>
                              <w:color w:val="4472C4" w:themeColor="accent1"/>
                              <w:sz w:val="28"/>
                              <w:szCs w:val="28"/>
                              <w:lang w:val="fr-FR"/>
                            </w:rPr>
                            <w:t>:</w:t>
                          </w:r>
                          <w:proofErr w:type="gramEnd"/>
                        </w:p>
                        <w:sdt>
                          <w:sdtPr>
                            <w:rPr>
                              <w:color w:val="595959" w:themeColor="text1" w:themeTint="A6"/>
                              <w:sz w:val="20"/>
                              <w:szCs w:val="20"/>
                              <w:lang w:val="fr-FR"/>
                            </w:rPr>
                            <w:alias w:val="Abstract"/>
                            <w:tag w:val=""/>
                            <w:id w:val="1375273687"/>
                            <w:dataBinding w:prefixMappings="xmlns:ns0='http://schemas.microsoft.com/office/2006/coverPageProps' " w:xpath="/ns0:CoverPageProperties[1]/ns0:Abstract[1]" w:storeItemID="{55AF091B-3C7A-41E3-B477-F2FDAA23CFDA}"/>
                            <w:text w:multiLine="1"/>
                          </w:sdtPr>
                          <w:sdtContent>
                            <w:p w14:paraId="6DC5A5E6" w14:textId="7AA7654A" w:rsidR="00FD358A" w:rsidRPr="00FD358A" w:rsidRDefault="00FD358A">
                              <w:pPr>
                                <w:pStyle w:val="NoSpacing"/>
                                <w:jc w:val="right"/>
                                <w:rPr>
                                  <w:color w:val="595959" w:themeColor="text1" w:themeTint="A6"/>
                                  <w:sz w:val="20"/>
                                  <w:szCs w:val="20"/>
                                  <w:lang w:val="fr-FR"/>
                                </w:rPr>
                              </w:pPr>
                              <w:proofErr w:type="spellStart"/>
                              <w:r w:rsidRPr="00FD358A">
                                <w:rPr>
                                  <w:color w:val="595959" w:themeColor="text1" w:themeTint="A6"/>
                                  <w:sz w:val="20"/>
                                  <w:szCs w:val="20"/>
                                  <w:lang w:val="fr-FR"/>
                                </w:rPr>
                                <w:t>Elgbouri</w:t>
                              </w:r>
                              <w:proofErr w:type="spellEnd"/>
                              <w:r w:rsidRPr="00FD358A">
                                <w:rPr>
                                  <w:color w:val="595959" w:themeColor="text1" w:themeTint="A6"/>
                                  <w:sz w:val="20"/>
                                  <w:szCs w:val="20"/>
                                  <w:lang w:val="fr-FR"/>
                                </w:rPr>
                                <w:t xml:space="preserve"> saad &amp; </w:t>
                              </w:r>
                              <w:proofErr w:type="spellStart"/>
                              <w:r w:rsidRPr="00FD358A">
                                <w:rPr>
                                  <w:color w:val="595959" w:themeColor="text1" w:themeTint="A6"/>
                                  <w:sz w:val="20"/>
                                  <w:szCs w:val="20"/>
                                  <w:lang w:val="fr-FR"/>
                                </w:rPr>
                                <w:t>Temsamani</w:t>
                              </w:r>
                              <w:proofErr w:type="spellEnd"/>
                              <w:r w:rsidRPr="00FD358A">
                                <w:rPr>
                                  <w:color w:val="595959" w:themeColor="text1" w:themeTint="A6"/>
                                  <w:sz w:val="20"/>
                                  <w:szCs w:val="20"/>
                                  <w:lang w:val="fr-FR"/>
                                </w:rPr>
                                <w:t xml:space="preserve"> </w:t>
                              </w:r>
                              <w:proofErr w:type="spellStart"/>
                              <w:r w:rsidRPr="00FD358A">
                                <w:rPr>
                                  <w:color w:val="595959" w:themeColor="text1" w:themeTint="A6"/>
                                  <w:sz w:val="20"/>
                                  <w:szCs w:val="20"/>
                                  <w:lang w:val="fr-FR"/>
                                </w:rPr>
                                <w:t>omar</w:t>
                              </w:r>
                              <w:proofErr w:type="spellEnd"/>
                              <w:r w:rsidRPr="00FD358A">
                                <w:rPr>
                                  <w:color w:val="595959" w:themeColor="text1" w:themeTint="A6"/>
                                  <w:sz w:val="20"/>
                                  <w:szCs w:val="20"/>
                                  <w:lang w:val="fr-FR"/>
                                </w:rPr>
                                <w:t xml:space="preserve"> &amp; </w:t>
                              </w:r>
                              <w:proofErr w:type="spellStart"/>
                              <w:r w:rsidRPr="00FD358A">
                                <w:rPr>
                                  <w:color w:val="595959" w:themeColor="text1" w:themeTint="A6"/>
                                  <w:sz w:val="20"/>
                                  <w:szCs w:val="20"/>
                                  <w:lang w:val="fr-FR"/>
                                </w:rPr>
                                <w:t>Oukattou</w:t>
                              </w:r>
                              <w:proofErr w:type="spellEnd"/>
                              <w:r w:rsidRPr="00FD358A">
                                <w:rPr>
                                  <w:color w:val="595959" w:themeColor="text1" w:themeTint="A6"/>
                                  <w:sz w:val="20"/>
                                  <w:szCs w:val="20"/>
                                  <w:lang w:val="fr-FR"/>
                                </w:rPr>
                                <w:t xml:space="preserve"> </w:t>
                              </w:r>
                              <w:proofErr w:type="spellStart"/>
                              <w:r w:rsidRPr="00FD358A">
                                <w:rPr>
                                  <w:color w:val="595959" w:themeColor="text1" w:themeTint="A6"/>
                                  <w:sz w:val="20"/>
                                  <w:szCs w:val="20"/>
                                  <w:lang w:val="fr-FR"/>
                                </w:rPr>
                                <w:t>soufian</w:t>
                              </w:r>
                              <w:r>
                                <w:rPr>
                                  <w:color w:val="595959" w:themeColor="text1" w:themeTint="A6"/>
                                  <w:sz w:val="20"/>
                                  <w:szCs w:val="20"/>
                                  <w:lang w:val="fr-FR"/>
                                </w:rPr>
                                <w:t>e</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801B036" wp14:editId="23D1F23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FC0C9" w14:textId="0DB2C2B1" w:rsidR="00FD358A" w:rsidRDefault="00FD358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Gestion de depenses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13ADB2" w14:textId="27277954" w:rsidR="00FD358A" w:rsidRDefault="00FD358A">
                                    <w:pPr>
                                      <w:jc w:val="right"/>
                                      <w:rPr>
                                        <w:smallCaps/>
                                        <w:color w:val="404040" w:themeColor="text1" w:themeTint="BF"/>
                                        <w:sz w:val="36"/>
                                        <w:szCs w:val="36"/>
                                      </w:rPr>
                                    </w:pPr>
                                    <w:proofErr w:type="spellStart"/>
                                    <w:proofErr w:type="gramStart"/>
                                    <w:r>
                                      <w:rPr>
                                        <w:color w:val="404040" w:themeColor="text1" w:themeTint="BF"/>
                                        <w:sz w:val="36"/>
                                        <w:szCs w:val="36"/>
                                      </w:rPr>
                                      <w:t>miscroservices</w:t>
                                    </w:r>
                                    <w:proofErr w:type="spellEnd"/>
                                    <w:proofErr w:type="gram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01B036"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87FC0C9" w14:textId="0DB2C2B1" w:rsidR="00FD358A" w:rsidRDefault="00FD358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Gestion de depenses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13ADB2" w14:textId="27277954" w:rsidR="00FD358A" w:rsidRDefault="00FD358A">
                              <w:pPr>
                                <w:jc w:val="right"/>
                                <w:rPr>
                                  <w:smallCaps/>
                                  <w:color w:val="404040" w:themeColor="text1" w:themeTint="BF"/>
                                  <w:sz w:val="36"/>
                                  <w:szCs w:val="36"/>
                                </w:rPr>
                              </w:pPr>
                              <w:proofErr w:type="spellStart"/>
                              <w:proofErr w:type="gramStart"/>
                              <w:r>
                                <w:rPr>
                                  <w:color w:val="404040" w:themeColor="text1" w:themeTint="BF"/>
                                  <w:sz w:val="36"/>
                                  <w:szCs w:val="36"/>
                                </w:rPr>
                                <w:t>miscroservices</w:t>
                              </w:r>
                              <w:proofErr w:type="spellEnd"/>
                              <w:proofErr w:type="gramEnd"/>
                            </w:p>
                          </w:sdtContent>
                        </w:sdt>
                      </w:txbxContent>
                    </v:textbox>
                    <w10:wrap type="square" anchorx="page" anchory="page"/>
                  </v:shape>
                </w:pict>
              </mc:Fallback>
            </mc:AlternateContent>
          </w:r>
        </w:p>
        <w:p w14:paraId="211923ED" w14:textId="55D129FD" w:rsidR="00FD358A" w:rsidRDefault="00FD358A">
          <w:pPr>
            <w:spacing w:line="259" w:lineRule="auto"/>
            <w:rPr>
              <w:color w:val="000000" w:themeColor="text1"/>
            </w:rPr>
          </w:pPr>
          <w:r>
            <w:rPr>
              <w:color w:val="000000" w:themeColor="text1"/>
            </w:rPr>
            <w:br w:type="page"/>
          </w:r>
        </w:p>
      </w:sdtContent>
    </w:sdt>
    <w:p w14:paraId="18C7A810" w14:textId="3CEB11DD" w:rsidR="008758ED" w:rsidRPr="00C20B2E" w:rsidRDefault="008758ED" w:rsidP="008758ED">
      <w:pPr>
        <w:spacing w:before="100" w:beforeAutospacing="1" w:after="100" w:afterAutospacing="1" w:line="240" w:lineRule="auto"/>
        <w:jc w:val="center"/>
        <w:outlineLvl w:val="2"/>
        <w:rPr>
          <w:rFonts w:ascii="Segoe UI" w:eastAsia="Times New Roman" w:hAnsi="Segoe UI" w:cs="Segoe UI"/>
          <w:color w:val="000000" w:themeColor="text1"/>
          <w:sz w:val="30"/>
          <w:szCs w:val="30"/>
          <w:lang w:eastAsia="fr-FR"/>
        </w:rPr>
      </w:pPr>
      <w:r w:rsidRPr="00C20B2E">
        <w:rPr>
          <w:rFonts w:ascii="Segoe UI" w:eastAsia="Times New Roman" w:hAnsi="Segoe UI" w:cs="Segoe UI"/>
          <w:color w:val="000000" w:themeColor="text1"/>
          <w:sz w:val="30"/>
          <w:szCs w:val="30"/>
          <w:lang w:eastAsia="fr-FR"/>
        </w:rPr>
        <w:lastRenderedPageBreak/>
        <w:t>Rapport Projet : Architecture des composants d’entreprise</w:t>
      </w:r>
    </w:p>
    <w:p w14:paraId="2A3378DF" w14:textId="77777777" w:rsidR="008758ED" w:rsidRPr="00C20B2E" w:rsidRDefault="008758ED" w:rsidP="008758ED">
      <w:pPr>
        <w:spacing w:before="100" w:beforeAutospacing="1" w:after="100" w:afterAutospacing="1" w:line="240" w:lineRule="auto"/>
        <w:jc w:val="center"/>
        <w:outlineLvl w:val="2"/>
        <w:rPr>
          <w:rFonts w:ascii="Segoe UI" w:eastAsia="Times New Roman" w:hAnsi="Segoe UI" w:cs="Segoe UI"/>
          <w:color w:val="000000" w:themeColor="text1"/>
          <w:sz w:val="30"/>
          <w:szCs w:val="30"/>
          <w:lang w:eastAsia="fr-FR"/>
        </w:rPr>
      </w:pPr>
    </w:p>
    <w:p w14:paraId="424FBB48" w14:textId="3B67D0F2" w:rsidR="008758ED" w:rsidRPr="00C20B2E" w:rsidRDefault="008758ED" w:rsidP="008758ED">
      <w:pPr>
        <w:spacing w:before="100" w:beforeAutospacing="1" w:after="100" w:afterAutospacing="1" w:line="240" w:lineRule="auto"/>
        <w:outlineLvl w:val="2"/>
        <w:rPr>
          <w:rFonts w:ascii="Segoe UI" w:eastAsia="Times New Roman" w:hAnsi="Segoe UI" w:cs="Segoe UI"/>
          <w:color w:val="000000" w:themeColor="text1"/>
          <w:sz w:val="30"/>
          <w:szCs w:val="30"/>
          <w:lang w:eastAsia="fr-FR"/>
        </w:rPr>
      </w:pPr>
      <w:r w:rsidRPr="00C20B2E">
        <w:rPr>
          <w:rFonts w:ascii="Segoe UI" w:eastAsia="Times New Roman" w:hAnsi="Segoe UI" w:cs="Segoe UI"/>
          <w:color w:val="000000" w:themeColor="text1"/>
          <w:sz w:val="30"/>
          <w:szCs w:val="30"/>
          <w:lang w:eastAsia="fr-FR"/>
        </w:rPr>
        <w:t>1. Introduction</w:t>
      </w:r>
    </w:p>
    <w:p w14:paraId="07D082F7" w14:textId="1C2BFDB4" w:rsidR="008758ED" w:rsidRPr="00C20B2E" w:rsidRDefault="008758ED" w:rsidP="008758ED">
      <w:pPr>
        <w:numPr>
          <w:ilvl w:val="0"/>
          <w:numId w:val="1"/>
        </w:numPr>
        <w:spacing w:after="0" w:line="240" w:lineRule="auto"/>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Aperçu du projet</w:t>
      </w:r>
      <w:r w:rsidR="00C25972" w:rsidRPr="00C20B2E">
        <w:rPr>
          <w:rFonts w:ascii="Segoe UI" w:eastAsia="Times New Roman" w:hAnsi="Segoe UI" w:cs="Segoe UI"/>
          <w:color w:val="000000" w:themeColor="text1"/>
          <w:sz w:val="24"/>
          <w:szCs w:val="24"/>
          <w:lang w:eastAsia="fr-FR"/>
        </w:rPr>
        <w:t> :</w:t>
      </w:r>
    </w:p>
    <w:p w14:paraId="62013215" w14:textId="77777777" w:rsidR="00C25972" w:rsidRPr="00C20B2E" w:rsidRDefault="00C25972" w:rsidP="00C25972">
      <w:pPr>
        <w:spacing w:after="0" w:line="240" w:lineRule="auto"/>
        <w:ind w:left="360"/>
        <w:rPr>
          <w:rFonts w:ascii="Segoe UI" w:eastAsia="Times New Roman" w:hAnsi="Segoe UI" w:cs="Segoe UI"/>
          <w:color w:val="000000" w:themeColor="text1"/>
          <w:sz w:val="24"/>
          <w:szCs w:val="24"/>
          <w:lang w:eastAsia="fr-FR"/>
        </w:rPr>
      </w:pPr>
    </w:p>
    <w:p w14:paraId="045E3671" w14:textId="409DC0CD"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 xml:space="preserve">Notre projet c’est </w:t>
      </w:r>
      <w:proofErr w:type="spellStart"/>
      <w:r w:rsidRPr="00C20B2E">
        <w:rPr>
          <w:rFonts w:ascii="Segoe UI" w:eastAsia="Times New Roman" w:hAnsi="Segoe UI" w:cs="Segoe UI"/>
          <w:color w:val="000000" w:themeColor="text1"/>
          <w:sz w:val="24"/>
          <w:szCs w:val="24"/>
          <w:lang w:eastAsia="fr-FR"/>
        </w:rPr>
        <w:t>Wallet</w:t>
      </w:r>
      <w:proofErr w:type="spellEnd"/>
      <w:r w:rsidRPr="00C20B2E">
        <w:rPr>
          <w:rFonts w:ascii="Segoe UI" w:eastAsia="Times New Roman" w:hAnsi="Segoe UI" w:cs="Segoe UI"/>
          <w:color w:val="000000" w:themeColor="text1"/>
          <w:sz w:val="24"/>
          <w:szCs w:val="24"/>
          <w:lang w:eastAsia="fr-FR"/>
        </w:rPr>
        <w:t xml:space="preserve"> app qui a plusieurs fonctionnalités, c’est pour la gestion des dépenses :</w:t>
      </w:r>
    </w:p>
    <w:p w14:paraId="08C9F4BE"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Mise en avant des Fonctionnalités</w:t>
      </w:r>
    </w:p>
    <w:p w14:paraId="46BECB8E"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Optimisez la gestion de vos revenus, contrôlez le budget familial, suivez vos dépenses en déplacement, et comprenez l'emplacement de l'ensemble de vos fonds grâce à des fonctionnalités à la fois exceptionnelles et simples d'utilisation.</w:t>
      </w:r>
    </w:p>
    <w:p w14:paraId="2093D8B6"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p>
    <w:p w14:paraId="62ED7497"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Gestion Budgétaire Sans Effort</w:t>
      </w:r>
    </w:p>
    <w:p w14:paraId="4A9EA0B8"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Enregistrez vos transactions quotidiennes en quelques secondes seulement. Organisez-les au sein de catégories claires et visuelles telles que Dépenses : Alimentation, Shopping ou Revenus : Salaire, Cadeau.</w:t>
      </w:r>
    </w:p>
    <w:p w14:paraId="428880D8"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p>
    <w:p w14:paraId="09C3BBAF"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Analyse des Dépenses</w:t>
      </w:r>
    </w:p>
    <w:p w14:paraId="3503DA8D"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Un rapport détaillé offrant une vue claire de vos habitudes de dépenses. Comprenez l'origine et la destination de vos fonds à travers des graphiques clairs et facilement interprétables.</w:t>
      </w:r>
    </w:p>
    <w:p w14:paraId="6FE432FA"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p>
    <w:p w14:paraId="2084A645"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Suivi Financier Simplifié</w:t>
      </w:r>
    </w:p>
    <w:p w14:paraId="1BEB6BE0"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Enregistrez vos transactions quotidiennes en quelques secondes. Catégorisez-les de manière claire et visuelle, comme Dépense : Alimentation, Shopping, ou Revenu : Salaire, Cadeau.</w:t>
      </w:r>
    </w:p>
    <w:p w14:paraId="31963CCE"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p>
    <w:p w14:paraId="6BA768CD"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Sécurité et Confidentialité Assurées</w:t>
      </w:r>
    </w:p>
    <w:p w14:paraId="106C62A2"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La sécurité de vos données financières est notre priorité absolue. Bénéficiez de fonctionnalités de sécurité de pointe garantissant la confidentialité et la protection de vos informations.</w:t>
      </w:r>
    </w:p>
    <w:p w14:paraId="29109288"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p>
    <w:p w14:paraId="7BD22F4A"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Personnalisation Avancée</w:t>
      </w:r>
    </w:p>
    <w:p w14:paraId="496D1973"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Créez des comptes adaptés à vos besoins, associez des catégories personnalisées, et définissez des objectifs d'épargne alignés sur vos aspirations.</w:t>
      </w:r>
    </w:p>
    <w:p w14:paraId="79763C72"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p>
    <w:p w14:paraId="47F9E24A" w14:textId="77777777"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Planification d'Objectifs Financiers</w:t>
      </w:r>
    </w:p>
    <w:p w14:paraId="3BFE62F2" w14:textId="713AE582" w:rsidR="00C25972" w:rsidRPr="00C20B2E" w:rsidRDefault="00C25972" w:rsidP="00C25972">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Atteignez vos objectifs financiers sans effort. Que vous économisiez pour des vacances de rêve ou un achat majeur, notre application vous accompagne dans la planification et le suivi de vos progrès.</w:t>
      </w:r>
    </w:p>
    <w:p w14:paraId="0DEB637A" w14:textId="77777777" w:rsidR="00C25972" w:rsidRPr="00C20B2E" w:rsidRDefault="00C25972" w:rsidP="00C25972">
      <w:pPr>
        <w:spacing w:after="0" w:line="240" w:lineRule="auto"/>
        <w:ind w:left="360"/>
        <w:rPr>
          <w:rFonts w:ascii="Segoe UI" w:eastAsia="Times New Roman" w:hAnsi="Segoe UI" w:cs="Segoe UI"/>
          <w:color w:val="000000" w:themeColor="text1"/>
          <w:sz w:val="24"/>
          <w:szCs w:val="24"/>
          <w:lang w:eastAsia="fr-FR"/>
        </w:rPr>
      </w:pPr>
    </w:p>
    <w:p w14:paraId="653CEDFB" w14:textId="2EC30EF8" w:rsidR="008758ED" w:rsidRPr="00C20B2E" w:rsidRDefault="008758ED" w:rsidP="00C25972">
      <w:pPr>
        <w:numPr>
          <w:ilvl w:val="0"/>
          <w:numId w:val="1"/>
        </w:numPr>
        <w:spacing w:after="0" w:line="240" w:lineRule="auto"/>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 xml:space="preserve">Importance de l'architecture </w:t>
      </w:r>
      <w:proofErr w:type="spellStart"/>
      <w:r w:rsidRPr="00C20B2E">
        <w:rPr>
          <w:rFonts w:ascii="Segoe UI" w:eastAsia="Times New Roman" w:hAnsi="Segoe UI" w:cs="Segoe UI"/>
          <w:color w:val="000000" w:themeColor="text1"/>
          <w:sz w:val="24"/>
          <w:szCs w:val="24"/>
          <w:lang w:eastAsia="fr-FR"/>
        </w:rPr>
        <w:t>microservices</w:t>
      </w:r>
      <w:proofErr w:type="spellEnd"/>
      <w:r w:rsidR="00C25972" w:rsidRPr="00C20B2E">
        <w:rPr>
          <w:rFonts w:ascii="Segoe UI" w:eastAsia="Times New Roman" w:hAnsi="Segoe UI" w:cs="Segoe UI"/>
          <w:color w:val="000000" w:themeColor="text1"/>
          <w:sz w:val="24"/>
          <w:szCs w:val="24"/>
          <w:lang w:eastAsia="fr-FR"/>
        </w:rPr>
        <w:t> :</w:t>
      </w:r>
    </w:p>
    <w:p w14:paraId="53AC626F" w14:textId="77777777" w:rsidR="00C25972" w:rsidRPr="00C20B2E" w:rsidRDefault="00C25972" w:rsidP="00C25972">
      <w:pPr>
        <w:pStyle w:val="ListParagraph"/>
        <w:jc w:val="both"/>
        <w:rPr>
          <w:rFonts w:ascii="Segoe UI" w:eastAsia="Times New Roman" w:hAnsi="Segoe UI" w:cs="Segoe UI"/>
          <w:color w:val="000000" w:themeColor="text1"/>
          <w:sz w:val="24"/>
          <w:szCs w:val="24"/>
          <w:lang w:eastAsia="fr-FR"/>
        </w:rPr>
      </w:pPr>
    </w:p>
    <w:p w14:paraId="0F3086B4" w14:textId="3F2333A5" w:rsidR="00C25972" w:rsidRPr="00C20B2E" w:rsidRDefault="00C25972" w:rsidP="00C25972">
      <w:pPr>
        <w:spacing w:after="0" w:line="240" w:lineRule="auto"/>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 xml:space="preserve">Dans les architectures de </w:t>
      </w:r>
      <w:proofErr w:type="spellStart"/>
      <w:r w:rsidRPr="00C20B2E">
        <w:rPr>
          <w:rFonts w:ascii="Segoe UI" w:eastAsia="Times New Roman" w:hAnsi="Segoe UI" w:cs="Segoe UI"/>
          <w:color w:val="000000" w:themeColor="text1"/>
          <w:sz w:val="24"/>
          <w:szCs w:val="24"/>
          <w:lang w:eastAsia="fr-FR"/>
        </w:rPr>
        <w:t>microservices</w:t>
      </w:r>
      <w:proofErr w:type="spellEnd"/>
      <w:r w:rsidRPr="00C20B2E">
        <w:rPr>
          <w:rFonts w:ascii="Segoe UI" w:eastAsia="Times New Roman" w:hAnsi="Segoe UI" w:cs="Segoe UI"/>
          <w:color w:val="000000" w:themeColor="text1"/>
          <w:sz w:val="24"/>
          <w:szCs w:val="24"/>
          <w:lang w:eastAsia="fr-FR"/>
        </w:rPr>
        <w:t>, les applications sont développées de façon à permettre l'exécution indépendante de chaque fonction clé. Ainsi, les équipes de développement peuvent créer et modifier de nouveaux composants pour s'adapter aux besoins métiers changeants sans perturber l'ensemble de l'application.</w:t>
      </w:r>
    </w:p>
    <w:p w14:paraId="27942057" w14:textId="3A0AF41E" w:rsidR="00C25972" w:rsidRPr="00C20B2E" w:rsidRDefault="00C25972" w:rsidP="00C25972">
      <w:pPr>
        <w:spacing w:after="0" w:line="240" w:lineRule="auto"/>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 xml:space="preserve">Les </w:t>
      </w:r>
      <w:proofErr w:type="spellStart"/>
      <w:r w:rsidRPr="00C20B2E">
        <w:rPr>
          <w:rFonts w:ascii="Segoe UI" w:eastAsia="Times New Roman" w:hAnsi="Segoe UI" w:cs="Segoe UI"/>
          <w:color w:val="000000" w:themeColor="text1"/>
          <w:sz w:val="24"/>
          <w:szCs w:val="24"/>
          <w:lang w:eastAsia="fr-FR"/>
        </w:rPr>
        <w:t>microservices</w:t>
      </w:r>
      <w:proofErr w:type="spellEnd"/>
      <w:r w:rsidRPr="00C20B2E">
        <w:rPr>
          <w:rFonts w:ascii="Segoe UI" w:eastAsia="Times New Roman" w:hAnsi="Segoe UI" w:cs="Segoe UI"/>
          <w:color w:val="000000" w:themeColor="text1"/>
          <w:sz w:val="24"/>
          <w:szCs w:val="24"/>
          <w:lang w:eastAsia="fr-FR"/>
        </w:rPr>
        <w:t xml:space="preserve"> stimulent vos équipes et vos routines grâce à un développement distribué. Vous pouvez aussi développer plusieurs </w:t>
      </w:r>
      <w:proofErr w:type="spellStart"/>
      <w:r w:rsidRPr="00C20B2E">
        <w:rPr>
          <w:rFonts w:ascii="Segoe UI" w:eastAsia="Times New Roman" w:hAnsi="Segoe UI" w:cs="Segoe UI"/>
          <w:color w:val="000000" w:themeColor="text1"/>
          <w:sz w:val="24"/>
          <w:szCs w:val="24"/>
          <w:lang w:eastAsia="fr-FR"/>
        </w:rPr>
        <w:t>microservices</w:t>
      </w:r>
      <w:proofErr w:type="spellEnd"/>
      <w:r w:rsidRPr="00C20B2E">
        <w:rPr>
          <w:rFonts w:ascii="Segoe UI" w:eastAsia="Times New Roman" w:hAnsi="Segoe UI" w:cs="Segoe UI"/>
          <w:color w:val="000000" w:themeColor="text1"/>
          <w:sz w:val="24"/>
          <w:szCs w:val="24"/>
          <w:lang w:eastAsia="fr-FR"/>
        </w:rPr>
        <w:t xml:space="preserve"> simultanément. Ainsi, davantage de développeurs peuvent travailler en même temps, sur la même application, ce qui réduit la durée du développement.</w:t>
      </w:r>
    </w:p>
    <w:p w14:paraId="52C6724A" w14:textId="2F8A4A5F" w:rsidR="00C25972" w:rsidRPr="00C20B2E" w:rsidRDefault="00C25972" w:rsidP="00C25972">
      <w:pPr>
        <w:spacing w:after="0" w:line="240" w:lineRule="auto"/>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Haute évolutivité</w:t>
      </w:r>
      <w:r w:rsidRPr="00C20B2E">
        <w:rPr>
          <w:rFonts w:ascii="Segoe UI" w:eastAsia="Times New Roman" w:hAnsi="Segoe UI" w:cs="Segoe UI"/>
          <w:color w:val="000000" w:themeColor="text1"/>
          <w:sz w:val="24"/>
          <w:szCs w:val="24"/>
          <w:lang w:eastAsia="fr-FR"/>
        </w:rPr>
        <w:t> :</w:t>
      </w:r>
    </w:p>
    <w:p w14:paraId="359A6EFC" w14:textId="221B648A" w:rsidR="00C25972" w:rsidRPr="00C20B2E" w:rsidRDefault="00C25972" w:rsidP="00C25972">
      <w:pPr>
        <w:spacing w:after="0" w:line="240" w:lineRule="auto"/>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À mesure que la demande pour certains services augmente, vous pouvez étendre les déploiements sur plusieurs serveurs et infrastructures pour répondre à vos besoins.</w:t>
      </w:r>
    </w:p>
    <w:p w14:paraId="195D70A8" w14:textId="6CA860A0" w:rsidR="00C25972" w:rsidRPr="00C20B2E" w:rsidRDefault="00C25972" w:rsidP="00C25972">
      <w:pPr>
        <w:spacing w:after="0" w:line="240" w:lineRule="auto"/>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Accessibilité</w:t>
      </w:r>
      <w:r w:rsidRPr="00C20B2E">
        <w:rPr>
          <w:rFonts w:ascii="Segoe UI" w:eastAsia="Times New Roman" w:hAnsi="Segoe UI" w:cs="Segoe UI"/>
          <w:color w:val="000000" w:themeColor="text1"/>
          <w:sz w:val="24"/>
          <w:szCs w:val="24"/>
          <w:lang w:eastAsia="fr-FR"/>
        </w:rPr>
        <w:t> :</w:t>
      </w:r>
    </w:p>
    <w:p w14:paraId="0A588CCF" w14:textId="30B7A8C9" w:rsidR="00C25972" w:rsidRPr="00C20B2E" w:rsidRDefault="00C25972" w:rsidP="00C25972">
      <w:pPr>
        <w:spacing w:after="0" w:line="240" w:lineRule="auto"/>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Vu que l'application est décomposée en plusieurs éléments, les développeurs peuvent plus facilement comprendre, mettre à jour et améliorer chacun de ces éléments. Résultat : les cycles de développement sont plus courts, surtout s'ils sont associés à des méthodes de développement agiles telles que le DevOps.</w:t>
      </w:r>
    </w:p>
    <w:p w14:paraId="130A518A" w14:textId="3CC4FE13" w:rsidR="00C25972" w:rsidRPr="00C20B2E" w:rsidRDefault="00C25972" w:rsidP="00C25972">
      <w:pPr>
        <w:spacing w:after="0" w:line="240" w:lineRule="auto"/>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Résilience</w:t>
      </w:r>
      <w:r w:rsidRPr="00C20B2E">
        <w:rPr>
          <w:rFonts w:ascii="Segoe UI" w:eastAsia="Times New Roman" w:hAnsi="Segoe UI" w:cs="Segoe UI"/>
          <w:color w:val="000000" w:themeColor="text1"/>
          <w:sz w:val="24"/>
          <w:szCs w:val="24"/>
          <w:lang w:eastAsia="fr-FR"/>
        </w:rPr>
        <w:t> :</w:t>
      </w:r>
    </w:p>
    <w:p w14:paraId="5E270726" w14:textId="0DE6E82A" w:rsidR="00C25972" w:rsidRPr="00C20B2E" w:rsidRDefault="00C25972" w:rsidP="00C25972">
      <w:pPr>
        <w:spacing w:after="0" w:line="240" w:lineRule="auto"/>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Lorsqu'ils sont développés correctement, ces services indépendants n'ont aucun impact les uns sur les autres. Cela signifie que, lorsqu'un élément tombe en panne, l'ensemble de l'application ne cesse pas de fonctionner comme c'est le cas avec le modèle monolithique.</w:t>
      </w:r>
    </w:p>
    <w:p w14:paraId="6D82B57C" w14:textId="77777777" w:rsidR="008758ED" w:rsidRPr="00C20B2E" w:rsidRDefault="008758ED" w:rsidP="008758ED">
      <w:pPr>
        <w:spacing w:before="100" w:beforeAutospacing="1" w:after="100" w:afterAutospacing="1" w:line="240" w:lineRule="auto"/>
        <w:outlineLvl w:val="2"/>
        <w:rPr>
          <w:rFonts w:ascii="Segoe UI" w:eastAsia="Times New Roman" w:hAnsi="Segoe UI" w:cs="Segoe UI"/>
          <w:color w:val="000000" w:themeColor="text1"/>
          <w:sz w:val="30"/>
          <w:szCs w:val="30"/>
          <w:lang w:eastAsia="fr-FR"/>
        </w:rPr>
      </w:pPr>
      <w:r w:rsidRPr="00C20B2E">
        <w:rPr>
          <w:rFonts w:ascii="Segoe UI" w:eastAsia="Times New Roman" w:hAnsi="Segoe UI" w:cs="Segoe UI"/>
          <w:color w:val="000000" w:themeColor="text1"/>
          <w:sz w:val="30"/>
          <w:szCs w:val="30"/>
          <w:lang w:eastAsia="fr-FR"/>
        </w:rPr>
        <w:t xml:space="preserve">2. Architecture </w:t>
      </w:r>
      <w:proofErr w:type="spellStart"/>
      <w:r w:rsidRPr="00C20B2E">
        <w:rPr>
          <w:rFonts w:ascii="Segoe UI" w:eastAsia="Times New Roman" w:hAnsi="Segoe UI" w:cs="Segoe UI"/>
          <w:color w:val="000000" w:themeColor="text1"/>
          <w:sz w:val="30"/>
          <w:szCs w:val="30"/>
          <w:lang w:eastAsia="fr-FR"/>
        </w:rPr>
        <w:t>Microservices</w:t>
      </w:r>
      <w:proofErr w:type="spellEnd"/>
    </w:p>
    <w:p w14:paraId="1D28D6A1" w14:textId="1A3A4FE3" w:rsidR="008758ED" w:rsidRPr="00C20B2E" w:rsidRDefault="008758ED" w:rsidP="008758ED">
      <w:pPr>
        <w:numPr>
          <w:ilvl w:val="0"/>
          <w:numId w:val="2"/>
        </w:numPr>
        <w:spacing w:after="0" w:line="240" w:lineRule="auto"/>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Architecture</w:t>
      </w:r>
    </w:p>
    <w:p w14:paraId="6897CFEF" w14:textId="77777777" w:rsidR="009057BC" w:rsidRPr="00C20B2E" w:rsidRDefault="009057BC" w:rsidP="009057BC">
      <w:pPr>
        <w:spacing w:after="0" w:line="240" w:lineRule="auto"/>
        <w:ind w:left="360"/>
        <w:rPr>
          <w:rFonts w:ascii="Segoe UI" w:eastAsia="Times New Roman" w:hAnsi="Segoe UI" w:cs="Segoe UI"/>
          <w:color w:val="000000" w:themeColor="text1"/>
          <w:sz w:val="24"/>
          <w:szCs w:val="24"/>
          <w:lang w:eastAsia="fr-FR"/>
        </w:rPr>
      </w:pPr>
    </w:p>
    <w:p w14:paraId="4232BE69" w14:textId="1B02492E" w:rsidR="00C25972" w:rsidRPr="00C20B2E" w:rsidRDefault="009057BC" w:rsidP="009057BC">
      <w:pPr>
        <w:spacing w:after="0" w:line="240" w:lineRule="auto"/>
        <w:ind w:left="360"/>
        <w:jc w:val="center"/>
        <w:rPr>
          <w:rFonts w:ascii="Segoe UI" w:eastAsia="Times New Roman" w:hAnsi="Segoe UI" w:cs="Segoe UI"/>
          <w:color w:val="000000" w:themeColor="text1"/>
          <w:sz w:val="24"/>
          <w:szCs w:val="24"/>
          <w:lang w:eastAsia="fr-FR"/>
        </w:rPr>
      </w:pPr>
      <w:r w:rsidRPr="00C20B2E">
        <w:rPr>
          <w:noProof/>
        </w:rPr>
        <w:drawing>
          <wp:inline distT="0" distB="0" distL="0" distR="0" wp14:anchorId="3577E399" wp14:editId="1D68FCC7">
            <wp:extent cx="4430155" cy="2739059"/>
            <wp:effectExtent l="0" t="0" r="8890" b="4445"/>
            <wp:docPr id="1888520819"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20819" name="Picture 1" descr="A diagram of a softwar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244" cy="2760753"/>
                    </a:xfrm>
                    <a:prstGeom prst="rect">
                      <a:avLst/>
                    </a:prstGeom>
                    <a:noFill/>
                    <a:ln>
                      <a:noFill/>
                    </a:ln>
                  </pic:spPr>
                </pic:pic>
              </a:graphicData>
            </a:graphic>
          </wp:inline>
        </w:drawing>
      </w:r>
    </w:p>
    <w:p w14:paraId="02F228BF" w14:textId="0394D5FA" w:rsidR="00C25972" w:rsidRPr="00C20B2E" w:rsidRDefault="00C25972" w:rsidP="00C25972">
      <w:pPr>
        <w:spacing w:after="0" w:line="240" w:lineRule="auto"/>
        <w:ind w:left="360"/>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lastRenderedPageBreak/>
        <w:t xml:space="preserve">Dans notre application </w:t>
      </w:r>
      <w:r w:rsidR="00281D10" w:rsidRPr="00C20B2E">
        <w:rPr>
          <w:rFonts w:ascii="Segoe UI" w:eastAsia="Times New Roman" w:hAnsi="Segoe UI" w:cs="Segoe UI"/>
          <w:color w:val="000000" w:themeColor="text1"/>
          <w:sz w:val="24"/>
          <w:szCs w:val="24"/>
          <w:lang w:eastAsia="fr-FR"/>
        </w:rPr>
        <w:t>« </w:t>
      </w:r>
      <w:proofErr w:type="spellStart"/>
      <w:r w:rsidR="00281D10" w:rsidRPr="00C20B2E">
        <w:rPr>
          <w:rFonts w:ascii="Segoe UI" w:eastAsia="Times New Roman" w:hAnsi="Segoe UI" w:cs="Segoe UI"/>
          <w:color w:val="000000" w:themeColor="text1"/>
          <w:sz w:val="24"/>
          <w:szCs w:val="24"/>
          <w:lang w:eastAsia="fr-FR"/>
        </w:rPr>
        <w:t>wallet</w:t>
      </w:r>
      <w:proofErr w:type="spellEnd"/>
      <w:r w:rsidR="00281D10" w:rsidRPr="00C20B2E">
        <w:rPr>
          <w:rFonts w:ascii="Segoe UI" w:eastAsia="Times New Roman" w:hAnsi="Segoe UI" w:cs="Segoe UI"/>
          <w:color w:val="000000" w:themeColor="text1"/>
          <w:sz w:val="24"/>
          <w:szCs w:val="24"/>
          <w:lang w:eastAsia="fr-FR"/>
        </w:rPr>
        <w:t> »</w:t>
      </w:r>
      <w:r w:rsidRPr="00C20B2E">
        <w:rPr>
          <w:rFonts w:ascii="Segoe UI" w:eastAsia="Times New Roman" w:hAnsi="Segoe UI" w:cs="Segoe UI"/>
          <w:color w:val="000000" w:themeColor="text1"/>
          <w:sz w:val="24"/>
          <w:szCs w:val="24"/>
          <w:lang w:eastAsia="fr-FR"/>
        </w:rPr>
        <w:t xml:space="preserve">, nous avons mis en place une architecture robuste reposant sur trois </w:t>
      </w:r>
      <w:proofErr w:type="spellStart"/>
      <w:r w:rsidRPr="00C20B2E">
        <w:rPr>
          <w:rFonts w:ascii="Segoe UI" w:eastAsia="Times New Roman" w:hAnsi="Segoe UI" w:cs="Segoe UI"/>
          <w:color w:val="000000" w:themeColor="text1"/>
          <w:sz w:val="24"/>
          <w:szCs w:val="24"/>
          <w:lang w:eastAsia="fr-FR"/>
        </w:rPr>
        <w:t>microservices</w:t>
      </w:r>
      <w:proofErr w:type="spellEnd"/>
      <w:r w:rsidRPr="00C20B2E">
        <w:rPr>
          <w:rFonts w:ascii="Segoe UI" w:eastAsia="Times New Roman" w:hAnsi="Segoe UI" w:cs="Segoe UI"/>
          <w:color w:val="000000" w:themeColor="text1"/>
          <w:sz w:val="24"/>
          <w:szCs w:val="24"/>
          <w:lang w:eastAsia="fr-FR"/>
        </w:rPr>
        <w:t xml:space="preserve"> distincts, à savoir les services utilisateurs, transactions et catégories. Chacun de ces </w:t>
      </w:r>
      <w:proofErr w:type="spellStart"/>
      <w:r w:rsidRPr="00C20B2E">
        <w:rPr>
          <w:rFonts w:ascii="Segoe UI" w:eastAsia="Times New Roman" w:hAnsi="Segoe UI" w:cs="Segoe UI"/>
          <w:color w:val="000000" w:themeColor="text1"/>
          <w:sz w:val="24"/>
          <w:szCs w:val="24"/>
          <w:lang w:eastAsia="fr-FR"/>
        </w:rPr>
        <w:t>microservices</w:t>
      </w:r>
      <w:proofErr w:type="spellEnd"/>
      <w:r w:rsidRPr="00C20B2E">
        <w:rPr>
          <w:rFonts w:ascii="Segoe UI" w:eastAsia="Times New Roman" w:hAnsi="Segoe UI" w:cs="Segoe UI"/>
          <w:color w:val="000000" w:themeColor="text1"/>
          <w:sz w:val="24"/>
          <w:szCs w:val="24"/>
          <w:lang w:eastAsia="fr-FR"/>
        </w:rPr>
        <w:t xml:space="preserve"> a été conçu pour remplir des fonctions spécifiques, garantissant ainsi une structure modulaire et évolutive.</w:t>
      </w:r>
    </w:p>
    <w:p w14:paraId="636B6DAE" w14:textId="77777777" w:rsidR="00C25972" w:rsidRPr="00C20B2E" w:rsidRDefault="00C25972" w:rsidP="00C25972">
      <w:pPr>
        <w:spacing w:after="0" w:line="240" w:lineRule="auto"/>
        <w:ind w:left="360"/>
        <w:rPr>
          <w:rFonts w:ascii="Segoe UI" w:eastAsia="Times New Roman" w:hAnsi="Segoe UI" w:cs="Segoe UI"/>
          <w:color w:val="000000" w:themeColor="text1"/>
          <w:sz w:val="24"/>
          <w:szCs w:val="24"/>
          <w:lang w:eastAsia="fr-FR"/>
        </w:rPr>
      </w:pPr>
    </w:p>
    <w:p w14:paraId="06CEA7CB" w14:textId="77777777" w:rsidR="00281D10" w:rsidRPr="00C20B2E" w:rsidRDefault="00281D10" w:rsidP="00C25972">
      <w:pPr>
        <w:spacing w:after="0" w:line="240" w:lineRule="auto"/>
        <w:ind w:left="360"/>
        <w:rPr>
          <w:rFonts w:ascii="Segoe UI" w:eastAsia="Times New Roman" w:hAnsi="Segoe UI" w:cs="Segoe UI"/>
          <w:color w:val="000000" w:themeColor="text1"/>
          <w:sz w:val="24"/>
          <w:szCs w:val="24"/>
          <w:lang w:eastAsia="fr-FR"/>
        </w:rPr>
      </w:pPr>
    </w:p>
    <w:p w14:paraId="4A794730" w14:textId="52DDAC53" w:rsidR="008758ED" w:rsidRPr="00C20B2E" w:rsidRDefault="008758ED" w:rsidP="008758ED">
      <w:pPr>
        <w:numPr>
          <w:ilvl w:val="0"/>
          <w:numId w:val="2"/>
        </w:numPr>
        <w:spacing w:after="0" w:line="240" w:lineRule="auto"/>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Description des services</w:t>
      </w:r>
    </w:p>
    <w:p w14:paraId="3137090A" w14:textId="77777777" w:rsidR="00281D10" w:rsidRPr="00C20B2E" w:rsidRDefault="00281D10" w:rsidP="00281D10">
      <w:pPr>
        <w:spacing w:after="0" w:line="240" w:lineRule="auto"/>
        <w:ind w:left="720"/>
        <w:rPr>
          <w:rFonts w:ascii="Segoe UI" w:eastAsia="Times New Roman" w:hAnsi="Segoe UI" w:cs="Segoe UI"/>
          <w:color w:val="000000" w:themeColor="text1"/>
          <w:sz w:val="24"/>
          <w:szCs w:val="24"/>
          <w:lang w:eastAsia="fr-FR"/>
        </w:rPr>
      </w:pPr>
    </w:p>
    <w:p w14:paraId="33701BCD" w14:textId="341B3063" w:rsidR="00281D10" w:rsidRPr="00C20B2E" w:rsidRDefault="00281D10" w:rsidP="00281D10">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 xml:space="preserve">Le </w:t>
      </w:r>
      <w:r w:rsidRPr="00C20B2E">
        <w:rPr>
          <w:rFonts w:ascii="Segoe UI" w:eastAsia="Times New Roman" w:hAnsi="Segoe UI" w:cs="Segoe UI"/>
          <w:color w:val="000000" w:themeColor="text1"/>
          <w:sz w:val="24"/>
          <w:szCs w:val="24"/>
          <w:lang w:eastAsia="fr-FR"/>
        </w:rPr>
        <w:t>service</w:t>
      </w:r>
      <w:r w:rsidRPr="00C20B2E">
        <w:rPr>
          <w:rFonts w:ascii="Segoe UI" w:eastAsia="Times New Roman" w:hAnsi="Segoe UI" w:cs="Segoe UI"/>
          <w:color w:val="000000" w:themeColor="text1"/>
          <w:sz w:val="24"/>
          <w:szCs w:val="24"/>
          <w:lang w:eastAsia="fr-FR"/>
        </w:rPr>
        <w:t xml:space="preserve"> "Utilisateurs" se concentre sur la gestion et l'authentification des utilisateurs. Il gère les informations relatives aux comptes des utilisateurs, y compris l'inscription, la connexion et la gestion des profils.</w:t>
      </w:r>
    </w:p>
    <w:p w14:paraId="6EE7698D" w14:textId="77777777" w:rsidR="00281D10" w:rsidRPr="00C20B2E" w:rsidRDefault="00281D10" w:rsidP="00281D10">
      <w:pPr>
        <w:spacing w:after="0" w:line="240" w:lineRule="auto"/>
        <w:ind w:left="360"/>
        <w:jc w:val="both"/>
        <w:rPr>
          <w:rFonts w:ascii="Segoe UI" w:eastAsia="Times New Roman" w:hAnsi="Segoe UI" w:cs="Segoe UI"/>
          <w:color w:val="000000" w:themeColor="text1"/>
          <w:sz w:val="24"/>
          <w:szCs w:val="24"/>
          <w:lang w:eastAsia="fr-FR"/>
        </w:rPr>
      </w:pPr>
    </w:p>
    <w:p w14:paraId="1CAF3464" w14:textId="77777777" w:rsidR="00281D10" w:rsidRPr="00C20B2E" w:rsidRDefault="00281D10" w:rsidP="00281D10">
      <w:pPr>
        <w:spacing w:after="0" w:line="240" w:lineRule="auto"/>
        <w:ind w:left="360"/>
        <w:jc w:val="both"/>
        <w:rPr>
          <w:rFonts w:ascii="Segoe UI" w:eastAsia="Times New Roman" w:hAnsi="Segoe UI" w:cs="Segoe UI"/>
          <w:color w:val="000000" w:themeColor="text1"/>
          <w:sz w:val="24"/>
          <w:szCs w:val="24"/>
          <w:lang w:eastAsia="fr-FR"/>
        </w:rPr>
      </w:pPr>
    </w:p>
    <w:p w14:paraId="3F47080C" w14:textId="77777777" w:rsidR="00281D10" w:rsidRPr="00C20B2E" w:rsidRDefault="00281D10" w:rsidP="00281D10">
      <w:pPr>
        <w:spacing w:after="0" w:line="240" w:lineRule="auto"/>
        <w:ind w:left="360"/>
        <w:jc w:val="both"/>
        <w:rPr>
          <w:rFonts w:ascii="Segoe UI" w:eastAsia="Times New Roman" w:hAnsi="Segoe UI" w:cs="Segoe UI"/>
          <w:color w:val="000000" w:themeColor="text1"/>
          <w:sz w:val="24"/>
          <w:szCs w:val="24"/>
          <w:lang w:eastAsia="fr-FR"/>
        </w:rPr>
      </w:pPr>
    </w:p>
    <w:p w14:paraId="3EC93D82" w14:textId="23126403" w:rsidR="00281D10" w:rsidRPr="00C20B2E" w:rsidRDefault="00281D10" w:rsidP="00281D10">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 xml:space="preserve">Le </w:t>
      </w:r>
      <w:r w:rsidRPr="00C20B2E">
        <w:rPr>
          <w:rFonts w:ascii="Segoe UI" w:eastAsia="Times New Roman" w:hAnsi="Segoe UI" w:cs="Segoe UI"/>
          <w:color w:val="000000" w:themeColor="text1"/>
          <w:sz w:val="24"/>
          <w:szCs w:val="24"/>
          <w:lang w:eastAsia="fr-FR"/>
        </w:rPr>
        <w:t>service</w:t>
      </w:r>
      <w:r w:rsidRPr="00C20B2E">
        <w:rPr>
          <w:rFonts w:ascii="Segoe UI" w:eastAsia="Times New Roman" w:hAnsi="Segoe UI" w:cs="Segoe UI"/>
          <w:color w:val="000000" w:themeColor="text1"/>
          <w:sz w:val="24"/>
          <w:szCs w:val="24"/>
          <w:lang w:eastAsia="fr-FR"/>
        </w:rPr>
        <w:t xml:space="preserve"> "Transactions" est dédié à la gestion des opérations financières. Il enregistre et stocke les données relatives aux transactions quotidiennes des</w:t>
      </w:r>
      <w:r w:rsidRPr="00C20B2E">
        <w:rPr>
          <w:rFonts w:ascii="Segoe UI" w:eastAsia="Times New Roman" w:hAnsi="Segoe UI" w:cs="Segoe UI"/>
          <w:color w:val="000000" w:themeColor="text1"/>
          <w:sz w:val="24"/>
          <w:szCs w:val="24"/>
          <w:lang w:eastAsia="fr-FR"/>
        </w:rPr>
        <w:t xml:space="preserve"> </w:t>
      </w:r>
      <w:r w:rsidRPr="00C20B2E">
        <w:rPr>
          <w:rFonts w:ascii="Segoe UI" w:eastAsia="Times New Roman" w:hAnsi="Segoe UI" w:cs="Segoe UI"/>
          <w:color w:val="000000" w:themeColor="text1"/>
          <w:sz w:val="24"/>
          <w:szCs w:val="24"/>
          <w:lang w:eastAsia="fr-FR"/>
        </w:rPr>
        <w:t>utilisateurs, garantissant un suivi précis des mouvements d'argent au sein de l'application.</w:t>
      </w:r>
    </w:p>
    <w:p w14:paraId="494984A9" w14:textId="77777777" w:rsidR="00281D10" w:rsidRPr="00C20B2E" w:rsidRDefault="00281D10" w:rsidP="00281D10">
      <w:pPr>
        <w:spacing w:after="0" w:line="240" w:lineRule="auto"/>
        <w:ind w:left="360"/>
        <w:jc w:val="both"/>
        <w:rPr>
          <w:rFonts w:ascii="Segoe UI" w:eastAsia="Times New Roman" w:hAnsi="Segoe UI" w:cs="Segoe UI"/>
          <w:color w:val="000000" w:themeColor="text1"/>
          <w:sz w:val="24"/>
          <w:szCs w:val="24"/>
          <w:lang w:eastAsia="fr-FR"/>
        </w:rPr>
      </w:pPr>
    </w:p>
    <w:p w14:paraId="62E5BE61" w14:textId="663A3A38" w:rsidR="00281D10" w:rsidRPr="00C20B2E" w:rsidRDefault="00281D10" w:rsidP="00281D10">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 xml:space="preserve">Quant au </w:t>
      </w:r>
      <w:r w:rsidRPr="00C20B2E">
        <w:rPr>
          <w:rFonts w:ascii="Segoe UI" w:eastAsia="Times New Roman" w:hAnsi="Segoe UI" w:cs="Segoe UI"/>
          <w:color w:val="000000" w:themeColor="text1"/>
          <w:sz w:val="24"/>
          <w:szCs w:val="24"/>
          <w:lang w:eastAsia="fr-FR"/>
        </w:rPr>
        <w:t>service</w:t>
      </w:r>
      <w:r w:rsidRPr="00C20B2E">
        <w:rPr>
          <w:rFonts w:ascii="Segoe UI" w:eastAsia="Times New Roman" w:hAnsi="Segoe UI" w:cs="Segoe UI"/>
          <w:color w:val="000000" w:themeColor="text1"/>
          <w:sz w:val="24"/>
          <w:szCs w:val="24"/>
          <w:lang w:eastAsia="fr-FR"/>
        </w:rPr>
        <w:t xml:space="preserve"> "Catégories", il offre une structure organisée pour classer les transactions. Il permet aux utilisateurs de catégoriser leurs dépenses et revenus, facilitant ainsi une analyse détaillée des habitudes financières.</w:t>
      </w:r>
    </w:p>
    <w:p w14:paraId="0D12FD62" w14:textId="77777777" w:rsidR="00281D10" w:rsidRPr="00C20B2E" w:rsidRDefault="00281D10" w:rsidP="00281D10">
      <w:pPr>
        <w:spacing w:after="0" w:line="240" w:lineRule="auto"/>
        <w:ind w:left="360"/>
        <w:jc w:val="both"/>
        <w:rPr>
          <w:rFonts w:ascii="Segoe UI" w:eastAsia="Times New Roman" w:hAnsi="Segoe UI" w:cs="Segoe UI"/>
          <w:color w:val="000000" w:themeColor="text1"/>
          <w:sz w:val="24"/>
          <w:szCs w:val="24"/>
          <w:lang w:eastAsia="fr-FR"/>
        </w:rPr>
      </w:pPr>
    </w:p>
    <w:p w14:paraId="10FEC616" w14:textId="77777777" w:rsidR="00281D10" w:rsidRPr="00C20B2E" w:rsidRDefault="00281D10" w:rsidP="00281D10">
      <w:pPr>
        <w:spacing w:after="0" w:line="240" w:lineRule="auto"/>
        <w:ind w:left="360"/>
        <w:jc w:val="both"/>
        <w:rPr>
          <w:rFonts w:ascii="Segoe UI" w:eastAsia="Times New Roman" w:hAnsi="Segoe UI" w:cs="Segoe UI"/>
          <w:color w:val="000000" w:themeColor="text1"/>
          <w:sz w:val="24"/>
          <w:szCs w:val="24"/>
          <w:lang w:eastAsia="fr-FR"/>
        </w:rPr>
      </w:pPr>
    </w:p>
    <w:p w14:paraId="29ACE111" w14:textId="77777777" w:rsidR="008758ED" w:rsidRPr="00C20B2E" w:rsidRDefault="008758ED" w:rsidP="008758ED">
      <w:pPr>
        <w:numPr>
          <w:ilvl w:val="0"/>
          <w:numId w:val="2"/>
        </w:numPr>
        <w:spacing w:after="0" w:line="240" w:lineRule="auto"/>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Mécanismes de communication</w:t>
      </w:r>
    </w:p>
    <w:p w14:paraId="4C86AF59" w14:textId="77777777" w:rsidR="009057BC" w:rsidRPr="00C20B2E" w:rsidRDefault="009057BC" w:rsidP="009057BC">
      <w:pPr>
        <w:spacing w:after="0" w:line="240" w:lineRule="auto"/>
        <w:ind w:left="360"/>
        <w:rPr>
          <w:rFonts w:ascii="Segoe UI" w:eastAsia="Times New Roman" w:hAnsi="Segoe UI" w:cs="Segoe UI"/>
          <w:color w:val="000000" w:themeColor="text1"/>
          <w:sz w:val="24"/>
          <w:szCs w:val="24"/>
          <w:lang w:eastAsia="fr-FR"/>
        </w:rPr>
      </w:pPr>
    </w:p>
    <w:p w14:paraId="60850BD5" w14:textId="0586099B" w:rsidR="009057BC" w:rsidRPr="00C20B2E" w:rsidRDefault="009057BC" w:rsidP="009057BC">
      <w:pPr>
        <w:spacing w:after="0" w:line="240" w:lineRule="auto"/>
        <w:ind w:left="360"/>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 xml:space="preserve">Pour le mécanisme de communication entre les </w:t>
      </w:r>
      <w:proofErr w:type="spellStart"/>
      <w:r w:rsidRPr="00C20B2E">
        <w:rPr>
          <w:rFonts w:ascii="Segoe UI" w:eastAsia="Times New Roman" w:hAnsi="Segoe UI" w:cs="Segoe UI"/>
          <w:color w:val="000000" w:themeColor="text1"/>
          <w:sz w:val="24"/>
          <w:szCs w:val="24"/>
          <w:lang w:eastAsia="fr-FR"/>
        </w:rPr>
        <w:t>microservices</w:t>
      </w:r>
      <w:proofErr w:type="spellEnd"/>
      <w:r w:rsidRPr="00C20B2E">
        <w:rPr>
          <w:rFonts w:ascii="Segoe UI" w:eastAsia="Times New Roman" w:hAnsi="Segoe UI" w:cs="Segoe UI"/>
          <w:color w:val="000000" w:themeColor="text1"/>
          <w:sz w:val="24"/>
          <w:szCs w:val="24"/>
          <w:lang w:eastAsia="fr-FR"/>
        </w:rPr>
        <w:t xml:space="preserve"> au sein de notre application, nous avons choisi d'utiliser </w:t>
      </w:r>
      <w:proofErr w:type="spellStart"/>
      <w:r w:rsidRPr="00C20B2E">
        <w:rPr>
          <w:rFonts w:ascii="Segoe UI" w:eastAsia="Times New Roman" w:hAnsi="Segoe UI" w:cs="Segoe UI"/>
          <w:color w:val="000000" w:themeColor="text1"/>
          <w:sz w:val="24"/>
          <w:szCs w:val="24"/>
          <w:lang w:eastAsia="fr-FR"/>
        </w:rPr>
        <w:t>RestTemplate</w:t>
      </w:r>
      <w:proofErr w:type="spellEnd"/>
      <w:r w:rsidRPr="00C20B2E">
        <w:rPr>
          <w:rFonts w:ascii="Segoe UI" w:eastAsia="Times New Roman" w:hAnsi="Segoe UI" w:cs="Segoe UI"/>
          <w:color w:val="000000" w:themeColor="text1"/>
          <w:sz w:val="24"/>
          <w:szCs w:val="24"/>
          <w:lang w:eastAsia="fr-FR"/>
        </w:rPr>
        <w:t xml:space="preserve">. </w:t>
      </w:r>
      <w:proofErr w:type="spellStart"/>
      <w:r w:rsidRPr="00C20B2E">
        <w:rPr>
          <w:rFonts w:ascii="Segoe UI" w:eastAsia="Times New Roman" w:hAnsi="Segoe UI" w:cs="Segoe UI"/>
          <w:color w:val="000000" w:themeColor="text1"/>
          <w:sz w:val="24"/>
          <w:szCs w:val="24"/>
          <w:lang w:eastAsia="fr-FR"/>
        </w:rPr>
        <w:t>RestTemplate</w:t>
      </w:r>
      <w:proofErr w:type="spellEnd"/>
      <w:r w:rsidRPr="00C20B2E">
        <w:rPr>
          <w:rFonts w:ascii="Segoe UI" w:eastAsia="Times New Roman" w:hAnsi="Segoe UI" w:cs="Segoe UI"/>
          <w:color w:val="000000" w:themeColor="text1"/>
          <w:sz w:val="24"/>
          <w:szCs w:val="24"/>
          <w:lang w:eastAsia="fr-FR"/>
        </w:rPr>
        <w:t xml:space="preserve"> est une bibliothèque Java qui facilite les appels RESTful entre différents services. Grâce à </w:t>
      </w:r>
      <w:proofErr w:type="spellStart"/>
      <w:r w:rsidRPr="00C20B2E">
        <w:rPr>
          <w:rFonts w:ascii="Segoe UI" w:eastAsia="Times New Roman" w:hAnsi="Segoe UI" w:cs="Segoe UI"/>
          <w:color w:val="000000" w:themeColor="text1"/>
          <w:sz w:val="24"/>
          <w:szCs w:val="24"/>
          <w:lang w:eastAsia="fr-FR"/>
        </w:rPr>
        <w:t>RestTemplate</w:t>
      </w:r>
      <w:proofErr w:type="spellEnd"/>
      <w:r w:rsidRPr="00C20B2E">
        <w:rPr>
          <w:rFonts w:ascii="Segoe UI" w:eastAsia="Times New Roman" w:hAnsi="Segoe UI" w:cs="Segoe UI"/>
          <w:color w:val="000000" w:themeColor="text1"/>
          <w:sz w:val="24"/>
          <w:szCs w:val="24"/>
          <w:lang w:eastAsia="fr-FR"/>
        </w:rPr>
        <w:t xml:space="preserve">, nous avons mis en place une communication transparente et efficace entre les </w:t>
      </w:r>
      <w:proofErr w:type="spellStart"/>
      <w:r w:rsidRPr="00C20B2E">
        <w:rPr>
          <w:rFonts w:ascii="Segoe UI" w:eastAsia="Times New Roman" w:hAnsi="Segoe UI" w:cs="Segoe UI"/>
          <w:color w:val="000000" w:themeColor="text1"/>
          <w:sz w:val="24"/>
          <w:szCs w:val="24"/>
          <w:lang w:eastAsia="fr-FR"/>
        </w:rPr>
        <w:t>microservices</w:t>
      </w:r>
      <w:proofErr w:type="spellEnd"/>
      <w:r w:rsidRPr="00C20B2E">
        <w:rPr>
          <w:rFonts w:ascii="Segoe UI" w:eastAsia="Times New Roman" w:hAnsi="Segoe UI" w:cs="Segoe UI"/>
          <w:color w:val="000000" w:themeColor="text1"/>
          <w:sz w:val="24"/>
          <w:szCs w:val="24"/>
          <w:lang w:eastAsia="fr-FR"/>
        </w:rPr>
        <w:t>, permettant l'échange sécurisé de données.</w:t>
      </w:r>
    </w:p>
    <w:p w14:paraId="6B23E4BC" w14:textId="77777777" w:rsidR="009057BC" w:rsidRPr="00C20B2E" w:rsidRDefault="009057BC" w:rsidP="009057BC">
      <w:pPr>
        <w:spacing w:after="0" w:line="240" w:lineRule="auto"/>
        <w:ind w:left="360"/>
        <w:jc w:val="both"/>
        <w:rPr>
          <w:rFonts w:ascii="Segoe UI" w:eastAsia="Times New Roman" w:hAnsi="Segoe UI" w:cs="Segoe UI"/>
          <w:color w:val="000000" w:themeColor="text1"/>
          <w:sz w:val="24"/>
          <w:szCs w:val="24"/>
          <w:lang w:eastAsia="fr-FR"/>
        </w:rPr>
      </w:pPr>
    </w:p>
    <w:p w14:paraId="5D2408C8" w14:textId="5B0AF1E3" w:rsidR="009057BC" w:rsidRPr="00C20B2E" w:rsidRDefault="009057BC" w:rsidP="009057BC">
      <w:pPr>
        <w:spacing w:after="0" w:line="240" w:lineRule="auto"/>
        <w:ind w:left="360"/>
        <w:jc w:val="both"/>
        <w:rPr>
          <w:rFonts w:ascii="Segoe UI" w:eastAsia="Times New Roman" w:hAnsi="Segoe UI" w:cs="Segoe UI"/>
          <w:color w:val="000000" w:themeColor="text1"/>
          <w:sz w:val="24"/>
          <w:szCs w:val="24"/>
          <w:lang w:eastAsia="fr-FR"/>
        </w:rPr>
      </w:pPr>
      <w:proofErr w:type="spellStart"/>
      <w:r w:rsidRPr="00C20B2E">
        <w:rPr>
          <w:rFonts w:ascii="Segoe UI" w:eastAsia="Times New Roman" w:hAnsi="Segoe UI" w:cs="Segoe UI"/>
          <w:color w:val="000000" w:themeColor="text1"/>
          <w:sz w:val="24"/>
          <w:szCs w:val="24"/>
          <w:lang w:eastAsia="fr-FR"/>
        </w:rPr>
        <w:t>RestTemplate</w:t>
      </w:r>
      <w:proofErr w:type="spellEnd"/>
      <w:r w:rsidRPr="00C20B2E">
        <w:rPr>
          <w:rFonts w:ascii="Segoe UI" w:eastAsia="Times New Roman" w:hAnsi="Segoe UI" w:cs="Segoe UI"/>
          <w:color w:val="000000" w:themeColor="text1"/>
          <w:sz w:val="24"/>
          <w:szCs w:val="24"/>
          <w:lang w:eastAsia="fr-FR"/>
        </w:rPr>
        <w:t xml:space="preserve"> offre une abstraction simple pour effectuer des requêtes HTTP, qu'il s'agisse d'envoyer des demandes de lecture de données, de création de nouvelles transactions, ou de mettre à jour des informations utilisateur. En utilisant cette bibliothèque, nous avons simplifié le processus de communication entre les services, tout en bénéficiant de fonctionnalités telles que la gestion automatique des erreurs, la manipulation des en-têtes et </w:t>
      </w:r>
      <w:proofErr w:type="gramStart"/>
      <w:r w:rsidRPr="00C20B2E">
        <w:rPr>
          <w:rFonts w:ascii="Segoe UI" w:eastAsia="Times New Roman" w:hAnsi="Segoe UI" w:cs="Segoe UI"/>
          <w:color w:val="000000" w:themeColor="text1"/>
          <w:sz w:val="24"/>
          <w:szCs w:val="24"/>
          <w:lang w:eastAsia="fr-FR"/>
        </w:rPr>
        <w:t>la</w:t>
      </w:r>
      <w:proofErr w:type="gramEnd"/>
      <w:r w:rsidRPr="00C20B2E">
        <w:rPr>
          <w:rFonts w:ascii="Segoe UI" w:eastAsia="Times New Roman" w:hAnsi="Segoe UI" w:cs="Segoe UI"/>
          <w:color w:val="000000" w:themeColor="text1"/>
          <w:sz w:val="24"/>
          <w:szCs w:val="24"/>
          <w:lang w:eastAsia="fr-FR"/>
        </w:rPr>
        <w:t xml:space="preserve"> sérialisation/désérialisation des données au format JSON.</w:t>
      </w:r>
    </w:p>
    <w:p w14:paraId="684320D7" w14:textId="77777777" w:rsidR="008758ED" w:rsidRPr="00C20B2E" w:rsidRDefault="008758ED" w:rsidP="008758ED">
      <w:pPr>
        <w:spacing w:before="100" w:beforeAutospacing="1" w:after="100" w:afterAutospacing="1" w:line="240" w:lineRule="auto"/>
        <w:outlineLvl w:val="2"/>
        <w:rPr>
          <w:rFonts w:ascii="Segoe UI" w:eastAsia="Times New Roman" w:hAnsi="Segoe UI" w:cs="Segoe UI"/>
          <w:color w:val="000000" w:themeColor="text1"/>
          <w:sz w:val="30"/>
          <w:szCs w:val="30"/>
          <w:lang w:eastAsia="fr-FR"/>
        </w:rPr>
      </w:pPr>
      <w:r w:rsidRPr="00C20B2E">
        <w:rPr>
          <w:rFonts w:ascii="Segoe UI" w:eastAsia="Times New Roman" w:hAnsi="Segoe UI" w:cs="Segoe UI"/>
          <w:color w:val="000000" w:themeColor="text1"/>
          <w:sz w:val="30"/>
          <w:szCs w:val="30"/>
          <w:lang w:eastAsia="fr-FR"/>
        </w:rPr>
        <w:t xml:space="preserve">3. Conception des </w:t>
      </w:r>
      <w:proofErr w:type="spellStart"/>
      <w:r w:rsidRPr="00C20B2E">
        <w:rPr>
          <w:rFonts w:ascii="Segoe UI" w:eastAsia="Times New Roman" w:hAnsi="Segoe UI" w:cs="Segoe UI"/>
          <w:color w:val="000000" w:themeColor="text1"/>
          <w:sz w:val="30"/>
          <w:szCs w:val="30"/>
          <w:lang w:eastAsia="fr-FR"/>
        </w:rPr>
        <w:t>Microservices</w:t>
      </w:r>
      <w:proofErr w:type="spellEnd"/>
    </w:p>
    <w:p w14:paraId="724FC5DF" w14:textId="77777777" w:rsidR="008758ED" w:rsidRPr="00C20B2E" w:rsidRDefault="008758ED" w:rsidP="008758ED">
      <w:pPr>
        <w:numPr>
          <w:ilvl w:val="0"/>
          <w:numId w:val="3"/>
        </w:numPr>
        <w:spacing w:after="0" w:line="240" w:lineRule="auto"/>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Approche de conception pour chaque service</w:t>
      </w:r>
    </w:p>
    <w:p w14:paraId="269471DB" w14:textId="77777777" w:rsidR="009057BC" w:rsidRPr="00C20B2E" w:rsidRDefault="009057BC" w:rsidP="009057BC">
      <w:pPr>
        <w:spacing w:after="0" w:line="240" w:lineRule="auto"/>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lastRenderedPageBreak/>
        <w:t xml:space="preserve">La conception des </w:t>
      </w:r>
      <w:proofErr w:type="spellStart"/>
      <w:r w:rsidRPr="00C20B2E">
        <w:rPr>
          <w:rFonts w:ascii="Segoe UI" w:eastAsia="Times New Roman" w:hAnsi="Segoe UI" w:cs="Segoe UI"/>
          <w:color w:val="000000" w:themeColor="text1"/>
          <w:sz w:val="24"/>
          <w:szCs w:val="24"/>
          <w:lang w:eastAsia="fr-FR"/>
        </w:rPr>
        <w:t>microservices</w:t>
      </w:r>
      <w:proofErr w:type="spellEnd"/>
      <w:r w:rsidRPr="00C20B2E">
        <w:rPr>
          <w:rFonts w:ascii="Segoe UI" w:eastAsia="Times New Roman" w:hAnsi="Segoe UI" w:cs="Segoe UI"/>
          <w:color w:val="000000" w:themeColor="text1"/>
          <w:sz w:val="24"/>
          <w:szCs w:val="24"/>
          <w:lang w:eastAsia="fr-FR"/>
        </w:rPr>
        <w:t xml:space="preserve"> repose sur une approche modulaire visant à décomposer l'application en composants indépendants, chacun se concentrant sur une fonctionnalité spécifique. Voici l'approche de conception pour chaque service dans notre architecture de portefeuille :</w:t>
      </w:r>
    </w:p>
    <w:p w14:paraId="27E09A0E" w14:textId="77777777" w:rsidR="009057BC" w:rsidRPr="00C20B2E" w:rsidRDefault="009057BC" w:rsidP="009057BC">
      <w:pPr>
        <w:spacing w:after="0" w:line="240" w:lineRule="auto"/>
        <w:jc w:val="both"/>
        <w:rPr>
          <w:rFonts w:ascii="Segoe UI" w:eastAsia="Times New Roman" w:hAnsi="Segoe UI" w:cs="Segoe UI"/>
          <w:color w:val="000000" w:themeColor="text1"/>
          <w:sz w:val="24"/>
          <w:szCs w:val="24"/>
          <w:lang w:eastAsia="fr-FR"/>
        </w:rPr>
      </w:pPr>
    </w:p>
    <w:p w14:paraId="6E82C71A" w14:textId="77777777" w:rsidR="009057BC" w:rsidRPr="00C20B2E" w:rsidRDefault="009057BC" w:rsidP="009057BC">
      <w:pPr>
        <w:spacing w:after="0" w:line="240" w:lineRule="auto"/>
        <w:jc w:val="both"/>
        <w:rPr>
          <w:rFonts w:ascii="Segoe UI" w:eastAsia="Times New Roman" w:hAnsi="Segoe UI" w:cs="Segoe UI"/>
          <w:color w:val="000000" w:themeColor="text1"/>
          <w:sz w:val="24"/>
          <w:szCs w:val="24"/>
          <w:lang w:eastAsia="fr-FR"/>
        </w:rPr>
      </w:pPr>
      <w:proofErr w:type="spellStart"/>
      <w:r w:rsidRPr="00C20B2E">
        <w:rPr>
          <w:rFonts w:ascii="Segoe UI" w:eastAsia="Times New Roman" w:hAnsi="Segoe UI" w:cs="Segoe UI"/>
          <w:color w:val="000000" w:themeColor="text1"/>
          <w:sz w:val="24"/>
          <w:szCs w:val="24"/>
          <w:lang w:eastAsia="fr-FR"/>
        </w:rPr>
        <w:t>Microservice</w:t>
      </w:r>
      <w:proofErr w:type="spellEnd"/>
      <w:r w:rsidRPr="00C20B2E">
        <w:rPr>
          <w:rFonts w:ascii="Segoe UI" w:eastAsia="Times New Roman" w:hAnsi="Segoe UI" w:cs="Segoe UI"/>
          <w:color w:val="000000" w:themeColor="text1"/>
          <w:sz w:val="24"/>
          <w:szCs w:val="24"/>
          <w:lang w:eastAsia="fr-FR"/>
        </w:rPr>
        <w:t xml:space="preserve"> Utilisateurs :</w:t>
      </w:r>
    </w:p>
    <w:p w14:paraId="2A1D1D3E" w14:textId="77777777" w:rsidR="009057BC" w:rsidRPr="00C20B2E" w:rsidRDefault="009057BC" w:rsidP="009057BC">
      <w:pPr>
        <w:spacing w:after="0" w:line="240" w:lineRule="auto"/>
        <w:jc w:val="both"/>
        <w:rPr>
          <w:rFonts w:ascii="Segoe UI" w:eastAsia="Times New Roman" w:hAnsi="Segoe UI" w:cs="Segoe UI"/>
          <w:color w:val="000000" w:themeColor="text1"/>
          <w:sz w:val="24"/>
          <w:szCs w:val="24"/>
          <w:lang w:eastAsia="fr-FR"/>
        </w:rPr>
      </w:pPr>
    </w:p>
    <w:p w14:paraId="39F7A379" w14:textId="77777777" w:rsidR="009057BC" w:rsidRPr="00C20B2E" w:rsidRDefault="009057BC" w:rsidP="009057BC">
      <w:pPr>
        <w:spacing w:after="0" w:line="240" w:lineRule="auto"/>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Gestion des Utilisateurs : Ce service se concentre sur la gestion des comptes utilisateur, y compris l'inscription, la connexion, la mise à jour des profils et la gestion des autorisations.</w:t>
      </w:r>
    </w:p>
    <w:p w14:paraId="6C472B87" w14:textId="77777777" w:rsidR="009057BC" w:rsidRPr="00C20B2E" w:rsidRDefault="009057BC" w:rsidP="009057BC">
      <w:pPr>
        <w:spacing w:after="0" w:line="240" w:lineRule="auto"/>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 xml:space="preserve">Authentification et Autorisation : La sécurité est une priorité. Le </w:t>
      </w:r>
      <w:proofErr w:type="spellStart"/>
      <w:r w:rsidRPr="00C20B2E">
        <w:rPr>
          <w:rFonts w:ascii="Segoe UI" w:eastAsia="Times New Roman" w:hAnsi="Segoe UI" w:cs="Segoe UI"/>
          <w:color w:val="000000" w:themeColor="text1"/>
          <w:sz w:val="24"/>
          <w:szCs w:val="24"/>
          <w:lang w:eastAsia="fr-FR"/>
        </w:rPr>
        <w:t>microservice</w:t>
      </w:r>
      <w:proofErr w:type="spellEnd"/>
      <w:r w:rsidRPr="00C20B2E">
        <w:rPr>
          <w:rFonts w:ascii="Segoe UI" w:eastAsia="Times New Roman" w:hAnsi="Segoe UI" w:cs="Segoe UI"/>
          <w:color w:val="000000" w:themeColor="text1"/>
          <w:sz w:val="24"/>
          <w:szCs w:val="24"/>
          <w:lang w:eastAsia="fr-FR"/>
        </w:rPr>
        <w:t xml:space="preserve"> gère les mécanismes d'authentification, d'autorisation et la protection des données utilisateur.</w:t>
      </w:r>
    </w:p>
    <w:p w14:paraId="795FA9D0" w14:textId="77777777" w:rsidR="009057BC" w:rsidRPr="00C20B2E" w:rsidRDefault="009057BC" w:rsidP="009057BC">
      <w:pPr>
        <w:spacing w:after="0" w:line="240" w:lineRule="auto"/>
        <w:jc w:val="both"/>
        <w:rPr>
          <w:rFonts w:ascii="Segoe UI" w:eastAsia="Times New Roman" w:hAnsi="Segoe UI" w:cs="Segoe UI"/>
          <w:color w:val="000000" w:themeColor="text1"/>
          <w:sz w:val="24"/>
          <w:szCs w:val="24"/>
          <w:lang w:eastAsia="fr-FR"/>
        </w:rPr>
      </w:pPr>
    </w:p>
    <w:p w14:paraId="03C1EBBB" w14:textId="66028AFE" w:rsidR="009057BC" w:rsidRPr="00C20B2E" w:rsidRDefault="009057BC" w:rsidP="009057BC">
      <w:pPr>
        <w:spacing w:after="0" w:line="240" w:lineRule="auto"/>
        <w:jc w:val="both"/>
        <w:rPr>
          <w:rFonts w:ascii="Segoe UI" w:eastAsia="Times New Roman" w:hAnsi="Segoe UI" w:cs="Segoe UI"/>
          <w:color w:val="000000" w:themeColor="text1"/>
          <w:sz w:val="24"/>
          <w:szCs w:val="24"/>
          <w:lang w:eastAsia="fr-FR"/>
        </w:rPr>
      </w:pPr>
      <w:proofErr w:type="spellStart"/>
      <w:r w:rsidRPr="00C20B2E">
        <w:rPr>
          <w:rFonts w:ascii="Segoe UI" w:eastAsia="Times New Roman" w:hAnsi="Segoe UI" w:cs="Segoe UI"/>
          <w:color w:val="000000" w:themeColor="text1"/>
          <w:sz w:val="24"/>
          <w:szCs w:val="24"/>
          <w:lang w:eastAsia="fr-FR"/>
        </w:rPr>
        <w:t>Microservice</w:t>
      </w:r>
      <w:proofErr w:type="spellEnd"/>
      <w:r w:rsidRPr="00C20B2E">
        <w:rPr>
          <w:rFonts w:ascii="Segoe UI" w:eastAsia="Times New Roman" w:hAnsi="Segoe UI" w:cs="Segoe UI"/>
          <w:color w:val="000000" w:themeColor="text1"/>
          <w:sz w:val="24"/>
          <w:szCs w:val="24"/>
          <w:lang w:eastAsia="fr-FR"/>
        </w:rPr>
        <w:t xml:space="preserve"> Transactions :</w:t>
      </w:r>
    </w:p>
    <w:p w14:paraId="417D15CA" w14:textId="77777777" w:rsidR="009057BC" w:rsidRPr="00C20B2E" w:rsidRDefault="009057BC" w:rsidP="009057BC">
      <w:pPr>
        <w:spacing w:after="0" w:line="240" w:lineRule="auto"/>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Enregistrement des Transactions : Ce service est dédié à l'enregistrement des opérations financières quotidiennes, avec des fonctionnalités telles que l'ajout de nouvelles transactions, la récupération d'historique et la mise à jour des détails.</w:t>
      </w:r>
    </w:p>
    <w:p w14:paraId="76B9B5D6" w14:textId="77777777" w:rsidR="009057BC" w:rsidRPr="00C20B2E" w:rsidRDefault="009057BC" w:rsidP="009057BC">
      <w:pPr>
        <w:spacing w:after="0" w:line="240" w:lineRule="auto"/>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Analyse Financière : Il offre des fonctionnalités pour analyser les habitudes de dépenses des utilisateurs, générer des rapports et fournir une vue détaillée des transactions.</w:t>
      </w:r>
    </w:p>
    <w:p w14:paraId="7E403FC4" w14:textId="77777777" w:rsidR="009057BC" w:rsidRPr="00C20B2E" w:rsidRDefault="009057BC" w:rsidP="009057BC">
      <w:pPr>
        <w:spacing w:after="0" w:line="240" w:lineRule="auto"/>
        <w:jc w:val="both"/>
        <w:rPr>
          <w:rFonts w:ascii="Segoe UI" w:eastAsia="Times New Roman" w:hAnsi="Segoe UI" w:cs="Segoe UI"/>
          <w:color w:val="000000" w:themeColor="text1"/>
          <w:sz w:val="24"/>
          <w:szCs w:val="24"/>
          <w:lang w:eastAsia="fr-FR"/>
        </w:rPr>
      </w:pPr>
    </w:p>
    <w:p w14:paraId="0821C41E" w14:textId="01DB4F26" w:rsidR="009057BC" w:rsidRPr="00C20B2E" w:rsidRDefault="009057BC" w:rsidP="009057BC">
      <w:pPr>
        <w:spacing w:after="0" w:line="240" w:lineRule="auto"/>
        <w:jc w:val="both"/>
        <w:rPr>
          <w:rFonts w:ascii="Segoe UI" w:eastAsia="Times New Roman" w:hAnsi="Segoe UI" w:cs="Segoe UI"/>
          <w:color w:val="000000" w:themeColor="text1"/>
          <w:sz w:val="24"/>
          <w:szCs w:val="24"/>
          <w:lang w:eastAsia="fr-FR"/>
        </w:rPr>
      </w:pPr>
      <w:proofErr w:type="spellStart"/>
      <w:r w:rsidRPr="00C20B2E">
        <w:rPr>
          <w:rFonts w:ascii="Segoe UI" w:eastAsia="Times New Roman" w:hAnsi="Segoe UI" w:cs="Segoe UI"/>
          <w:color w:val="000000" w:themeColor="text1"/>
          <w:sz w:val="24"/>
          <w:szCs w:val="24"/>
          <w:lang w:eastAsia="fr-FR"/>
        </w:rPr>
        <w:t>Microservice</w:t>
      </w:r>
      <w:proofErr w:type="spellEnd"/>
      <w:r w:rsidRPr="00C20B2E">
        <w:rPr>
          <w:rFonts w:ascii="Segoe UI" w:eastAsia="Times New Roman" w:hAnsi="Segoe UI" w:cs="Segoe UI"/>
          <w:color w:val="000000" w:themeColor="text1"/>
          <w:sz w:val="24"/>
          <w:szCs w:val="24"/>
          <w:lang w:eastAsia="fr-FR"/>
        </w:rPr>
        <w:t xml:space="preserve"> Catégories :</w:t>
      </w:r>
    </w:p>
    <w:p w14:paraId="126D5CB6" w14:textId="77777777" w:rsidR="009057BC" w:rsidRPr="00C20B2E" w:rsidRDefault="009057BC" w:rsidP="009057BC">
      <w:pPr>
        <w:spacing w:after="0" w:line="240" w:lineRule="auto"/>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Gestion des Catégories : Ce service permet aux utilisateurs de catégoriser leurs dépenses et revenus. Il offre des fonctionnalités pour créer, mettre à jour et supprimer des catégories personnalisées.</w:t>
      </w:r>
    </w:p>
    <w:p w14:paraId="7E12F7C5" w14:textId="088A733C" w:rsidR="009057BC" w:rsidRPr="00C20B2E" w:rsidRDefault="009057BC" w:rsidP="009057BC">
      <w:pPr>
        <w:spacing w:after="0" w:line="240" w:lineRule="auto"/>
        <w:jc w:val="both"/>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Organisation des Données : Il s'occupe de la manière dont les transactions sont classées et affichées dans des catégories, facilitant ainsi l'analyse des habitudes financières.</w:t>
      </w:r>
    </w:p>
    <w:p w14:paraId="7967002F" w14:textId="77777777" w:rsidR="008758ED" w:rsidRPr="00C20B2E" w:rsidRDefault="008758ED" w:rsidP="008758ED">
      <w:pPr>
        <w:spacing w:before="100" w:beforeAutospacing="1" w:after="100" w:afterAutospacing="1" w:line="240" w:lineRule="auto"/>
        <w:outlineLvl w:val="2"/>
        <w:rPr>
          <w:rFonts w:ascii="Segoe UI" w:eastAsia="Times New Roman" w:hAnsi="Segoe UI" w:cs="Segoe UI"/>
          <w:color w:val="000000" w:themeColor="text1"/>
          <w:sz w:val="30"/>
          <w:szCs w:val="30"/>
          <w:lang w:eastAsia="fr-FR"/>
        </w:rPr>
      </w:pPr>
      <w:r w:rsidRPr="00C20B2E">
        <w:rPr>
          <w:rFonts w:ascii="Segoe UI" w:eastAsia="Times New Roman" w:hAnsi="Segoe UI" w:cs="Segoe UI"/>
          <w:color w:val="000000" w:themeColor="text1"/>
          <w:sz w:val="30"/>
          <w:szCs w:val="30"/>
          <w:lang w:eastAsia="fr-FR"/>
        </w:rPr>
        <w:t>4. Conteneurisation avec Docker</w:t>
      </w:r>
    </w:p>
    <w:p w14:paraId="7F7EF4CB" w14:textId="77777777" w:rsidR="008758ED" w:rsidRPr="00C20B2E" w:rsidRDefault="008758ED" w:rsidP="008758ED">
      <w:pPr>
        <w:numPr>
          <w:ilvl w:val="0"/>
          <w:numId w:val="4"/>
        </w:numPr>
        <w:spacing w:after="0" w:line="240" w:lineRule="auto"/>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Implémentation et avantages</w:t>
      </w:r>
    </w:p>
    <w:p w14:paraId="417B0654" w14:textId="77777777" w:rsidR="00C20B2E" w:rsidRPr="00C20B2E" w:rsidRDefault="00C20B2E" w:rsidP="00C20B2E">
      <w:pPr>
        <w:spacing w:after="0" w:line="240" w:lineRule="auto"/>
        <w:ind w:left="360"/>
        <w:rPr>
          <w:rFonts w:ascii="Segoe UI" w:eastAsia="Times New Roman" w:hAnsi="Segoe UI" w:cs="Segoe UI"/>
          <w:color w:val="000000" w:themeColor="text1"/>
          <w:sz w:val="24"/>
          <w:szCs w:val="24"/>
          <w:lang w:eastAsia="fr-FR"/>
        </w:rPr>
      </w:pPr>
    </w:p>
    <w:p w14:paraId="59C9AC48" w14:textId="1B03AA86" w:rsidR="009057BC" w:rsidRPr="00C20B2E" w:rsidRDefault="00C20B2E" w:rsidP="009057BC">
      <w:pPr>
        <w:spacing w:after="0" w:line="240" w:lineRule="auto"/>
        <w:ind w:left="360"/>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 xml:space="preserve">On va afficher les </w:t>
      </w:r>
      <w:proofErr w:type="spellStart"/>
      <w:r w:rsidRPr="00C20B2E">
        <w:rPr>
          <w:rFonts w:ascii="Segoe UI" w:eastAsia="Times New Roman" w:hAnsi="Segoe UI" w:cs="Segoe UI"/>
          <w:color w:val="000000" w:themeColor="text1"/>
          <w:sz w:val="24"/>
          <w:szCs w:val="24"/>
          <w:lang w:eastAsia="fr-FR"/>
        </w:rPr>
        <w:t>microservices</w:t>
      </w:r>
      <w:proofErr w:type="spellEnd"/>
      <w:r w:rsidRPr="00C20B2E">
        <w:rPr>
          <w:rFonts w:ascii="Segoe UI" w:eastAsia="Times New Roman" w:hAnsi="Segoe UI" w:cs="Segoe UI"/>
          <w:color w:val="000000" w:themeColor="text1"/>
          <w:sz w:val="24"/>
          <w:szCs w:val="24"/>
          <w:lang w:eastAsia="fr-FR"/>
        </w:rPr>
        <w:t xml:space="preserve"> qui sont dans Eureka : </w:t>
      </w:r>
    </w:p>
    <w:p w14:paraId="7339E0FE" w14:textId="77777777" w:rsidR="00C20B2E" w:rsidRPr="00C20B2E" w:rsidRDefault="00C20B2E" w:rsidP="009057BC">
      <w:pPr>
        <w:spacing w:after="0" w:line="240" w:lineRule="auto"/>
        <w:ind w:left="360"/>
        <w:rPr>
          <w:rFonts w:ascii="Segoe UI" w:eastAsia="Times New Roman" w:hAnsi="Segoe UI" w:cs="Segoe UI"/>
          <w:color w:val="000000" w:themeColor="text1"/>
          <w:sz w:val="24"/>
          <w:szCs w:val="24"/>
          <w:lang w:eastAsia="fr-FR"/>
        </w:rPr>
      </w:pPr>
    </w:p>
    <w:p w14:paraId="5AA765A2" w14:textId="1D7B00A0" w:rsidR="00C20B2E" w:rsidRPr="00C20B2E" w:rsidRDefault="00C20B2E" w:rsidP="00C20B2E">
      <w:pPr>
        <w:spacing w:after="0" w:line="240" w:lineRule="auto"/>
        <w:jc w:val="center"/>
        <w:rPr>
          <w:rFonts w:ascii="Segoe UI" w:eastAsia="Times New Roman" w:hAnsi="Segoe UI" w:cs="Segoe UI"/>
          <w:color w:val="000000" w:themeColor="text1"/>
          <w:sz w:val="24"/>
          <w:szCs w:val="24"/>
          <w:lang w:eastAsia="fr-FR"/>
        </w:rPr>
      </w:pPr>
      <w:r w:rsidRPr="00C20B2E">
        <w:rPr>
          <w:noProof/>
        </w:rPr>
        <w:drawing>
          <wp:inline distT="0" distB="0" distL="0" distR="0" wp14:anchorId="49AB3DB5" wp14:editId="122CBDAB">
            <wp:extent cx="4579620" cy="2115146"/>
            <wp:effectExtent l="0" t="0" r="0" b="0"/>
            <wp:docPr id="19000066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0662"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1699" cy="2116106"/>
                    </a:xfrm>
                    <a:prstGeom prst="rect">
                      <a:avLst/>
                    </a:prstGeom>
                    <a:noFill/>
                    <a:ln>
                      <a:noFill/>
                    </a:ln>
                  </pic:spPr>
                </pic:pic>
              </a:graphicData>
            </a:graphic>
          </wp:inline>
        </w:drawing>
      </w:r>
    </w:p>
    <w:p w14:paraId="1E5E0768" w14:textId="06389A05" w:rsidR="00C20B2E" w:rsidRPr="00C20B2E" w:rsidRDefault="00C20B2E" w:rsidP="00C20B2E">
      <w:pPr>
        <w:rPr>
          <w:lang w:eastAsia="fr-FR"/>
        </w:rPr>
      </w:pPr>
      <w:r w:rsidRPr="00C20B2E">
        <w:rPr>
          <w:lang w:eastAsia="fr-FR"/>
        </w:rPr>
        <w:lastRenderedPageBreak/>
        <w:t xml:space="preserve">Et Docker : </w:t>
      </w:r>
    </w:p>
    <w:p w14:paraId="7EE80EA8" w14:textId="09F8603F" w:rsidR="00C20B2E" w:rsidRPr="00C20B2E" w:rsidRDefault="00C20B2E" w:rsidP="00C20B2E">
      <w:pPr>
        <w:rPr>
          <w:lang w:eastAsia="fr-FR"/>
        </w:rPr>
      </w:pPr>
      <w:r w:rsidRPr="00C20B2E">
        <w:rPr>
          <w:noProof/>
        </w:rPr>
        <w:drawing>
          <wp:inline distT="0" distB="0" distL="0" distR="0" wp14:anchorId="7CD86DFE" wp14:editId="30930CC9">
            <wp:extent cx="5760720" cy="1595120"/>
            <wp:effectExtent l="0" t="0" r="0" b="5080"/>
            <wp:docPr id="12298679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67985"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95120"/>
                    </a:xfrm>
                    <a:prstGeom prst="rect">
                      <a:avLst/>
                    </a:prstGeom>
                    <a:noFill/>
                    <a:ln>
                      <a:noFill/>
                    </a:ln>
                  </pic:spPr>
                </pic:pic>
              </a:graphicData>
            </a:graphic>
          </wp:inline>
        </w:drawing>
      </w:r>
    </w:p>
    <w:p w14:paraId="0EA4D4F2" w14:textId="009DAD6F" w:rsidR="00C20B2E" w:rsidRPr="00C20B2E" w:rsidRDefault="00C20B2E" w:rsidP="00C20B2E">
      <w:pPr>
        <w:spacing w:after="0" w:line="240" w:lineRule="auto"/>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Donc voila l’</w:t>
      </w:r>
      <w:proofErr w:type="spellStart"/>
      <w:r w:rsidRPr="00C20B2E">
        <w:rPr>
          <w:rFonts w:ascii="Segoe UI" w:eastAsia="Times New Roman" w:hAnsi="Segoe UI" w:cs="Segoe UI"/>
          <w:color w:val="000000" w:themeColor="text1"/>
          <w:sz w:val="24"/>
          <w:szCs w:val="24"/>
          <w:lang w:eastAsia="fr-FR"/>
        </w:rPr>
        <w:t>implementation</w:t>
      </w:r>
      <w:proofErr w:type="spellEnd"/>
      <w:r w:rsidRPr="00C20B2E">
        <w:rPr>
          <w:rFonts w:ascii="Segoe UI" w:eastAsia="Times New Roman" w:hAnsi="Segoe UI" w:cs="Segoe UI"/>
          <w:color w:val="000000" w:themeColor="text1"/>
          <w:sz w:val="24"/>
          <w:szCs w:val="24"/>
          <w:lang w:eastAsia="fr-FR"/>
        </w:rPr>
        <w:t xml:space="preserve"> de docker pour chaque </w:t>
      </w:r>
      <w:proofErr w:type="spellStart"/>
      <w:r w:rsidRPr="00C20B2E">
        <w:rPr>
          <w:rFonts w:ascii="Segoe UI" w:eastAsia="Times New Roman" w:hAnsi="Segoe UI" w:cs="Segoe UI"/>
          <w:color w:val="000000" w:themeColor="text1"/>
          <w:sz w:val="24"/>
          <w:szCs w:val="24"/>
          <w:lang w:eastAsia="fr-FR"/>
        </w:rPr>
        <w:t>microservice</w:t>
      </w:r>
      <w:proofErr w:type="spellEnd"/>
      <w:r w:rsidRPr="00C20B2E">
        <w:rPr>
          <w:rFonts w:ascii="Segoe UI" w:eastAsia="Times New Roman" w:hAnsi="Segoe UI" w:cs="Segoe UI"/>
          <w:color w:val="000000" w:themeColor="text1"/>
          <w:sz w:val="24"/>
          <w:szCs w:val="24"/>
          <w:lang w:eastAsia="fr-FR"/>
        </w:rPr>
        <w:t>, et pour ces avantages sont :</w:t>
      </w:r>
    </w:p>
    <w:p w14:paraId="74D6C999" w14:textId="77777777" w:rsidR="00C20B2E" w:rsidRPr="00C20B2E" w:rsidRDefault="00C20B2E" w:rsidP="00C20B2E">
      <w:pPr>
        <w:spacing w:after="0" w:line="240" w:lineRule="auto"/>
        <w:rPr>
          <w:rFonts w:ascii="Segoe UI" w:eastAsia="Times New Roman" w:hAnsi="Segoe UI" w:cs="Segoe UI"/>
          <w:color w:val="000000" w:themeColor="text1"/>
          <w:sz w:val="24"/>
          <w:szCs w:val="24"/>
          <w:lang w:eastAsia="fr-FR"/>
        </w:rPr>
      </w:pPr>
    </w:p>
    <w:p w14:paraId="034574E3" w14:textId="6F00F10F" w:rsidR="00C20B2E" w:rsidRPr="00C20B2E" w:rsidRDefault="00C20B2E" w:rsidP="00C20B2E">
      <w:pPr>
        <w:spacing w:after="0" w:line="240" w:lineRule="auto"/>
        <w:rPr>
          <w:rFonts w:ascii="Segoe UI" w:eastAsia="Times New Roman" w:hAnsi="Segoe UI" w:cs="Segoe UI"/>
          <w:b/>
          <w:bCs/>
          <w:color w:val="000000" w:themeColor="text1"/>
          <w:sz w:val="24"/>
          <w:szCs w:val="24"/>
          <w:lang w:eastAsia="fr-FR"/>
        </w:rPr>
      </w:pPr>
      <w:r w:rsidRPr="00C20B2E">
        <w:rPr>
          <w:rFonts w:ascii="Segoe UI" w:eastAsia="Times New Roman" w:hAnsi="Segoe UI" w:cs="Segoe UI"/>
          <w:b/>
          <w:bCs/>
          <w:color w:val="000000" w:themeColor="text1"/>
          <w:sz w:val="24"/>
          <w:szCs w:val="24"/>
          <w:lang w:eastAsia="fr-FR"/>
        </w:rPr>
        <w:t>Avantages de Docker :</w:t>
      </w:r>
    </w:p>
    <w:p w14:paraId="1AA1E383" w14:textId="77777777" w:rsidR="00C20B2E" w:rsidRPr="00C20B2E" w:rsidRDefault="00C20B2E" w:rsidP="00C20B2E">
      <w:pPr>
        <w:spacing w:after="0" w:line="240" w:lineRule="auto"/>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Portabilité : Les conteneurs Docker encapsulent une application et ses dépendances, garantissant une portabilité élevée. Un conteneur fonctionnera de la même manière sur n'importe quel environnement compatible Docker, qu'il s'agisse d'un développeur local, d'un serveur de production ou d'un service cloud.</w:t>
      </w:r>
    </w:p>
    <w:p w14:paraId="4FA1D12A" w14:textId="77777777" w:rsidR="00C20B2E" w:rsidRPr="00C20B2E" w:rsidRDefault="00C20B2E" w:rsidP="00C20B2E">
      <w:pPr>
        <w:spacing w:after="0" w:line="240" w:lineRule="auto"/>
        <w:rPr>
          <w:rFonts w:ascii="Segoe UI" w:eastAsia="Times New Roman" w:hAnsi="Segoe UI" w:cs="Segoe UI"/>
          <w:color w:val="000000" w:themeColor="text1"/>
          <w:sz w:val="24"/>
          <w:szCs w:val="24"/>
          <w:lang w:eastAsia="fr-FR"/>
        </w:rPr>
      </w:pPr>
    </w:p>
    <w:p w14:paraId="0DE2080F" w14:textId="77777777" w:rsidR="00C20B2E" w:rsidRPr="00C20B2E" w:rsidRDefault="00C20B2E" w:rsidP="00C20B2E">
      <w:pPr>
        <w:spacing w:after="0" w:line="240" w:lineRule="auto"/>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Isolation : Les conteneurs offrent une isolation légère, permettant à plusieurs applications de s'exécuter sur un même hôte sans interférer les unes avec les autres. Chaque conteneur a son propre système de fichiers, processus et espace d'adressage, assurant une séparation efficace.</w:t>
      </w:r>
    </w:p>
    <w:p w14:paraId="335BEC16" w14:textId="77777777" w:rsidR="00C20B2E" w:rsidRPr="00C20B2E" w:rsidRDefault="00C20B2E" w:rsidP="00C20B2E">
      <w:pPr>
        <w:spacing w:after="0" w:line="240" w:lineRule="auto"/>
        <w:rPr>
          <w:rFonts w:ascii="Segoe UI" w:eastAsia="Times New Roman" w:hAnsi="Segoe UI" w:cs="Segoe UI"/>
          <w:color w:val="000000" w:themeColor="text1"/>
          <w:sz w:val="24"/>
          <w:szCs w:val="24"/>
          <w:lang w:eastAsia="fr-FR"/>
        </w:rPr>
      </w:pPr>
    </w:p>
    <w:p w14:paraId="687CCA27" w14:textId="77777777" w:rsidR="00C20B2E" w:rsidRPr="00C20B2E" w:rsidRDefault="00C20B2E" w:rsidP="00C20B2E">
      <w:pPr>
        <w:spacing w:after="0" w:line="240" w:lineRule="auto"/>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Facilité de Déploiement : Docker simplifie le processus de déploiement en encapsulant l'application et ses dépendances dans une image. Cela garantit que l'application fonctionnera de la même manière sur tous les environnements, éliminant ainsi les problèmes liés aux variations entre les configurations.</w:t>
      </w:r>
    </w:p>
    <w:p w14:paraId="166422EC" w14:textId="77777777" w:rsidR="00C20B2E" w:rsidRPr="00C20B2E" w:rsidRDefault="00C20B2E" w:rsidP="00C20B2E">
      <w:pPr>
        <w:spacing w:after="0" w:line="240" w:lineRule="auto"/>
        <w:rPr>
          <w:rFonts w:ascii="Segoe UI" w:eastAsia="Times New Roman" w:hAnsi="Segoe UI" w:cs="Segoe UI"/>
          <w:color w:val="000000" w:themeColor="text1"/>
          <w:sz w:val="24"/>
          <w:szCs w:val="24"/>
          <w:lang w:eastAsia="fr-FR"/>
        </w:rPr>
      </w:pPr>
    </w:p>
    <w:p w14:paraId="1A9C68AA" w14:textId="77777777" w:rsidR="00C20B2E" w:rsidRPr="00C20B2E" w:rsidRDefault="00C20B2E" w:rsidP="00C20B2E">
      <w:pPr>
        <w:spacing w:after="0" w:line="240" w:lineRule="auto"/>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 xml:space="preserve">Évolutivité : Grâce à des outils comme Docker Compose ou </w:t>
      </w:r>
      <w:proofErr w:type="spellStart"/>
      <w:r w:rsidRPr="00C20B2E">
        <w:rPr>
          <w:rFonts w:ascii="Segoe UI" w:eastAsia="Times New Roman" w:hAnsi="Segoe UI" w:cs="Segoe UI"/>
          <w:color w:val="000000" w:themeColor="text1"/>
          <w:sz w:val="24"/>
          <w:szCs w:val="24"/>
          <w:lang w:eastAsia="fr-FR"/>
        </w:rPr>
        <w:t>Kubernetes</w:t>
      </w:r>
      <w:proofErr w:type="spellEnd"/>
      <w:r w:rsidRPr="00C20B2E">
        <w:rPr>
          <w:rFonts w:ascii="Segoe UI" w:eastAsia="Times New Roman" w:hAnsi="Segoe UI" w:cs="Segoe UI"/>
          <w:color w:val="000000" w:themeColor="text1"/>
          <w:sz w:val="24"/>
          <w:szCs w:val="24"/>
          <w:lang w:eastAsia="fr-FR"/>
        </w:rPr>
        <w:t>, il est facile de mettre à l'échelle les applications basées sur Docker. Les conteneurs peuvent être répliqués et orchestrés de manière efficace pour répondre à des besoins de charge variables.</w:t>
      </w:r>
    </w:p>
    <w:p w14:paraId="7D680CAF" w14:textId="77777777" w:rsidR="00C20B2E" w:rsidRPr="00C20B2E" w:rsidRDefault="00C20B2E" w:rsidP="00C20B2E">
      <w:pPr>
        <w:spacing w:after="0" w:line="240" w:lineRule="auto"/>
        <w:rPr>
          <w:rFonts w:ascii="Segoe UI" w:eastAsia="Times New Roman" w:hAnsi="Segoe UI" w:cs="Segoe UI"/>
          <w:color w:val="000000" w:themeColor="text1"/>
          <w:sz w:val="24"/>
          <w:szCs w:val="24"/>
          <w:lang w:eastAsia="fr-FR"/>
        </w:rPr>
      </w:pPr>
    </w:p>
    <w:p w14:paraId="48EE4983" w14:textId="1BBB87FE" w:rsidR="00C20B2E" w:rsidRPr="00C20B2E" w:rsidRDefault="00C20B2E" w:rsidP="00C20B2E">
      <w:pPr>
        <w:spacing w:after="0" w:line="240" w:lineRule="auto"/>
        <w:rPr>
          <w:rFonts w:ascii="Segoe UI" w:eastAsia="Times New Roman" w:hAnsi="Segoe UI" w:cs="Segoe UI"/>
          <w:color w:val="000000" w:themeColor="text1"/>
          <w:sz w:val="24"/>
          <w:szCs w:val="24"/>
          <w:lang w:eastAsia="fr-FR"/>
        </w:rPr>
      </w:pPr>
      <w:r w:rsidRPr="00C20B2E">
        <w:rPr>
          <w:rFonts w:ascii="Segoe UI" w:eastAsia="Times New Roman" w:hAnsi="Segoe UI" w:cs="Segoe UI"/>
          <w:color w:val="000000" w:themeColor="text1"/>
          <w:sz w:val="24"/>
          <w:szCs w:val="24"/>
          <w:lang w:eastAsia="fr-FR"/>
        </w:rPr>
        <w:t>Gestion des Ressources : Docker optimise l'utilisation des ressources en partageant le noyau du système d'exploitation entre les conteneurs. Cela permet d'économiser de l'espace de stockage et de la mémoire, tout en facilitant le déploiement de multiples instances d'une application.</w:t>
      </w:r>
    </w:p>
    <w:p w14:paraId="01EF73C0" w14:textId="7F0B8E1D" w:rsidR="008758ED" w:rsidRPr="00C20B2E" w:rsidRDefault="008758ED" w:rsidP="008758ED">
      <w:pPr>
        <w:rPr>
          <w:color w:val="000000" w:themeColor="text1"/>
        </w:rPr>
      </w:pPr>
    </w:p>
    <w:sectPr w:rsidR="008758ED" w:rsidRPr="00C20B2E" w:rsidSect="004D73C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511"/>
    <w:multiLevelType w:val="multilevel"/>
    <w:tmpl w:val="60E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533DBD"/>
    <w:multiLevelType w:val="multilevel"/>
    <w:tmpl w:val="716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22338"/>
    <w:multiLevelType w:val="multilevel"/>
    <w:tmpl w:val="AF1A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959DB"/>
    <w:multiLevelType w:val="multilevel"/>
    <w:tmpl w:val="DA90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56C07"/>
    <w:multiLevelType w:val="multilevel"/>
    <w:tmpl w:val="0E3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F42977"/>
    <w:multiLevelType w:val="multilevel"/>
    <w:tmpl w:val="EB54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3E261E"/>
    <w:multiLevelType w:val="multilevel"/>
    <w:tmpl w:val="EBF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6A6C9C"/>
    <w:multiLevelType w:val="multilevel"/>
    <w:tmpl w:val="EAD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6785562">
    <w:abstractNumId w:val="0"/>
  </w:num>
  <w:num w:numId="2" w16cid:durableId="896168568">
    <w:abstractNumId w:val="1"/>
  </w:num>
  <w:num w:numId="3" w16cid:durableId="1324041792">
    <w:abstractNumId w:val="6"/>
  </w:num>
  <w:num w:numId="4" w16cid:durableId="1531139810">
    <w:abstractNumId w:val="3"/>
  </w:num>
  <w:num w:numId="5" w16cid:durableId="1071122907">
    <w:abstractNumId w:val="7"/>
  </w:num>
  <w:num w:numId="6" w16cid:durableId="292643170">
    <w:abstractNumId w:val="5"/>
  </w:num>
  <w:num w:numId="7" w16cid:durableId="2141455150">
    <w:abstractNumId w:val="2"/>
  </w:num>
  <w:num w:numId="8" w16cid:durableId="838929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69"/>
    <w:rsid w:val="00281D10"/>
    <w:rsid w:val="002A1519"/>
    <w:rsid w:val="003A0CF4"/>
    <w:rsid w:val="004D73CF"/>
    <w:rsid w:val="006A5492"/>
    <w:rsid w:val="00793069"/>
    <w:rsid w:val="008758ED"/>
    <w:rsid w:val="008C5560"/>
    <w:rsid w:val="008F2DBF"/>
    <w:rsid w:val="009057BC"/>
    <w:rsid w:val="00A26055"/>
    <w:rsid w:val="00C20B2E"/>
    <w:rsid w:val="00C25972"/>
    <w:rsid w:val="00C63846"/>
    <w:rsid w:val="00F62EE3"/>
    <w:rsid w:val="00FD35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8B91"/>
  <w15:chartTrackingRefBased/>
  <w15:docId w15:val="{169114E0-ADA3-464F-9736-38708F4D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7BC"/>
    <w:pPr>
      <w:spacing w:line="360" w:lineRule="auto"/>
    </w:pPr>
  </w:style>
  <w:style w:type="paragraph" w:styleId="Heading3">
    <w:name w:val="heading 3"/>
    <w:basedOn w:val="Normal"/>
    <w:link w:val="Heading3Char"/>
    <w:uiPriority w:val="9"/>
    <w:qFormat/>
    <w:rsid w:val="008758E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06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TopofForm">
    <w:name w:val="HTML Top of Form"/>
    <w:basedOn w:val="Normal"/>
    <w:next w:val="Normal"/>
    <w:link w:val="z-TopofFormChar"/>
    <w:hidden/>
    <w:uiPriority w:val="99"/>
    <w:semiHidden/>
    <w:unhideWhenUsed/>
    <w:rsid w:val="006A5492"/>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6A5492"/>
    <w:rPr>
      <w:rFonts w:ascii="Arial" w:eastAsia="Times New Roman" w:hAnsi="Arial" w:cs="Arial"/>
      <w:vanish/>
      <w:sz w:val="16"/>
      <w:szCs w:val="16"/>
      <w:lang w:eastAsia="fr-FR"/>
    </w:rPr>
  </w:style>
  <w:style w:type="character" w:customStyle="1" w:styleId="Heading3Char">
    <w:name w:val="Heading 3 Char"/>
    <w:basedOn w:val="DefaultParagraphFont"/>
    <w:link w:val="Heading3"/>
    <w:uiPriority w:val="9"/>
    <w:rsid w:val="008758ED"/>
    <w:rPr>
      <w:rFonts w:ascii="Times New Roman" w:eastAsia="Times New Roman" w:hAnsi="Times New Roman" w:cs="Times New Roman"/>
      <w:b/>
      <w:bCs/>
      <w:sz w:val="27"/>
      <w:szCs w:val="27"/>
      <w:lang w:eastAsia="fr-FR"/>
    </w:rPr>
  </w:style>
  <w:style w:type="paragraph" w:styleId="ListParagraph">
    <w:name w:val="List Paragraph"/>
    <w:basedOn w:val="Normal"/>
    <w:uiPriority w:val="34"/>
    <w:qFormat/>
    <w:rsid w:val="00C25972"/>
    <w:pPr>
      <w:ind w:left="720"/>
      <w:contextualSpacing/>
    </w:pPr>
  </w:style>
  <w:style w:type="paragraph" w:styleId="NoSpacing">
    <w:name w:val="No Spacing"/>
    <w:link w:val="NoSpacingChar"/>
    <w:uiPriority w:val="1"/>
    <w:qFormat/>
    <w:rsid w:val="00FD35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358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9495">
      <w:bodyDiv w:val="1"/>
      <w:marLeft w:val="0"/>
      <w:marRight w:val="0"/>
      <w:marTop w:val="0"/>
      <w:marBottom w:val="0"/>
      <w:divBdr>
        <w:top w:val="none" w:sz="0" w:space="0" w:color="auto"/>
        <w:left w:val="none" w:sz="0" w:space="0" w:color="auto"/>
        <w:bottom w:val="none" w:sz="0" w:space="0" w:color="auto"/>
        <w:right w:val="none" w:sz="0" w:space="0" w:color="auto"/>
      </w:divBdr>
      <w:divsChild>
        <w:div w:id="912278513">
          <w:marLeft w:val="0"/>
          <w:marRight w:val="0"/>
          <w:marTop w:val="0"/>
          <w:marBottom w:val="240"/>
          <w:divBdr>
            <w:top w:val="none" w:sz="0" w:space="0" w:color="auto"/>
            <w:left w:val="none" w:sz="0" w:space="0" w:color="auto"/>
            <w:bottom w:val="none" w:sz="0" w:space="0" w:color="auto"/>
            <w:right w:val="none" w:sz="0" w:space="0" w:color="auto"/>
          </w:divBdr>
        </w:div>
      </w:divsChild>
    </w:div>
    <w:div w:id="259728366">
      <w:bodyDiv w:val="1"/>
      <w:marLeft w:val="0"/>
      <w:marRight w:val="0"/>
      <w:marTop w:val="0"/>
      <w:marBottom w:val="0"/>
      <w:divBdr>
        <w:top w:val="none" w:sz="0" w:space="0" w:color="auto"/>
        <w:left w:val="none" w:sz="0" w:space="0" w:color="auto"/>
        <w:bottom w:val="none" w:sz="0" w:space="0" w:color="auto"/>
        <w:right w:val="none" w:sz="0" w:space="0" w:color="auto"/>
      </w:divBdr>
      <w:divsChild>
        <w:div w:id="230233383">
          <w:marLeft w:val="0"/>
          <w:marRight w:val="0"/>
          <w:marTop w:val="0"/>
          <w:marBottom w:val="0"/>
          <w:divBdr>
            <w:top w:val="single" w:sz="2" w:space="0" w:color="D9D9E3"/>
            <w:left w:val="single" w:sz="2" w:space="0" w:color="D9D9E3"/>
            <w:bottom w:val="single" w:sz="2" w:space="0" w:color="D9D9E3"/>
            <w:right w:val="single" w:sz="2" w:space="0" w:color="D9D9E3"/>
          </w:divBdr>
          <w:divsChild>
            <w:div w:id="1651210045">
              <w:marLeft w:val="0"/>
              <w:marRight w:val="0"/>
              <w:marTop w:val="0"/>
              <w:marBottom w:val="0"/>
              <w:divBdr>
                <w:top w:val="single" w:sz="2" w:space="0" w:color="D9D9E3"/>
                <w:left w:val="single" w:sz="2" w:space="0" w:color="D9D9E3"/>
                <w:bottom w:val="single" w:sz="2" w:space="0" w:color="D9D9E3"/>
                <w:right w:val="single" w:sz="2" w:space="0" w:color="D9D9E3"/>
              </w:divBdr>
              <w:divsChild>
                <w:div w:id="1709985183">
                  <w:marLeft w:val="0"/>
                  <w:marRight w:val="0"/>
                  <w:marTop w:val="0"/>
                  <w:marBottom w:val="0"/>
                  <w:divBdr>
                    <w:top w:val="single" w:sz="2" w:space="0" w:color="D9D9E3"/>
                    <w:left w:val="single" w:sz="2" w:space="0" w:color="D9D9E3"/>
                    <w:bottom w:val="single" w:sz="2" w:space="0" w:color="D9D9E3"/>
                    <w:right w:val="single" w:sz="2" w:space="0" w:color="D9D9E3"/>
                  </w:divBdr>
                  <w:divsChild>
                    <w:div w:id="833683605">
                      <w:marLeft w:val="0"/>
                      <w:marRight w:val="0"/>
                      <w:marTop w:val="0"/>
                      <w:marBottom w:val="0"/>
                      <w:divBdr>
                        <w:top w:val="single" w:sz="2" w:space="0" w:color="D9D9E3"/>
                        <w:left w:val="single" w:sz="2" w:space="0" w:color="D9D9E3"/>
                        <w:bottom w:val="single" w:sz="2" w:space="0" w:color="D9D9E3"/>
                        <w:right w:val="single" w:sz="2" w:space="0" w:color="D9D9E3"/>
                      </w:divBdr>
                      <w:divsChild>
                        <w:div w:id="2014599956">
                          <w:marLeft w:val="0"/>
                          <w:marRight w:val="0"/>
                          <w:marTop w:val="0"/>
                          <w:marBottom w:val="0"/>
                          <w:divBdr>
                            <w:top w:val="single" w:sz="2" w:space="0" w:color="D9D9E3"/>
                            <w:left w:val="single" w:sz="2" w:space="0" w:color="D9D9E3"/>
                            <w:bottom w:val="single" w:sz="2" w:space="0" w:color="D9D9E3"/>
                            <w:right w:val="single" w:sz="2" w:space="0" w:color="D9D9E3"/>
                          </w:divBdr>
                          <w:divsChild>
                            <w:div w:id="1077242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542701">
                                  <w:marLeft w:val="0"/>
                                  <w:marRight w:val="0"/>
                                  <w:marTop w:val="0"/>
                                  <w:marBottom w:val="0"/>
                                  <w:divBdr>
                                    <w:top w:val="single" w:sz="2" w:space="0" w:color="D9D9E3"/>
                                    <w:left w:val="single" w:sz="2" w:space="0" w:color="D9D9E3"/>
                                    <w:bottom w:val="single" w:sz="2" w:space="0" w:color="D9D9E3"/>
                                    <w:right w:val="single" w:sz="2" w:space="0" w:color="D9D9E3"/>
                                  </w:divBdr>
                                  <w:divsChild>
                                    <w:div w:id="1240336080">
                                      <w:marLeft w:val="0"/>
                                      <w:marRight w:val="0"/>
                                      <w:marTop w:val="0"/>
                                      <w:marBottom w:val="0"/>
                                      <w:divBdr>
                                        <w:top w:val="single" w:sz="2" w:space="0" w:color="D9D9E3"/>
                                        <w:left w:val="single" w:sz="2" w:space="0" w:color="D9D9E3"/>
                                        <w:bottom w:val="single" w:sz="2" w:space="0" w:color="D9D9E3"/>
                                        <w:right w:val="single" w:sz="2" w:space="0" w:color="D9D9E3"/>
                                      </w:divBdr>
                                      <w:divsChild>
                                        <w:div w:id="1224758216">
                                          <w:marLeft w:val="0"/>
                                          <w:marRight w:val="0"/>
                                          <w:marTop w:val="0"/>
                                          <w:marBottom w:val="0"/>
                                          <w:divBdr>
                                            <w:top w:val="single" w:sz="2" w:space="0" w:color="D9D9E3"/>
                                            <w:left w:val="single" w:sz="2" w:space="0" w:color="D9D9E3"/>
                                            <w:bottom w:val="single" w:sz="2" w:space="0" w:color="D9D9E3"/>
                                            <w:right w:val="single" w:sz="2" w:space="0" w:color="D9D9E3"/>
                                          </w:divBdr>
                                          <w:divsChild>
                                            <w:div w:id="1028876661">
                                              <w:marLeft w:val="0"/>
                                              <w:marRight w:val="0"/>
                                              <w:marTop w:val="0"/>
                                              <w:marBottom w:val="0"/>
                                              <w:divBdr>
                                                <w:top w:val="single" w:sz="2" w:space="0" w:color="D9D9E3"/>
                                                <w:left w:val="single" w:sz="2" w:space="0" w:color="D9D9E3"/>
                                                <w:bottom w:val="single" w:sz="2" w:space="0" w:color="D9D9E3"/>
                                                <w:right w:val="single" w:sz="2" w:space="0" w:color="D9D9E3"/>
                                              </w:divBdr>
                                              <w:divsChild>
                                                <w:div w:id="1705708793">
                                                  <w:marLeft w:val="0"/>
                                                  <w:marRight w:val="0"/>
                                                  <w:marTop w:val="0"/>
                                                  <w:marBottom w:val="0"/>
                                                  <w:divBdr>
                                                    <w:top w:val="single" w:sz="2" w:space="0" w:color="D9D9E3"/>
                                                    <w:left w:val="single" w:sz="2" w:space="0" w:color="D9D9E3"/>
                                                    <w:bottom w:val="single" w:sz="2" w:space="0" w:color="D9D9E3"/>
                                                    <w:right w:val="single" w:sz="2" w:space="0" w:color="D9D9E3"/>
                                                  </w:divBdr>
                                                  <w:divsChild>
                                                    <w:div w:id="176429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710756">
          <w:marLeft w:val="0"/>
          <w:marRight w:val="0"/>
          <w:marTop w:val="0"/>
          <w:marBottom w:val="0"/>
          <w:divBdr>
            <w:top w:val="none" w:sz="0" w:space="0" w:color="auto"/>
            <w:left w:val="none" w:sz="0" w:space="0" w:color="auto"/>
            <w:bottom w:val="none" w:sz="0" w:space="0" w:color="auto"/>
            <w:right w:val="none" w:sz="0" w:space="0" w:color="auto"/>
          </w:divBdr>
        </w:div>
      </w:divsChild>
    </w:div>
    <w:div w:id="363673042">
      <w:bodyDiv w:val="1"/>
      <w:marLeft w:val="0"/>
      <w:marRight w:val="0"/>
      <w:marTop w:val="0"/>
      <w:marBottom w:val="0"/>
      <w:divBdr>
        <w:top w:val="none" w:sz="0" w:space="0" w:color="auto"/>
        <w:left w:val="none" w:sz="0" w:space="0" w:color="auto"/>
        <w:bottom w:val="none" w:sz="0" w:space="0" w:color="auto"/>
        <w:right w:val="none" w:sz="0" w:space="0" w:color="auto"/>
      </w:divBdr>
    </w:div>
    <w:div w:id="682710861">
      <w:bodyDiv w:val="1"/>
      <w:marLeft w:val="0"/>
      <w:marRight w:val="0"/>
      <w:marTop w:val="0"/>
      <w:marBottom w:val="0"/>
      <w:divBdr>
        <w:top w:val="none" w:sz="0" w:space="0" w:color="auto"/>
        <w:left w:val="none" w:sz="0" w:space="0" w:color="auto"/>
        <w:bottom w:val="none" w:sz="0" w:space="0" w:color="auto"/>
        <w:right w:val="none" w:sz="0" w:space="0" w:color="auto"/>
      </w:divBdr>
      <w:divsChild>
        <w:div w:id="1055666797">
          <w:marLeft w:val="0"/>
          <w:marRight w:val="0"/>
          <w:marTop w:val="0"/>
          <w:marBottom w:val="240"/>
          <w:divBdr>
            <w:top w:val="none" w:sz="0" w:space="0" w:color="auto"/>
            <w:left w:val="none" w:sz="0" w:space="0" w:color="auto"/>
            <w:bottom w:val="none" w:sz="0" w:space="0" w:color="auto"/>
            <w:right w:val="none" w:sz="0" w:space="0" w:color="auto"/>
          </w:divBdr>
        </w:div>
      </w:divsChild>
    </w:div>
    <w:div w:id="782959936">
      <w:bodyDiv w:val="1"/>
      <w:marLeft w:val="0"/>
      <w:marRight w:val="0"/>
      <w:marTop w:val="0"/>
      <w:marBottom w:val="0"/>
      <w:divBdr>
        <w:top w:val="none" w:sz="0" w:space="0" w:color="auto"/>
        <w:left w:val="none" w:sz="0" w:space="0" w:color="auto"/>
        <w:bottom w:val="none" w:sz="0" w:space="0" w:color="auto"/>
        <w:right w:val="none" w:sz="0" w:space="0" w:color="auto"/>
      </w:divBdr>
    </w:div>
    <w:div w:id="1192107309">
      <w:bodyDiv w:val="1"/>
      <w:marLeft w:val="0"/>
      <w:marRight w:val="0"/>
      <w:marTop w:val="0"/>
      <w:marBottom w:val="0"/>
      <w:divBdr>
        <w:top w:val="none" w:sz="0" w:space="0" w:color="auto"/>
        <w:left w:val="none" w:sz="0" w:space="0" w:color="auto"/>
        <w:bottom w:val="none" w:sz="0" w:space="0" w:color="auto"/>
        <w:right w:val="none" w:sz="0" w:space="0" w:color="auto"/>
      </w:divBdr>
    </w:div>
    <w:div w:id="1297250787">
      <w:bodyDiv w:val="1"/>
      <w:marLeft w:val="0"/>
      <w:marRight w:val="0"/>
      <w:marTop w:val="0"/>
      <w:marBottom w:val="0"/>
      <w:divBdr>
        <w:top w:val="none" w:sz="0" w:space="0" w:color="auto"/>
        <w:left w:val="none" w:sz="0" w:space="0" w:color="auto"/>
        <w:bottom w:val="none" w:sz="0" w:space="0" w:color="auto"/>
        <w:right w:val="none" w:sz="0" w:space="0" w:color="auto"/>
      </w:divBdr>
    </w:div>
    <w:div w:id="1384334521">
      <w:bodyDiv w:val="1"/>
      <w:marLeft w:val="0"/>
      <w:marRight w:val="0"/>
      <w:marTop w:val="0"/>
      <w:marBottom w:val="0"/>
      <w:divBdr>
        <w:top w:val="none" w:sz="0" w:space="0" w:color="auto"/>
        <w:left w:val="none" w:sz="0" w:space="0" w:color="auto"/>
        <w:bottom w:val="none" w:sz="0" w:space="0" w:color="auto"/>
        <w:right w:val="none" w:sz="0" w:space="0" w:color="auto"/>
      </w:divBdr>
      <w:divsChild>
        <w:div w:id="1589462450">
          <w:marLeft w:val="0"/>
          <w:marRight w:val="0"/>
          <w:marTop w:val="0"/>
          <w:marBottom w:val="240"/>
          <w:divBdr>
            <w:top w:val="none" w:sz="0" w:space="0" w:color="auto"/>
            <w:left w:val="none" w:sz="0" w:space="0" w:color="auto"/>
            <w:bottom w:val="none" w:sz="0" w:space="0" w:color="auto"/>
            <w:right w:val="none" w:sz="0" w:space="0" w:color="auto"/>
          </w:divBdr>
        </w:div>
      </w:divsChild>
    </w:div>
    <w:div w:id="1754626543">
      <w:bodyDiv w:val="1"/>
      <w:marLeft w:val="0"/>
      <w:marRight w:val="0"/>
      <w:marTop w:val="0"/>
      <w:marBottom w:val="0"/>
      <w:divBdr>
        <w:top w:val="none" w:sz="0" w:space="0" w:color="auto"/>
        <w:left w:val="none" w:sz="0" w:space="0" w:color="auto"/>
        <w:bottom w:val="none" w:sz="0" w:space="0" w:color="auto"/>
        <w:right w:val="none" w:sz="0" w:space="0" w:color="auto"/>
      </w:divBdr>
    </w:div>
    <w:div w:id="199610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Elgbouri saad &amp; Temsamani omar &amp; Oukattou soufiane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6</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depenses</dc:title>
  <dc:subject>miscroservices</dc:subject>
  <dc:creator>MOHAMED LACHGAR</dc:creator>
  <cp:keywords/>
  <dc:description/>
  <cp:lastModifiedBy>saad sgb</cp:lastModifiedBy>
  <cp:revision>5</cp:revision>
  <dcterms:created xsi:type="dcterms:W3CDTF">2024-01-15T13:48:00Z</dcterms:created>
  <dcterms:modified xsi:type="dcterms:W3CDTF">2024-01-21T10:59:00Z</dcterms:modified>
</cp:coreProperties>
</file>