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383" w:rsidRDefault="00232383">
      <w:pPr>
        <w:rPr>
          <w:lang w:val="en-US"/>
        </w:rPr>
      </w:pPr>
      <w:bookmarkStart w:id="0" w:name="_Hlk6898245"/>
      <w:bookmarkEnd w:id="0"/>
    </w:p>
    <w:sdt>
      <w:sdtPr>
        <w:rPr>
          <w:lang w:val="en-US"/>
        </w:rPr>
        <w:id w:val="280769873"/>
        <w:docPartObj>
          <w:docPartGallery w:val="Cover Pages"/>
          <w:docPartUnique/>
        </w:docPartObj>
      </w:sdtPr>
      <w:sdtEndPr/>
      <w:sdtContent>
        <w:p w:rsidR="00CB258E" w:rsidRPr="000A7806" w:rsidRDefault="00CB258E">
          <w:pPr>
            <w:rPr>
              <w:lang w:val="en-US"/>
            </w:rPr>
          </w:pPr>
        </w:p>
        <w:p w:rsidR="00CB258E" w:rsidRPr="000A7806" w:rsidRDefault="00CB258E">
          <w:pPr>
            <w:rPr>
              <w:lang w:val="en-US"/>
            </w:rPr>
          </w:pPr>
          <w:r w:rsidRPr="000A7806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7F5" w:rsidRPr="00CB258E" w:rsidRDefault="00973993" w:rsidP="0050794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7941" w:rsidRPr="0050794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Anomaly Detection and Recommender</w:t>
                                    </w:r>
                                    <w:r w:rsidR="0050794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507941" w:rsidRPr="0050794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67F5" w:rsidRPr="00CB258E" w:rsidRDefault="001267F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B258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achine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67F5" w:rsidRPr="00CB258E" w:rsidRDefault="001267F5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B258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Soufiane Salama, michel banken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1267F5" w:rsidRPr="00CB258E" w:rsidRDefault="00973993" w:rsidP="00507941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7941" w:rsidRPr="0050794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Anomaly Detection and Recommender</w:t>
                              </w:r>
                              <w:r w:rsidR="0050794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r w:rsidR="00507941" w:rsidRPr="0050794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267F5" w:rsidRPr="00CB258E" w:rsidRDefault="001267F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258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achine learning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267F5" w:rsidRPr="00CB258E" w:rsidRDefault="001267F5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B258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Soufiane Salama, michel banken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A78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267F5" w:rsidRDefault="001267F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267F5" w:rsidRDefault="001267F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A780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179731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2383" w:rsidRDefault="00232383">
          <w:pPr>
            <w:pStyle w:val="Kopvaninhoudsopgave"/>
          </w:pPr>
          <w:r>
            <w:rPr>
              <w:lang w:val="nl-NL"/>
            </w:rPr>
            <w:t>Index</w:t>
          </w:r>
        </w:p>
        <w:p w:rsidR="00705C51" w:rsidRDefault="002323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9425890" w:history="1">
            <w:r w:rsidR="00705C51" w:rsidRPr="00177DF9">
              <w:rPr>
                <w:rStyle w:val="Hyperlink"/>
                <w:noProof/>
                <w:lang w:val="en-US"/>
              </w:rPr>
              <w:t>Anomaly detection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_Toc9425890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2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1" w:history="1">
            <w:r w:rsidR="00705C51" w:rsidRPr="00177DF9">
              <w:rPr>
                <w:rStyle w:val="Hyperlink"/>
                <w:noProof/>
                <w:lang w:val="en-US"/>
              </w:rPr>
              <w:t>Exercise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_Toc9425891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2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2" w:history="1">
            <w:r w:rsidR="00705C51" w:rsidRPr="00177DF9">
              <w:rPr>
                <w:rStyle w:val="Hyperlink"/>
                <w:noProof/>
                <w:lang w:val="en-US"/>
              </w:rPr>
              <w:t>Part 2: Estimate the dataset statistics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_Toc9425892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2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3" w:history="1">
            <w:r w:rsidR="00705C51" w:rsidRPr="00177DF9">
              <w:rPr>
                <w:rStyle w:val="Hyperlink"/>
                <w:noProof/>
                <w:lang w:val="en-US"/>
              </w:rPr>
              <w:t>Part 3: Find outliers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_Toc9425893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2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4" w:history="1">
            <w:r w:rsidR="00705C51" w:rsidRPr="00177DF9">
              <w:rPr>
                <w:rStyle w:val="Hyperlink"/>
                <w:noProof/>
                <w:lang w:val="en-US"/>
              </w:rPr>
              <w:t>Part 4: Multidimensional Outliners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_Toc9425894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2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5" w:history="1">
            <w:r w:rsidR="00705C51" w:rsidRPr="00177DF9">
              <w:rPr>
                <w:rStyle w:val="Hyperlink"/>
                <w:noProof/>
                <w:lang w:val="en-US"/>
              </w:rPr>
              <w:t>Additional questions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_Toc9425895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3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6" w:history="1">
            <w:r w:rsidR="00705C51" w:rsidRPr="00177DF9">
              <w:rPr>
                <w:rStyle w:val="Hyperlink"/>
                <w:noProof/>
                <w:lang w:val="en-US"/>
              </w:rPr>
              <w:t>1.</w:t>
            </w:r>
            <w:r w:rsidR="00705C51">
              <w:rPr>
                <w:rFonts w:eastAsiaTheme="minorEastAsia"/>
                <w:noProof/>
                <w:lang w:eastAsia="nl-BE"/>
              </w:rPr>
              <w:tab/>
            </w:r>
            <w:r w:rsidR="00705C51" w:rsidRPr="00177DF9">
              <w:rPr>
                <w:rStyle w:val="Hyperlink"/>
                <w:noProof/>
                <w:lang w:val="en-US"/>
              </w:rPr>
              <w:t>F1 score as a function of epsilon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_Toc9425896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3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7" w:history="1">
            <w:r w:rsidR="00705C51" w:rsidRPr="00177DF9">
              <w:rPr>
                <w:rStyle w:val="Hyperlink"/>
                <w:noProof/>
                <w:lang w:val="en-US"/>
              </w:rPr>
              <w:t>2.</w:t>
            </w:r>
            <w:r w:rsidR="00705C51">
              <w:rPr>
                <w:rFonts w:eastAsiaTheme="minorEastAsia"/>
                <w:noProof/>
                <w:lang w:eastAsia="nl-BE"/>
              </w:rPr>
              <w:tab/>
            </w:r>
            <w:r w:rsidR="00705C51" w:rsidRPr="00177DF9">
              <w:rPr>
                <w:rStyle w:val="Hyperlink"/>
                <w:noProof/>
                <w:lang w:val="en-US"/>
              </w:rPr>
              <w:t>F1 score as a function of epsilon (selectThreshold2)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_Toc9425897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3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8" w:history="1">
            <w:r w:rsidR="00705C51" w:rsidRPr="00177DF9">
              <w:rPr>
                <w:rStyle w:val="Hyperlink"/>
                <w:noProof/>
                <w:lang w:val="en-US"/>
              </w:rPr>
              <w:t>3.</w:t>
            </w:r>
            <w:r w:rsidR="00705C51">
              <w:rPr>
                <w:rFonts w:eastAsiaTheme="minorEastAsia"/>
                <w:noProof/>
                <w:lang w:eastAsia="nl-BE"/>
              </w:rPr>
              <w:tab/>
            </w:r>
            <w:r w:rsidR="00705C51" w:rsidRPr="00177DF9">
              <w:rPr>
                <w:rStyle w:val="Hyperlink"/>
                <w:noProof/>
                <w:lang w:val="en-US"/>
              </w:rPr>
              <w:t>Gscatter/Contour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_Toc9425898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4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899" w:history="1">
            <w:r w:rsidR="00705C51" w:rsidRPr="00177DF9">
              <w:rPr>
                <w:rStyle w:val="Hyperlink"/>
                <w:noProof/>
                <w:lang w:val="en-US"/>
              </w:rPr>
              <w:t>4.</w:t>
            </w:r>
            <w:r w:rsidR="00705C51">
              <w:rPr>
                <w:rFonts w:eastAsiaTheme="minorEastAsia"/>
                <w:noProof/>
                <w:lang w:eastAsia="nl-BE"/>
              </w:rPr>
              <w:tab/>
            </w:r>
            <w:r w:rsidR="00705C51" w:rsidRPr="00177DF9">
              <w:rPr>
                <w:rStyle w:val="Hyperlink"/>
                <w:noProof/>
                <w:lang w:val="en-US"/>
              </w:rPr>
              <w:t>F1 score as a function of epsilon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_Toc9425899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4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900" w:history="1">
            <w:r w:rsidR="00705C51" w:rsidRPr="00177DF9">
              <w:rPr>
                <w:rStyle w:val="Hyperlink"/>
                <w:noProof/>
                <w:lang w:val="en-US"/>
              </w:rPr>
              <w:t>Recommender system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_Toc9425900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5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901" w:history="1">
            <w:r w:rsidR="00705C51" w:rsidRPr="00177DF9">
              <w:rPr>
                <w:rStyle w:val="Hyperlink"/>
                <w:noProof/>
                <w:lang w:val="en-US"/>
              </w:rPr>
              <w:t>Exercise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_Toc9425901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5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902" w:history="1">
            <w:r w:rsidR="00705C51" w:rsidRPr="00177DF9">
              <w:rPr>
                <w:rStyle w:val="Hyperlink"/>
                <w:noProof/>
                <w:lang w:val="en-US"/>
              </w:rPr>
              <w:t>Additional questions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_Toc9425902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5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705C51" w:rsidRDefault="00973993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425903" w:history="1">
            <w:r w:rsidR="00705C51" w:rsidRPr="00177DF9">
              <w:rPr>
                <w:rStyle w:val="Hyperlink"/>
                <w:noProof/>
                <w:lang w:val="en-US"/>
              </w:rPr>
              <w:t>1.</w:t>
            </w:r>
            <w:r w:rsidR="00705C51">
              <w:rPr>
                <w:rFonts w:eastAsiaTheme="minorEastAsia"/>
                <w:noProof/>
                <w:lang w:eastAsia="nl-BE"/>
              </w:rPr>
              <w:tab/>
            </w:r>
            <w:r w:rsidR="00705C51" w:rsidRPr="00177DF9">
              <w:rPr>
                <w:rStyle w:val="Hyperlink"/>
                <w:noProof/>
                <w:lang w:val="en-US"/>
              </w:rPr>
              <w:t>Top 10 recommendations</w:t>
            </w:r>
            <w:r w:rsidR="00705C51">
              <w:rPr>
                <w:noProof/>
                <w:webHidden/>
              </w:rPr>
              <w:tab/>
            </w:r>
            <w:r w:rsidR="00705C51">
              <w:rPr>
                <w:noProof/>
                <w:webHidden/>
              </w:rPr>
              <w:fldChar w:fldCharType="begin"/>
            </w:r>
            <w:r w:rsidR="00705C51">
              <w:rPr>
                <w:noProof/>
                <w:webHidden/>
              </w:rPr>
              <w:instrText xml:space="preserve"> PAGEREF _Toc9425903 \h </w:instrText>
            </w:r>
            <w:r w:rsidR="00705C51">
              <w:rPr>
                <w:noProof/>
                <w:webHidden/>
              </w:rPr>
            </w:r>
            <w:r w:rsidR="00705C51">
              <w:rPr>
                <w:noProof/>
                <w:webHidden/>
              </w:rPr>
              <w:fldChar w:fldCharType="separate"/>
            </w:r>
            <w:r w:rsidR="00705C51">
              <w:rPr>
                <w:noProof/>
                <w:webHidden/>
              </w:rPr>
              <w:t>5</w:t>
            </w:r>
            <w:r w:rsidR="00705C51">
              <w:rPr>
                <w:noProof/>
                <w:webHidden/>
              </w:rPr>
              <w:fldChar w:fldCharType="end"/>
            </w:r>
          </w:hyperlink>
        </w:p>
        <w:p w:rsidR="00232383" w:rsidRDefault="00232383">
          <w:r>
            <w:rPr>
              <w:b/>
              <w:bCs/>
              <w:lang w:val="nl-NL"/>
            </w:rPr>
            <w:fldChar w:fldCharType="end"/>
          </w:r>
        </w:p>
      </w:sdtContent>
    </w:sdt>
    <w:p w:rsidR="009E5808" w:rsidRPr="00AE6732" w:rsidRDefault="00232383" w:rsidP="00AE6732">
      <w:pPr>
        <w:rPr>
          <w:lang w:val="en-US"/>
        </w:rPr>
      </w:pPr>
      <w:r>
        <w:rPr>
          <w:lang w:val="en-US"/>
        </w:rPr>
        <w:br w:type="page"/>
      </w:r>
    </w:p>
    <w:p w:rsidR="00802DE4" w:rsidRDefault="009218AE" w:rsidP="00CB258E">
      <w:pPr>
        <w:pStyle w:val="Kop1"/>
        <w:rPr>
          <w:lang w:val="en-US"/>
        </w:rPr>
      </w:pPr>
      <w:bookmarkStart w:id="1" w:name="_Toc9425890"/>
      <w:r w:rsidRPr="009218AE">
        <w:rPr>
          <w:lang w:val="en-US"/>
        </w:rPr>
        <w:lastRenderedPageBreak/>
        <w:t>Anomaly detection</w:t>
      </w:r>
      <w:bookmarkEnd w:id="1"/>
    </w:p>
    <w:p w:rsidR="009218AE" w:rsidRDefault="00802DE4" w:rsidP="00802DE4">
      <w:pPr>
        <w:pStyle w:val="Kop2"/>
        <w:rPr>
          <w:lang w:val="en-US"/>
        </w:rPr>
      </w:pPr>
      <w:bookmarkStart w:id="2" w:name="_Toc9425891"/>
      <w:r>
        <w:rPr>
          <w:lang w:val="en-US"/>
        </w:rPr>
        <w:t>Exercise</w:t>
      </w:r>
      <w:bookmarkEnd w:id="2"/>
    </w:p>
    <w:p w:rsidR="00802DE4" w:rsidRPr="00802DE4" w:rsidRDefault="00802DE4" w:rsidP="00802DE4">
      <w:pPr>
        <w:rPr>
          <w:lang w:val="en-US"/>
        </w:rPr>
      </w:pPr>
      <w:r>
        <w:rPr>
          <w:lang w:val="en-US"/>
        </w:rPr>
        <w:t>In this exercise an anomaly detection algorithm is implemented to detect anomalous behavior in server computers. There are 307 examples (m) and the 2 features are the server throughput (mb/s) and latency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 of response.</w:t>
      </w:r>
      <w:r w:rsidR="009460CA">
        <w:rPr>
          <w:lang w:val="en-US"/>
        </w:rPr>
        <w:t xml:space="preserve"> These examples are unlabeled, but there is the labeled (y=0/y=1) validation set that also exist of 307 examples.</w:t>
      </w:r>
    </w:p>
    <w:p w:rsidR="008901D2" w:rsidRDefault="00926828" w:rsidP="00926828">
      <w:pPr>
        <w:pStyle w:val="Kop3"/>
        <w:rPr>
          <w:lang w:val="en-US"/>
        </w:rPr>
      </w:pPr>
      <w:bookmarkStart w:id="3" w:name="_Toc9425892"/>
      <w:r>
        <w:rPr>
          <w:lang w:val="en-US"/>
        </w:rPr>
        <w:t>Part 2: Estimate the dataset statistics</w:t>
      </w:r>
      <w:bookmarkEnd w:id="3"/>
    </w:p>
    <w:p w:rsidR="008901D2" w:rsidRDefault="00712B0C" w:rsidP="00926828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estimateGaussion</w:t>
      </w:r>
      <w:proofErr w:type="spellEnd"/>
      <w:r>
        <w:rPr>
          <w:lang w:val="en-US"/>
        </w:rPr>
        <w:t>() function, the average and variance are calculates along next formulas:</w:t>
      </w:r>
    </w:p>
    <w:p w:rsidR="000905B4" w:rsidRPr="000905B4" w:rsidRDefault="000905B4" w:rsidP="0092682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µ</m:t>
          </m:r>
          <m:r>
            <m:rPr>
              <m:sty m:val="p"/>
            </m:rP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m</m:t>
              </m:r>
            </m:den>
          </m:f>
          <m:r>
            <w:rPr>
              <w:rFonts w:ascii="Cambria Math"/>
              <w:lang w:val="en-US"/>
            </w:rPr>
            <m:t>*</m:t>
          </m:r>
          <m:r>
            <w:rPr>
              <w:rFonts w:asci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j=1</m:t>
              </m:r>
            </m:sub>
            <m:sup>
              <m:r>
                <w:rPr>
                  <w:rFonts w:ascii="Cambria Math"/>
                  <w:lang w:val="en-US"/>
                </w:rPr>
                <m:t>m</m:t>
              </m:r>
            </m:sup>
            <m:e>
              <m:r>
                <w:rPr>
                  <w:rFonts w:ascii="Cambria Math"/>
                  <w:lang w:val="en-US"/>
                </w:rPr>
                <m:t>xi</m:t>
              </m:r>
            </m:e>
          </m:nary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 xml:space="preserve">                                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 w:cstheme="majorHAnsi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m</m:t>
              </m:r>
            </m:den>
          </m:f>
          <m:r>
            <w:rPr>
              <w:rFonts w:ascii="Cambria Math" w:hAnsi="Cambria Math" w:cs="Cambria Math"/>
              <w:lang w:val="en-US"/>
            </w:rPr>
            <m:t>*</m:t>
          </m:r>
          <m:r>
            <w:rPr>
              <w:rFonts w:asci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j=1</m:t>
              </m:r>
            </m:sub>
            <m:sup>
              <m:r>
                <w:rPr>
                  <w:rFonts w:ascii="Cambria Math"/>
                  <w:lang w:val="en-US"/>
                </w:rPr>
                <m:t>m</m:t>
              </m:r>
            </m:sup>
            <m:e>
              <m:r>
                <w:rPr>
                  <w:rFonts w:ascii="Cambria Math"/>
                  <w:lang w:val="en-US"/>
                </w:rPr>
                <m:t>(xi</m:t>
              </m:r>
              <m:r>
                <w:rPr>
                  <w:rFonts w:ascii="Cambria Math"/>
                  <w:lang w:val="en-US"/>
                </w:rPr>
                <m:t>-</m:t>
              </m:r>
            </m:e>
          </m:nary>
          <m:r>
            <w:rPr>
              <w:rFonts w:ascii="Cambria Math"/>
              <w:lang w:val="en-US"/>
            </w:rPr>
            <m:t>µ</m:t>
          </m:r>
          <m:r>
            <w:rPr>
              <w:rFonts w:ascii="Cambria Math"/>
              <w:lang w:val="en-US"/>
            </w:rPr>
            <m:t>i)</m:t>
          </m:r>
          <m:r>
            <w:rPr>
              <w:rFonts w:ascii="Cambria Math"/>
              <w:lang w:val="en-US"/>
            </w:rPr>
            <m:t>²</m:t>
          </m:r>
        </m:oMath>
      </m:oMathPara>
    </w:p>
    <w:p w:rsidR="000905B4" w:rsidRPr="00926828" w:rsidRDefault="00926828" w:rsidP="00926828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lang w:val="en-US"/>
        </w:rPr>
        <w:t>T</w:t>
      </w:r>
      <w:r w:rsidR="000905B4">
        <w:rPr>
          <w:rFonts w:eastAsiaTheme="minorEastAsia"/>
          <w:lang w:val="en-US"/>
        </w:rPr>
        <w:t xml:space="preserve">hen we use the </w:t>
      </w:r>
      <w:proofErr w:type="spellStart"/>
      <w:r w:rsidR="000905B4">
        <w:rPr>
          <w:rFonts w:eastAsiaTheme="minorEastAsia"/>
          <w:lang w:val="en-US"/>
        </w:rPr>
        <w:t>multiVariateGaussion</w:t>
      </w:r>
      <w:proofErr w:type="spellEnd"/>
      <w:r w:rsidR="000905B4">
        <w:rPr>
          <w:rFonts w:eastAsiaTheme="minorEastAsia"/>
          <w:lang w:val="en-US"/>
        </w:rPr>
        <w:t xml:space="preserve">() function to calculate the ‘p’ value of </w:t>
      </w:r>
      <w:r>
        <w:rPr>
          <w:rFonts w:eastAsiaTheme="minorEastAsia"/>
          <w:lang w:val="en-US"/>
        </w:rPr>
        <w:t xml:space="preserve">the training </w:t>
      </w:r>
      <w:r w:rsidR="000905B4">
        <w:rPr>
          <w:rFonts w:eastAsiaTheme="minorEastAsia"/>
          <w:lang w:val="en-US"/>
        </w:rPr>
        <w:t>set using the previous calculated mu and sigma²</w:t>
      </w:r>
      <w:r>
        <w:rPr>
          <w:rFonts w:eastAsiaTheme="minorEastAsia"/>
          <w:lang w:val="en-US"/>
        </w:rPr>
        <w:t xml:space="preserve"> along the next formula </w:t>
      </w:r>
      <w:r w:rsidRPr="00926828">
        <w:rPr>
          <w:rFonts w:eastAsiaTheme="minorEastAsia"/>
          <w:color w:val="FF0000"/>
          <w:lang w:val="en-US"/>
        </w:rPr>
        <w:t>that returns a vector of 307 rows.</w:t>
      </w:r>
    </w:p>
    <w:p w:rsidR="00926828" w:rsidRPr="00926828" w:rsidRDefault="00926828" w:rsidP="00926828">
      <w:pPr>
        <w:rPr>
          <w:rFonts w:eastAsiaTheme="minorEastAsia"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4"/>
              <w:lang w:val="en-US"/>
            </w:rPr>
            <m:t>p(x;µ,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24"/>
              <w:lang w:val="en-US"/>
            </w:rPr>
            <m:t xml:space="preserve">)= 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4"/>
                      <w:lang w:val="en-US"/>
                    </w:rPr>
                    <m:t>2</m:t>
                  </m:r>
                  <m:r>
                    <w:rPr>
                      <w:rFonts w:ascii="Cambria Math"/>
                      <w:sz w:val="24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π</m:t>
                  </m:r>
                  <m:r>
                    <w:rPr>
                      <w:rFonts w:ascii="Cambria Math"/>
                      <w:sz w:val="24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 xml:space="preserve"> σ²</m:t>
                  </m:r>
                </m:e>
              </m:rad>
            </m:den>
          </m:f>
          <m:r>
            <w:rPr>
              <w:rFonts w:ascii="Cambria Math"/>
              <w:sz w:val="24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(x-µ)²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σ²</m:t>
                  </m:r>
                </m:den>
              </m:f>
            </m:sup>
          </m:sSup>
        </m:oMath>
      </m:oMathPara>
    </w:p>
    <w:p w:rsidR="00926828" w:rsidRPr="00926828" w:rsidRDefault="00926828" w:rsidP="00926828">
      <w:pPr>
        <w:rPr>
          <w:rFonts w:eastAsiaTheme="minorEastAsia"/>
          <w:lang w:val="en-US"/>
        </w:rPr>
      </w:pPr>
      <w:r w:rsidRPr="00926828">
        <w:rPr>
          <w:rFonts w:eastAsiaTheme="minorEastAsia"/>
          <w:lang w:val="en-US"/>
        </w:rPr>
        <w:t xml:space="preserve">Using the </w:t>
      </w:r>
      <w:proofErr w:type="spellStart"/>
      <w:r>
        <w:rPr>
          <w:rFonts w:eastAsiaTheme="minorEastAsia"/>
          <w:lang w:val="en-US"/>
        </w:rPr>
        <w:t>visualizeFit</w:t>
      </w:r>
      <w:proofErr w:type="spellEnd"/>
      <w:r>
        <w:rPr>
          <w:rFonts w:eastAsiaTheme="minorEastAsia"/>
          <w:lang w:val="en-US"/>
        </w:rPr>
        <w:t>() function we plot the dataset and its estimates distribution.</w:t>
      </w:r>
    </w:p>
    <w:p w:rsidR="008901D2" w:rsidRDefault="00926828" w:rsidP="00926828">
      <w:pPr>
        <w:pStyle w:val="Kop3"/>
        <w:rPr>
          <w:lang w:val="en-US"/>
        </w:rPr>
      </w:pPr>
      <w:bookmarkStart w:id="4" w:name="_Toc9425893"/>
      <w:r>
        <w:rPr>
          <w:lang w:val="en-US"/>
        </w:rPr>
        <w:t>Part 3: Find outliers</w:t>
      </w:r>
      <w:bookmarkEnd w:id="4"/>
    </w:p>
    <w:p w:rsidR="00D62898" w:rsidRDefault="00926828" w:rsidP="00926828">
      <w:pPr>
        <w:rPr>
          <w:lang w:val="en-US"/>
        </w:rPr>
      </w:pPr>
      <w:r>
        <w:rPr>
          <w:lang w:val="en-US"/>
        </w:rPr>
        <w:t xml:space="preserve">Instead of </w:t>
      </w:r>
      <w:r w:rsidR="0069238B">
        <w:rPr>
          <w:lang w:val="en-US"/>
        </w:rPr>
        <w:t>using the training set, the validation set is used to calculate the “p” values.</w:t>
      </w:r>
      <w:r w:rsidR="00D62898">
        <w:rPr>
          <w:lang w:val="en-US"/>
        </w:rPr>
        <w:t xml:space="preserve"> </w:t>
      </w:r>
    </w:p>
    <w:p w:rsidR="00D62898" w:rsidRDefault="005E6422" w:rsidP="00926828">
      <w:pPr>
        <w:rPr>
          <w:lang w:val="en-US"/>
        </w:rPr>
      </w:pPr>
      <w:r>
        <w:rPr>
          <w:lang w:val="en-US"/>
        </w:rPr>
        <w:t>To find the outliers,</w:t>
      </w:r>
      <w:r w:rsidR="00D62898">
        <w:rPr>
          <w:lang w:val="en-US"/>
        </w:rPr>
        <w:t xml:space="preserve"> a value for epsilon needs to be found that provides the highest F1 score. Concretely this is done by:</w:t>
      </w:r>
    </w:p>
    <w:p w:rsidR="005E6422" w:rsidRDefault="00D62898" w:rsidP="00D62898">
      <w:pPr>
        <w:pStyle w:val="Lijstalinea"/>
        <w:numPr>
          <w:ilvl w:val="0"/>
          <w:numId w:val="13"/>
        </w:numPr>
        <w:rPr>
          <w:lang w:val="en-US"/>
        </w:rPr>
      </w:pPr>
      <w:r w:rsidRPr="00D62898">
        <w:rPr>
          <w:lang w:val="en-US"/>
        </w:rPr>
        <w:t>going over each “p” value starting from min(p) to max(p) with a step of 8.9909e-05</w:t>
      </w:r>
      <w:r>
        <w:rPr>
          <w:lang w:val="en-US"/>
        </w:rPr>
        <w:t xml:space="preserve"> -&gt; </w:t>
      </w:r>
      <w:r w:rsidRPr="00D62898">
        <w:rPr>
          <w:b/>
          <w:lang w:val="en-US"/>
        </w:rPr>
        <w:t>epsilon</w:t>
      </w:r>
    </w:p>
    <w:p w:rsidR="00D62898" w:rsidRDefault="00D62898" w:rsidP="00D62898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checking if the “p” value matrix (307) is smaller then the current epsilon -&gt; </w:t>
      </w:r>
      <w:r w:rsidRPr="00D62898">
        <w:rPr>
          <w:b/>
          <w:lang w:val="en-US"/>
        </w:rPr>
        <w:t>predictions</w:t>
      </w:r>
    </w:p>
    <w:p w:rsidR="00D62898" w:rsidRDefault="00D62898" w:rsidP="00D62898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calculating the F1 score based on the predictions</w:t>
      </w:r>
      <w:r w:rsidR="000A3F86">
        <w:rPr>
          <w:lang w:val="en-US"/>
        </w:rPr>
        <w:t>, labeled data (</w:t>
      </w:r>
      <w:proofErr w:type="spellStart"/>
      <w:r w:rsidR="000A3F86">
        <w:rPr>
          <w:lang w:val="en-US"/>
        </w:rPr>
        <w:t>yval</w:t>
      </w:r>
      <w:proofErr w:type="spellEnd"/>
      <w:r w:rsidR="000A3F86">
        <w:rPr>
          <w:lang w:val="en-US"/>
        </w:rPr>
        <w:t>)</w:t>
      </w:r>
      <w:r>
        <w:rPr>
          <w:lang w:val="en-US"/>
        </w:rPr>
        <w:t xml:space="preserve"> and the value for epsilon that provides the highest F1 score is returned</w:t>
      </w:r>
    </w:p>
    <w:p w:rsidR="00D62898" w:rsidRDefault="00D62898" w:rsidP="00D62898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 the F1 scores and epsilons are kept in a matrix for future plotting</w:t>
      </w:r>
    </w:p>
    <w:p w:rsidR="00705C51" w:rsidRPr="00705C51" w:rsidRDefault="000A3F86" w:rsidP="00705C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F2345E">
            <wp:simplePos x="0" y="0"/>
            <wp:positionH relativeFrom="column">
              <wp:posOffset>2462530</wp:posOffset>
            </wp:positionH>
            <wp:positionV relativeFrom="paragraph">
              <wp:posOffset>22860</wp:posOffset>
            </wp:positionV>
            <wp:extent cx="3371850" cy="2529813"/>
            <wp:effectExtent l="0" t="0" r="0" b="4445"/>
            <wp:wrapSquare wrapText="bothSides"/>
            <wp:docPr id="141" name="Afbeelding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C51">
        <w:rPr>
          <w:lang w:val="en-US"/>
        </w:rPr>
        <w:t xml:space="preserve">And now we can find our outliers by comparing if the “p” values of the </w:t>
      </w:r>
      <w:r w:rsidR="00705C51" w:rsidRPr="00705C51">
        <w:rPr>
          <w:u w:val="single"/>
          <w:lang w:val="en-US"/>
        </w:rPr>
        <w:t>training</w:t>
      </w:r>
      <w:r w:rsidR="00705C51">
        <w:rPr>
          <w:lang w:val="en-US"/>
        </w:rPr>
        <w:t xml:space="preserve"> set are lower than our highest epsilon value which indicates on an anomaly. This is done by </w:t>
      </w:r>
      <w:proofErr w:type="spellStart"/>
      <w:r w:rsidR="00705C51">
        <w:rPr>
          <w:lang w:val="en-US"/>
        </w:rPr>
        <w:t>Matlab</w:t>
      </w:r>
      <w:proofErr w:type="spellEnd"/>
      <w:r w:rsidR="00705C51">
        <w:rPr>
          <w:lang w:val="en-US"/>
        </w:rPr>
        <w:t xml:space="preserve"> function find(). </w:t>
      </w:r>
    </w:p>
    <w:p w:rsidR="000A3F86" w:rsidRDefault="000A3F8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5" w:name="_Toc9425894"/>
      <w:r>
        <w:rPr>
          <w:lang w:val="en-US"/>
        </w:rPr>
        <w:br w:type="page"/>
      </w:r>
    </w:p>
    <w:p w:rsidR="008901D2" w:rsidRDefault="005E6422" w:rsidP="00926828">
      <w:pPr>
        <w:pStyle w:val="Kop3"/>
        <w:rPr>
          <w:lang w:val="en-US"/>
        </w:rPr>
      </w:pPr>
      <w:r>
        <w:rPr>
          <w:lang w:val="en-US"/>
        </w:rPr>
        <w:lastRenderedPageBreak/>
        <w:t>Part 4: Multidimensional Outliners</w:t>
      </w:r>
      <w:bookmarkEnd w:id="5"/>
    </w:p>
    <w:p w:rsidR="005E6422" w:rsidRDefault="000A3F86" w:rsidP="005E6422">
      <w:pPr>
        <w:rPr>
          <w:lang w:val="en-US"/>
        </w:rPr>
      </w:pPr>
      <w:r>
        <w:rPr>
          <w:lang w:val="en-US"/>
        </w:rPr>
        <w:t xml:space="preserve">Instead of using 2 features we are now going to use 11 features which capture many more </w:t>
      </w:r>
      <w:r w:rsidRPr="000A3F86">
        <w:rPr>
          <w:lang w:val="en-US"/>
        </w:rPr>
        <w:t xml:space="preserve">properties of </w:t>
      </w:r>
      <w:r>
        <w:rPr>
          <w:lang w:val="en-US"/>
        </w:rPr>
        <w:t>the</w:t>
      </w:r>
      <w:r w:rsidRPr="000A3F86">
        <w:rPr>
          <w:lang w:val="en-US"/>
        </w:rPr>
        <w:t xml:space="preserve"> servers.</w:t>
      </w:r>
      <w:r>
        <w:rPr>
          <w:lang w:val="en-US"/>
        </w:rPr>
        <w:t xml:space="preserve">  It’s very much the same as using 2 features, but now we aren’t able to plot the outliers.</w:t>
      </w:r>
    </w:p>
    <w:p w:rsidR="000A3F86" w:rsidRPr="000A3F86" w:rsidRDefault="000A3F86" w:rsidP="005E6422">
      <w:pPr>
        <w:rPr>
          <w:lang w:val="en-US"/>
        </w:rPr>
      </w:pPr>
      <w:r>
        <w:rPr>
          <w:lang w:val="en-US"/>
        </w:rPr>
        <w:t>First the values for mu and sigma² are calculate</w:t>
      </w:r>
      <w:r w:rsidR="00671763">
        <w:rPr>
          <w:lang w:val="en-US"/>
        </w:rPr>
        <w:t>d</w:t>
      </w:r>
      <w:r>
        <w:rPr>
          <w:lang w:val="en-US"/>
        </w:rPr>
        <w:t xml:space="preserve"> for the training set (11 features) by using the </w:t>
      </w:r>
      <w:proofErr w:type="spellStart"/>
      <w:r>
        <w:rPr>
          <w:lang w:val="en-US"/>
        </w:rPr>
        <w:t>estimateGaussion</w:t>
      </w:r>
      <w:proofErr w:type="spellEnd"/>
      <w:r>
        <w:rPr>
          <w:lang w:val="en-US"/>
        </w:rPr>
        <w:t>() function, th</w:t>
      </w:r>
      <w:r w:rsidR="00671763">
        <w:rPr>
          <w:lang w:val="en-US"/>
        </w:rPr>
        <w:t>e</w:t>
      </w:r>
      <w:r>
        <w:rPr>
          <w:lang w:val="en-US"/>
        </w:rPr>
        <w:t xml:space="preserve">n the “p” values for the training as the validation set </w:t>
      </w:r>
      <w:r w:rsidR="00671763">
        <w:rPr>
          <w:lang w:val="en-US"/>
        </w:rPr>
        <w:t>are</w:t>
      </w:r>
      <w:r>
        <w:rPr>
          <w:lang w:val="en-US"/>
        </w:rPr>
        <w:t xml:space="preserve"> calculated using the </w:t>
      </w:r>
      <w:proofErr w:type="spellStart"/>
      <w:r>
        <w:rPr>
          <w:lang w:val="en-US"/>
        </w:rPr>
        <w:t>multiVariateGaussion</w:t>
      </w:r>
      <w:proofErr w:type="spellEnd"/>
      <w:r>
        <w:rPr>
          <w:lang w:val="en-US"/>
        </w:rPr>
        <w:t>() function. Finally the epsilon value is calculates based on the “p” value (validation set) and the labeled validation data (y).</w:t>
      </w:r>
    </w:p>
    <w:p w:rsidR="008901D2" w:rsidRPr="008901D2" w:rsidRDefault="008901D2" w:rsidP="008901D2">
      <w:pPr>
        <w:rPr>
          <w:rFonts w:asciiTheme="majorHAnsi" w:eastAsiaTheme="majorEastAsia" w:hAnsiTheme="majorHAnsi" w:cstheme="majorBidi"/>
          <w:lang w:val="en-US"/>
        </w:rPr>
      </w:pPr>
    </w:p>
    <w:p w:rsidR="00802DE4" w:rsidRDefault="00802DE4" w:rsidP="00802DE4">
      <w:pPr>
        <w:pStyle w:val="Kop2"/>
        <w:rPr>
          <w:lang w:val="en-US"/>
        </w:rPr>
      </w:pPr>
      <w:bookmarkStart w:id="6" w:name="_Toc9425895"/>
      <w:r>
        <w:rPr>
          <w:lang w:val="en-US"/>
        </w:rPr>
        <w:t>Additional questions</w:t>
      </w:r>
      <w:bookmarkEnd w:id="6"/>
    </w:p>
    <w:p w:rsidR="009218AE" w:rsidRDefault="009218AE" w:rsidP="00802DE4">
      <w:pPr>
        <w:pStyle w:val="Kop3"/>
        <w:numPr>
          <w:ilvl w:val="0"/>
          <w:numId w:val="8"/>
        </w:numPr>
        <w:rPr>
          <w:lang w:val="en-US"/>
        </w:rPr>
      </w:pPr>
      <w:bookmarkStart w:id="7" w:name="_Toc9425896"/>
      <w:r w:rsidRPr="009218AE">
        <w:rPr>
          <w:lang w:val="en-US"/>
        </w:rPr>
        <w:t>F1 score as a function of epsilon</w:t>
      </w:r>
      <w:bookmarkEnd w:id="7"/>
    </w:p>
    <w:p w:rsidR="009460CA" w:rsidRDefault="009460CA" w:rsidP="009460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9800" cy="2609850"/>
            <wp:effectExtent l="0" t="0" r="635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CA" w:rsidRDefault="009218AE" w:rsidP="00802DE4">
      <w:pPr>
        <w:pStyle w:val="Kop3"/>
        <w:numPr>
          <w:ilvl w:val="0"/>
          <w:numId w:val="8"/>
        </w:numPr>
        <w:rPr>
          <w:lang w:val="en-US"/>
        </w:rPr>
      </w:pPr>
      <w:bookmarkStart w:id="8" w:name="_Toc9425897"/>
      <w:r w:rsidRPr="009218AE">
        <w:rPr>
          <w:lang w:val="en-US"/>
        </w:rPr>
        <w:t>F1 score as a function of epsilon</w:t>
      </w:r>
      <w:r w:rsidR="009460CA">
        <w:rPr>
          <w:lang w:val="en-US"/>
        </w:rPr>
        <w:t xml:space="preserve"> (selectThreshold2)</w:t>
      </w:r>
      <w:bookmarkEnd w:id="8"/>
    </w:p>
    <w:p w:rsidR="00CD6D29" w:rsidRDefault="00CD6D29" w:rsidP="00CD6D29">
      <w:pPr>
        <w:rPr>
          <w:lang w:val="en-US"/>
        </w:rPr>
      </w:pPr>
      <w:r>
        <w:rPr>
          <w:lang w:val="en-US"/>
        </w:rPr>
        <w:t>In this plot we can see a difference with previous plot:</w:t>
      </w:r>
    </w:p>
    <w:p w:rsidR="00CD6D29" w:rsidRPr="00CD6D29" w:rsidRDefault="00CD6D29" w:rsidP="00CD6D29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</w:t>
      </w:r>
      <w:r w:rsidRPr="00CD6D29">
        <w:rPr>
          <w:lang w:val="en-US"/>
        </w:rPr>
        <w:t xml:space="preserve"> plot is smoother,</w:t>
      </w:r>
      <w:r>
        <w:rPr>
          <w:lang w:val="en-US"/>
        </w:rPr>
        <w:t xml:space="preserve"> this can be explained by the number of data used. In previous plot, </w:t>
      </w:r>
      <w:proofErr w:type="spellStart"/>
      <w:r>
        <w:rPr>
          <w:lang w:val="en-US"/>
        </w:rPr>
        <w:t>selectThreshold</w:t>
      </w:r>
      <w:proofErr w:type="spellEnd"/>
      <w:r>
        <w:rPr>
          <w:lang w:val="en-US"/>
        </w:rPr>
        <w:t xml:space="preserve">() uses a </w:t>
      </w:r>
      <w:proofErr w:type="spellStart"/>
      <w:r>
        <w:rPr>
          <w:lang w:val="en-US"/>
        </w:rPr>
        <w:t>stepsize</w:t>
      </w:r>
      <w:proofErr w:type="spellEnd"/>
      <w:r>
        <w:rPr>
          <w:lang w:val="en-US"/>
        </w:rPr>
        <w:t xml:space="preserve"> of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pVal</m:t>
                </m: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min⁡</m:t>
        </m:r>
        <m:r>
          <w:rPr>
            <w:rFonts w:ascii="Cambria Math" w:hAnsi="Cambria Math"/>
            <w:lang w:val="en-US"/>
          </w:rPr>
          <m:t>(pVal)) / 1000=</m:t>
        </m:r>
        <m:r>
          <m:rPr>
            <m:sty m:val="bi"/>
          </m:rPr>
          <w:rPr>
            <w:rFonts w:ascii="Cambria Math" w:hAnsi="Cambria Math"/>
            <w:lang w:val="en-US"/>
          </w:rPr>
          <m:t>1001</m:t>
        </m:r>
      </m:oMath>
      <w:r>
        <w:rPr>
          <w:rFonts w:eastAsiaTheme="minorEastAsia"/>
          <w:lang w:val="en-US"/>
        </w:rPr>
        <w:t xml:space="preserve">. But here we only use the average of two successful ‘p’ values -&gt; </w:t>
      </w:r>
      <w:r w:rsidRPr="00CD6D29">
        <w:rPr>
          <w:rFonts w:eastAsiaTheme="minorEastAsia"/>
          <w:b/>
          <w:lang w:val="en-US"/>
        </w:rPr>
        <w:t>306</w:t>
      </w:r>
      <w:r>
        <w:rPr>
          <w:rFonts w:eastAsiaTheme="minorEastAsia"/>
          <w:lang w:val="en-US"/>
        </w:rPr>
        <w:t xml:space="preserve"> (307-1)</w:t>
      </w:r>
    </w:p>
    <w:p w:rsidR="00CD6D29" w:rsidRPr="002719DE" w:rsidRDefault="002719DE" w:rsidP="00CD6D29">
      <w:pPr>
        <w:pStyle w:val="Lijstalinea"/>
        <w:numPr>
          <w:ilvl w:val="0"/>
          <w:numId w:val="10"/>
        </w:numPr>
        <w:rPr>
          <w:lang w:val="en-US"/>
        </w:rPr>
      </w:pPr>
      <w:r>
        <w:rPr>
          <w:rFonts w:eastAsiaTheme="minorEastAsia"/>
          <w:lang w:val="en-US"/>
        </w:rPr>
        <w:t xml:space="preserve">it looks </w:t>
      </w:r>
      <w:r w:rsidR="00CD6D29">
        <w:rPr>
          <w:rFonts w:eastAsiaTheme="minorEastAsia"/>
          <w:lang w:val="en-US"/>
        </w:rPr>
        <w:t xml:space="preserve">there are </w:t>
      </w:r>
      <w:r>
        <w:rPr>
          <w:rFonts w:eastAsiaTheme="minorEastAsia"/>
          <w:lang w:val="en-US"/>
        </w:rPr>
        <w:t>F1 scores for epsilon = 0, but these are just very small values for epsilon</w:t>
      </w:r>
      <w:r w:rsidR="00AC0EAA">
        <w:rPr>
          <w:rFonts w:eastAsiaTheme="minorEastAsia"/>
          <w:lang w:val="en-US"/>
        </w:rPr>
        <w:t xml:space="preserve"> this is due by the calculation of the </w:t>
      </w:r>
      <w:r w:rsidR="00AC0EAA" w:rsidRPr="00AC0EAA">
        <w:rPr>
          <w:rFonts w:eastAsiaTheme="minorEastAsia"/>
          <w:color w:val="FF0000"/>
          <w:lang w:val="en-US"/>
        </w:rPr>
        <w:t>F1Score (precision of recall)</w:t>
      </w:r>
      <w:r w:rsidRPr="00AC0EAA">
        <w:rPr>
          <w:rFonts w:eastAsiaTheme="minorEastAsia"/>
          <w:color w:val="FF0000"/>
          <w:lang w:val="en-US"/>
        </w:rPr>
        <w:t xml:space="preserve"> </w:t>
      </w:r>
    </w:p>
    <w:p w:rsidR="002719DE" w:rsidRDefault="00AC0EAA" w:rsidP="002719D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E150BAE" wp14:editId="58D90B19">
            <wp:extent cx="5760720" cy="356235"/>
            <wp:effectExtent l="0" t="0" r="0" b="571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AA" w:rsidRPr="005E6422" w:rsidRDefault="00560EA0" w:rsidP="002719DE">
      <w:pPr>
        <w:ind w:left="360"/>
        <w:rPr>
          <w:color w:val="FF0000"/>
        </w:rPr>
      </w:pPr>
      <w:r w:rsidRPr="005E6422">
        <w:rPr>
          <w:color w:val="FF0000"/>
        </w:rPr>
        <w:t>Begint laag, s</w:t>
      </w:r>
      <w:r w:rsidR="00AC0EAA" w:rsidRPr="005E6422">
        <w:rPr>
          <w:color w:val="FF0000"/>
        </w:rPr>
        <w:t>tijgt en zakt terug</w:t>
      </w:r>
    </w:p>
    <w:p w:rsidR="00AC0EAA" w:rsidRDefault="00AC0EAA" w:rsidP="002719D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2B4339E" wp14:editId="09AA1E9B">
            <wp:extent cx="5760720" cy="382905"/>
            <wp:effectExtent l="0" t="0" r="0" b="0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AA" w:rsidRPr="002719DE" w:rsidRDefault="00AC0EAA" w:rsidP="002719DE">
      <w:pPr>
        <w:ind w:left="360"/>
        <w:rPr>
          <w:lang w:val="en-US"/>
        </w:rPr>
      </w:pPr>
      <w:proofErr w:type="spellStart"/>
      <w:r w:rsidRPr="005E6422">
        <w:rPr>
          <w:color w:val="FF0000"/>
          <w:lang w:val="en-US"/>
        </w:rPr>
        <w:t>Begint</w:t>
      </w:r>
      <w:proofErr w:type="spellEnd"/>
      <w:r w:rsidRPr="005E6422">
        <w:rPr>
          <w:color w:val="FF0000"/>
          <w:lang w:val="en-US"/>
        </w:rPr>
        <w:t xml:space="preserve"> </w:t>
      </w:r>
      <w:proofErr w:type="spellStart"/>
      <w:r w:rsidRPr="005E6422">
        <w:rPr>
          <w:color w:val="FF0000"/>
          <w:lang w:val="en-US"/>
        </w:rPr>
        <w:t>hoog</w:t>
      </w:r>
      <w:proofErr w:type="spellEnd"/>
      <w:r w:rsidRPr="005E6422">
        <w:rPr>
          <w:color w:val="FF0000"/>
          <w:lang w:val="en-US"/>
        </w:rPr>
        <w:t xml:space="preserve"> </w:t>
      </w:r>
      <w:proofErr w:type="spellStart"/>
      <w:r w:rsidRPr="005E6422">
        <w:rPr>
          <w:color w:val="FF0000"/>
          <w:lang w:val="en-US"/>
        </w:rPr>
        <w:t>en</w:t>
      </w:r>
      <w:proofErr w:type="spellEnd"/>
      <w:r w:rsidRPr="005E6422">
        <w:rPr>
          <w:color w:val="FF0000"/>
          <w:lang w:val="en-US"/>
        </w:rPr>
        <w:t xml:space="preserve"> </w:t>
      </w:r>
      <w:proofErr w:type="spellStart"/>
      <w:r w:rsidRPr="005E6422">
        <w:rPr>
          <w:color w:val="FF0000"/>
          <w:lang w:val="en-US"/>
        </w:rPr>
        <w:t>zakt</w:t>
      </w:r>
      <w:proofErr w:type="spellEnd"/>
    </w:p>
    <w:p w:rsidR="009460CA" w:rsidRPr="009460CA" w:rsidRDefault="009460CA" w:rsidP="009460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52800" cy="2514600"/>
            <wp:effectExtent l="0" t="0" r="0" b="0"/>
            <wp:docPr id="129" name="Afbeelding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E" w:rsidRDefault="009218AE" w:rsidP="00CD6D29">
      <w:pPr>
        <w:rPr>
          <w:lang w:val="en-US"/>
        </w:rPr>
      </w:pPr>
      <w:r w:rsidRPr="009218AE">
        <w:rPr>
          <w:lang w:val="en-US"/>
        </w:rPr>
        <w:t xml:space="preserve"> </w:t>
      </w:r>
    </w:p>
    <w:p w:rsidR="00847EC9" w:rsidRDefault="009218AE" w:rsidP="00847EC9">
      <w:pPr>
        <w:pStyle w:val="Kop3"/>
        <w:numPr>
          <w:ilvl w:val="0"/>
          <w:numId w:val="8"/>
        </w:numPr>
        <w:rPr>
          <w:lang w:val="en-US"/>
        </w:rPr>
      </w:pPr>
      <w:bookmarkStart w:id="9" w:name="_Toc9425898"/>
      <w:r>
        <w:rPr>
          <w:lang w:val="en-US"/>
        </w:rPr>
        <w:t>Gscatter</w:t>
      </w:r>
      <w:r w:rsidR="00802DE4">
        <w:rPr>
          <w:lang w:val="en-US"/>
        </w:rPr>
        <w:t>/Contour</w:t>
      </w:r>
      <w:bookmarkEnd w:id="9"/>
    </w:p>
    <w:p w:rsidR="00847EC9" w:rsidRDefault="00847EC9" w:rsidP="00847E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59200" cy="2819400"/>
            <wp:effectExtent l="0" t="0" r="0" b="0"/>
            <wp:docPr id="135" name="Afbeelding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C9" w:rsidRPr="00847EC9" w:rsidRDefault="00847EC9" w:rsidP="00847EC9">
      <w:pPr>
        <w:rPr>
          <w:lang w:val="en-US"/>
        </w:rPr>
      </w:pPr>
    </w:p>
    <w:p w:rsidR="00847EC9" w:rsidRDefault="009218AE" w:rsidP="00847EC9">
      <w:pPr>
        <w:pStyle w:val="Kop3"/>
        <w:numPr>
          <w:ilvl w:val="0"/>
          <w:numId w:val="8"/>
        </w:numPr>
        <w:rPr>
          <w:lang w:val="en-US"/>
        </w:rPr>
      </w:pPr>
      <w:bookmarkStart w:id="10" w:name="_Toc9425899"/>
      <w:r w:rsidRPr="009218AE">
        <w:rPr>
          <w:lang w:val="en-US"/>
        </w:rPr>
        <w:lastRenderedPageBreak/>
        <w:t>F1 score as a function of epsilon</w:t>
      </w:r>
      <w:bookmarkEnd w:id="10"/>
    </w:p>
    <w:p w:rsidR="00847EC9" w:rsidRPr="00847EC9" w:rsidRDefault="00847EC9" w:rsidP="00847E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24300" cy="2943225"/>
            <wp:effectExtent l="0" t="0" r="0" b="9525"/>
            <wp:docPr id="136" name="Afbeelding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E" w:rsidRPr="009218AE" w:rsidRDefault="009218AE" w:rsidP="009218AE">
      <w:pPr>
        <w:pStyle w:val="Lijstalinea"/>
        <w:rPr>
          <w:lang w:val="en-US"/>
        </w:rPr>
      </w:pPr>
    </w:p>
    <w:p w:rsidR="009218AE" w:rsidRPr="009218AE" w:rsidRDefault="009218AE" w:rsidP="009218AE">
      <w:pPr>
        <w:pStyle w:val="Kop2"/>
        <w:rPr>
          <w:lang w:val="en-US"/>
        </w:rPr>
      </w:pPr>
    </w:p>
    <w:p w:rsidR="009218AE" w:rsidRDefault="009218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32383" w:rsidRDefault="009218AE" w:rsidP="00CB258E">
      <w:pPr>
        <w:pStyle w:val="Kop1"/>
        <w:rPr>
          <w:lang w:val="en-US"/>
        </w:rPr>
      </w:pPr>
      <w:bookmarkStart w:id="11" w:name="_Toc9425900"/>
      <w:r w:rsidRPr="009218AE">
        <w:rPr>
          <w:lang w:val="en-US"/>
        </w:rPr>
        <w:lastRenderedPageBreak/>
        <w:t>Recommender system</w:t>
      </w:r>
      <w:bookmarkEnd w:id="11"/>
    </w:p>
    <w:p w:rsidR="00232383" w:rsidRDefault="00D24A49" w:rsidP="00D24A49">
      <w:pPr>
        <w:pStyle w:val="Kop2"/>
        <w:rPr>
          <w:lang w:val="en-US"/>
        </w:rPr>
      </w:pPr>
      <w:bookmarkStart w:id="12" w:name="_Toc9425901"/>
      <w:r>
        <w:rPr>
          <w:lang w:val="en-US"/>
        </w:rPr>
        <w:t>Exercise</w:t>
      </w:r>
      <w:bookmarkEnd w:id="12"/>
      <w:r>
        <w:rPr>
          <w:lang w:val="en-US"/>
        </w:rPr>
        <w:t xml:space="preserve"> </w:t>
      </w:r>
    </w:p>
    <w:p w:rsidR="00671763" w:rsidRDefault="00671763">
      <w:pPr>
        <w:rPr>
          <w:lang w:val="en-US"/>
        </w:rPr>
      </w:pPr>
      <w:bookmarkStart w:id="13" w:name="_Toc9425902"/>
      <w:r>
        <w:rPr>
          <w:lang w:val="en-US"/>
        </w:rPr>
        <w:t>In this exercise a collaborative filtering learning algorithm is implemented and applied to a dataset of movie ratings. The dataset consist of 943 users (n) and 1682 movies (m).</w:t>
      </w:r>
    </w:p>
    <w:p w:rsidR="00801517" w:rsidRDefault="00671763" w:rsidP="00671763">
      <w:pPr>
        <w:pStyle w:val="Kop3"/>
        <w:rPr>
          <w:lang w:val="en-US"/>
        </w:rPr>
      </w:pPr>
      <w:r>
        <w:rPr>
          <w:lang w:val="en-US"/>
        </w:rPr>
        <w:t xml:space="preserve">Part 2: </w:t>
      </w:r>
      <w:r w:rsidR="00801517">
        <w:rPr>
          <w:lang w:val="en-US"/>
        </w:rPr>
        <w:t>Cost function</w:t>
      </w:r>
    </w:p>
    <w:p w:rsidR="00801517" w:rsidRDefault="00905BC9" w:rsidP="0080151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F34534">
            <wp:simplePos x="0" y="0"/>
            <wp:positionH relativeFrom="column">
              <wp:posOffset>1843858</wp:posOffset>
            </wp:positionH>
            <wp:positionV relativeFrom="paragraph">
              <wp:posOffset>8800</wp:posOffset>
            </wp:positionV>
            <wp:extent cx="3782786" cy="625878"/>
            <wp:effectExtent l="0" t="0" r="0" b="317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6" cy="62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517">
        <w:rPr>
          <w:lang w:val="en-US"/>
        </w:rPr>
        <w:t>The collaborative filtering cost function looks as follows:</w:t>
      </w:r>
    </w:p>
    <w:p w:rsidR="00801517" w:rsidRPr="00905BC9" w:rsidRDefault="00801517" w:rsidP="00801517">
      <w:pP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</w:pPr>
    </w:p>
    <w:p w:rsidR="00905BC9" w:rsidRPr="00905BC9" w:rsidRDefault="00905BC9" w:rsidP="00801517">
      <w:pPr>
        <w:rPr>
          <w:rFonts w:eastAsiaTheme="minorEastAsia"/>
          <w:color w:val="FF0000"/>
          <w:sz w:val="21"/>
          <w:szCs w:val="21"/>
          <w:shd w:val="clear" w:color="auto" w:fill="FFFFFF"/>
        </w:rPr>
      </w:pPr>
      <w:r w:rsidRPr="00905BC9">
        <w:rPr>
          <w:rFonts w:eastAsiaTheme="minorEastAsia"/>
          <w:color w:val="FF0000"/>
          <w:sz w:val="21"/>
          <w:szCs w:val="21"/>
          <w:shd w:val="clear" w:color="auto" w:fill="FFFFFF"/>
        </w:rPr>
        <w:t xml:space="preserve">Wat doet de </w:t>
      </w:r>
      <w:proofErr w:type="spellStart"/>
      <w:r w:rsidRPr="00905BC9">
        <w:rPr>
          <w:rFonts w:eastAsiaTheme="minorEastAsia"/>
          <w:color w:val="FF0000"/>
          <w:sz w:val="21"/>
          <w:szCs w:val="21"/>
          <w:shd w:val="clear" w:color="auto" w:fill="FFFFFF"/>
        </w:rPr>
        <w:t>reshape</w:t>
      </w:r>
      <w:proofErr w:type="spellEnd"/>
      <w:r w:rsidRPr="00905BC9">
        <w:rPr>
          <w:rFonts w:eastAsiaTheme="minorEastAsia"/>
          <w:color w:val="FF0000"/>
          <w:sz w:val="21"/>
          <w:szCs w:val="21"/>
          <w:shd w:val="clear" w:color="auto" w:fill="FFFFFF"/>
        </w:rPr>
        <w:t xml:space="preserve"> functie precies? </w:t>
      </w:r>
    </w:p>
    <w:p w:rsidR="00801517" w:rsidRDefault="00801517" w:rsidP="00801517">
      <w:pP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4F63D4">
            <wp:simplePos x="0" y="0"/>
            <wp:positionH relativeFrom="column">
              <wp:posOffset>3138170</wp:posOffset>
            </wp:positionH>
            <wp:positionV relativeFrom="paragraph">
              <wp:posOffset>36830</wp:posOffset>
            </wp:positionV>
            <wp:extent cx="2343785" cy="21209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1517"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After implementing this cost function 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in the </w:t>
      </w:r>
      <w:proofErr w:type="spellStart"/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>cosiCostFunc</w:t>
      </w:r>
      <w:proofErr w:type="spellEnd"/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>() function we get a cost of 22.22.</w:t>
      </w:r>
    </w:p>
    <w:p w:rsidR="00905BC9" w:rsidRDefault="00905BC9" w:rsidP="00801517">
      <w:pPr>
        <w:rPr>
          <w:b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4924063</wp:posOffset>
                </wp:positionH>
                <wp:positionV relativeFrom="paragraph">
                  <wp:posOffset>107224</wp:posOffset>
                </wp:positionV>
                <wp:extent cx="200932" cy="188323"/>
                <wp:effectExtent l="0" t="0" r="27940" b="2159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32" cy="188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BD3F0" id="Rechthoek 4" o:spid="_x0000_s1026" style="position:absolute;margin-left:387.7pt;margin-top:8.45pt;width:15.8pt;height:1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" filled="f" strokecolor="#c45911 [2405]" strokeweight="1.5pt">
                <v:stroke dashstyle="1 1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E48474">
            <wp:simplePos x="0" y="0"/>
            <wp:positionH relativeFrom="column">
              <wp:posOffset>2947670</wp:posOffset>
            </wp:positionH>
            <wp:positionV relativeFrom="paragraph">
              <wp:posOffset>74295</wp:posOffset>
            </wp:positionV>
            <wp:extent cx="2710180" cy="220980"/>
            <wp:effectExtent l="0" t="0" r="0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17"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>Note that we need to add the R parameter in the cost function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, this is R value is equal </w:t>
      </w:r>
      <w:r>
        <w:rPr>
          <w:noProof/>
          <w:lang w:val="en-US"/>
        </w:rPr>
        <w:t xml:space="preserve">to 1 (else 0) if user </w:t>
      </w:r>
      <w:r w:rsidRPr="00905BC9">
        <w:rPr>
          <w:i/>
          <w:noProof/>
          <w:lang w:val="en-US"/>
        </w:rPr>
        <w:t>j</w:t>
      </w:r>
      <w:r>
        <w:rPr>
          <w:i/>
          <w:noProof/>
          <w:lang w:val="en-US"/>
        </w:rPr>
        <w:t xml:space="preserve"> </w:t>
      </w:r>
      <w:r>
        <w:rPr>
          <w:noProof/>
          <w:lang w:val="en-US"/>
        </w:rPr>
        <w:t xml:space="preserve">has rated movie </w:t>
      </w:r>
      <w:r>
        <w:rPr>
          <w:i/>
          <w:noProof/>
          <w:lang w:val="en-US"/>
        </w:rPr>
        <w:t>i.</w:t>
      </w:r>
      <w:r>
        <w:rPr>
          <w:b/>
          <w:noProof/>
          <w:lang w:val="en-US"/>
        </w:rPr>
        <w:t xml:space="preserve"> </w:t>
      </w:r>
    </w:p>
    <w:p w:rsidR="00905BC9" w:rsidRDefault="00905BC9" w:rsidP="00905BC9">
      <w:pPr>
        <w:pStyle w:val="Kop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9C35B9">
            <wp:simplePos x="0" y="0"/>
            <wp:positionH relativeFrom="column">
              <wp:posOffset>3552825</wp:posOffset>
            </wp:positionH>
            <wp:positionV relativeFrom="paragraph">
              <wp:posOffset>35618</wp:posOffset>
            </wp:positionV>
            <wp:extent cx="2160815" cy="846505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15" cy="8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Part 3: Gradient</w:t>
      </w:r>
    </w:p>
    <w:p w:rsidR="00905BC9" w:rsidRDefault="00905BC9" w:rsidP="00905BC9">
      <w:pPr>
        <w:rPr>
          <w:lang w:val="en-US"/>
        </w:rPr>
      </w:pPr>
      <w:r>
        <w:rPr>
          <w:lang w:val="en-US"/>
        </w:rPr>
        <w:t>The collaborative filtering gradient function looks as follows:</w:t>
      </w:r>
    </w:p>
    <w:p w:rsidR="00E12650" w:rsidRDefault="00E12650" w:rsidP="00905BC9">
      <w:pPr>
        <w:rPr>
          <w:lang w:val="en-US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>Note that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 also here th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>e R parameter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 needs to be implemented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 in the 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>gradient</w:t>
      </w:r>
      <w:r>
        <w:rPr>
          <w:rFonts w:eastAsiaTheme="minorEastAsia"/>
          <w:color w:val="222222"/>
          <w:sz w:val="21"/>
          <w:szCs w:val="21"/>
          <w:shd w:val="clear" w:color="auto" w:fill="FFFFFF"/>
          <w:lang w:val="en-US"/>
        </w:rPr>
        <w:t xml:space="preserve"> function</w:t>
      </w:r>
      <w:r>
        <w:rPr>
          <w:lang w:val="en-US"/>
        </w:rPr>
        <w:t>s.</w:t>
      </w:r>
    </w:p>
    <w:p w:rsidR="00E12650" w:rsidRDefault="00E12650" w:rsidP="00905BC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25F99" wp14:editId="0E2A66BF">
                <wp:simplePos x="0" y="0"/>
                <wp:positionH relativeFrom="column">
                  <wp:posOffset>2403822</wp:posOffset>
                </wp:positionH>
                <wp:positionV relativeFrom="paragraph">
                  <wp:posOffset>190500</wp:posOffset>
                </wp:positionV>
                <wp:extent cx="200932" cy="188323"/>
                <wp:effectExtent l="0" t="0" r="27940" b="2159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32" cy="188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17664" id="Rechthoek 9" o:spid="_x0000_s1026" style="position:absolute;margin-left:189.3pt;margin-top:15pt;width:15.8pt;height:14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" filled="f" strokecolor="#c45911 [2405]" strokeweight="1.5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921A4" wp14:editId="3D1C4913">
                <wp:simplePos x="0" y="0"/>
                <wp:positionH relativeFrom="column">
                  <wp:posOffset>2126788</wp:posOffset>
                </wp:positionH>
                <wp:positionV relativeFrom="paragraph">
                  <wp:posOffset>1905</wp:posOffset>
                </wp:positionV>
                <wp:extent cx="200932" cy="188323"/>
                <wp:effectExtent l="0" t="0" r="27940" b="2159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32" cy="188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F1493" id="Rechthoek 8" o:spid="_x0000_s1026" style="position:absolute;margin-left:167.45pt;margin-top:.15pt;width:15.8pt;height:14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" filled="f" strokecolor="#c45911 [2405]" strokeweight="1.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92DACA" wp14:editId="2D71DAB9">
            <wp:extent cx="3553691" cy="436860"/>
            <wp:effectExtent l="0" t="0" r="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9930" cy="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12650" w:rsidRDefault="00E12650" w:rsidP="00E12650">
      <w:pPr>
        <w:pStyle w:val="Kop3"/>
        <w:rPr>
          <w:lang w:val="en-US"/>
        </w:rPr>
      </w:pPr>
      <w:r>
        <w:rPr>
          <w:lang w:val="en-US"/>
        </w:rPr>
        <w:t>Part 4: Regularized cost function</w:t>
      </w:r>
    </w:p>
    <w:p w:rsidR="00E12650" w:rsidRDefault="00E12650" w:rsidP="00E12650">
      <w:pPr>
        <w:rPr>
          <w:lang w:val="en-US"/>
        </w:rPr>
      </w:pPr>
      <w:r>
        <w:rPr>
          <w:lang w:val="en-US"/>
        </w:rPr>
        <w:t xml:space="preserve">To implement regularization the cost function needs to be modified as follows: </w:t>
      </w:r>
    </w:p>
    <w:p w:rsidR="00E12650" w:rsidRDefault="00E12650" w:rsidP="00E126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8046F" wp14:editId="6BCF0AE9">
                <wp:simplePos x="0" y="0"/>
                <wp:positionH relativeFrom="column">
                  <wp:posOffset>1947314</wp:posOffset>
                </wp:positionH>
                <wp:positionV relativeFrom="paragraph">
                  <wp:posOffset>452640</wp:posOffset>
                </wp:positionV>
                <wp:extent cx="2714971" cy="520238"/>
                <wp:effectExtent l="0" t="0" r="28575" b="1333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971" cy="5202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4AEBE" id="Rechthoek 11" o:spid="_x0000_s1026" style="position:absolute;margin-left:153.35pt;margin-top:35.65pt;width:213.8pt;height:4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" filled="f" strokecolor="#c45911 [2405]" strokeweight="1.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CA865A" wp14:editId="55CB5B17">
            <wp:extent cx="4662055" cy="1079179"/>
            <wp:effectExtent l="0" t="0" r="5715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190" cy="10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50" w:rsidRPr="00E12650" w:rsidRDefault="009A5A2D" w:rsidP="00E12650">
      <w:pPr>
        <w:rPr>
          <w:lang w:val="en-US"/>
        </w:rPr>
      </w:pPr>
      <w:r>
        <w:rPr>
          <w:lang w:val="en-US"/>
        </w:rPr>
        <w:t xml:space="preserve">Using regularization the cost increases to </w:t>
      </w:r>
      <w:r w:rsidR="00E12650">
        <w:rPr>
          <w:lang w:val="en-US"/>
        </w:rPr>
        <w:t>31.34</w:t>
      </w:r>
      <w:r>
        <w:rPr>
          <w:lang w:val="en-US"/>
        </w:rPr>
        <w:t xml:space="preserve"> using a lambda value of 1.5</w:t>
      </w:r>
      <w:r w:rsidR="00E12650">
        <w:rPr>
          <w:lang w:val="en-US"/>
        </w:rPr>
        <w:t>.</w:t>
      </w:r>
    </w:p>
    <w:p w:rsidR="00E12650" w:rsidRDefault="00E12650" w:rsidP="00E12650">
      <w:pPr>
        <w:pStyle w:val="Kop3"/>
        <w:rPr>
          <w:lang w:val="en-US"/>
        </w:rPr>
      </w:pPr>
      <w:r>
        <w:rPr>
          <w:lang w:val="en-US"/>
        </w:rPr>
        <w:t>Part 5: Regularized gradient</w:t>
      </w:r>
    </w:p>
    <w:p w:rsidR="009A5A2D" w:rsidRDefault="009A5A2D" w:rsidP="009A5A2D">
      <w:pPr>
        <w:rPr>
          <w:lang w:val="en-US"/>
        </w:rPr>
      </w:pPr>
      <w:r>
        <w:rPr>
          <w:lang w:val="en-US"/>
        </w:rPr>
        <w:t>Also the gradient function needs to be modifies as follows:</w:t>
      </w:r>
    </w:p>
    <w:p w:rsidR="009A5A2D" w:rsidRDefault="009A5A2D" w:rsidP="009A5A2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BF33E" wp14:editId="18BF7E79">
                <wp:simplePos x="0" y="0"/>
                <wp:positionH relativeFrom="column">
                  <wp:posOffset>2286750</wp:posOffset>
                </wp:positionH>
                <wp:positionV relativeFrom="paragraph">
                  <wp:posOffset>93749</wp:posOffset>
                </wp:positionV>
                <wp:extent cx="581314" cy="775855"/>
                <wp:effectExtent l="0" t="0" r="28575" b="2476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14" cy="7758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C622" id="Rechthoek 14" o:spid="_x0000_s1026" style="position:absolute;margin-left:180.05pt;margin-top:7.4pt;width:45.75pt;height:6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" filled="f" strokecolor="#c45911 [2405]" strokeweight="1.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DA7C6D" wp14:editId="7C3EA4B8">
            <wp:extent cx="2909455" cy="1033379"/>
            <wp:effectExtent l="0" t="0" r="571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842" cy="10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2D" w:rsidRDefault="009A5A2D">
      <w:pPr>
        <w:rPr>
          <w:lang w:val="en-US"/>
        </w:rPr>
      </w:pPr>
      <w:r>
        <w:rPr>
          <w:lang w:val="en-US"/>
        </w:rPr>
        <w:br w:type="page"/>
      </w:r>
    </w:p>
    <w:p w:rsidR="009A5A2D" w:rsidRDefault="009A5A2D" w:rsidP="009A5A2D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Part 6: </w:t>
      </w:r>
      <w:r w:rsidRPr="009A5A2D">
        <w:rPr>
          <w:lang w:val="en-US"/>
        </w:rPr>
        <w:t>Entering ratings for a new user</w:t>
      </w:r>
    </w:p>
    <w:p w:rsidR="00973993" w:rsidRPr="00973993" w:rsidRDefault="00973993" w:rsidP="00973993">
      <w:proofErr w:type="spellStart"/>
      <w:r w:rsidRPr="00973993">
        <w:t>Gwn</w:t>
      </w:r>
      <w:proofErr w:type="spellEnd"/>
      <w:r w:rsidRPr="00973993">
        <w:t xml:space="preserve"> een aantal films r</w:t>
      </w:r>
      <w:r>
        <w:t>aten.</w:t>
      </w:r>
    </w:p>
    <w:p w:rsidR="009A5A2D" w:rsidRDefault="009A5A2D" w:rsidP="009A5A2D">
      <w:pPr>
        <w:pStyle w:val="Kop3"/>
        <w:rPr>
          <w:lang w:val="en-US"/>
        </w:rPr>
      </w:pPr>
      <w:r>
        <w:rPr>
          <w:lang w:val="en-US"/>
        </w:rPr>
        <w:t>Part 7: Learning movie ratings</w:t>
      </w:r>
    </w:p>
    <w:p w:rsidR="00973993" w:rsidRPr="00973993" w:rsidRDefault="00973993" w:rsidP="00973993">
      <w:pPr>
        <w:rPr>
          <w:lang w:val="en-US"/>
        </w:rPr>
      </w:pPr>
      <w:bookmarkStart w:id="14" w:name="_GoBack"/>
      <w:bookmarkEnd w:id="14"/>
    </w:p>
    <w:p w:rsidR="009A5A2D" w:rsidRPr="009A5A2D" w:rsidRDefault="009A5A2D" w:rsidP="009A5A2D">
      <w:pPr>
        <w:pStyle w:val="Kop3"/>
        <w:rPr>
          <w:lang w:val="en-US"/>
        </w:rPr>
      </w:pPr>
      <w:r>
        <w:rPr>
          <w:lang w:val="en-US"/>
        </w:rPr>
        <w:t xml:space="preserve">Part 8: </w:t>
      </w:r>
      <w:r w:rsidRPr="009A5A2D">
        <w:rPr>
          <w:lang w:val="en-US"/>
        </w:rPr>
        <w:t>Recommendation for you</w:t>
      </w:r>
    </w:p>
    <w:p w:rsidR="000A3F86" w:rsidRPr="00905BC9" w:rsidRDefault="000A3F86" w:rsidP="00E12650">
      <w:pPr>
        <w:rPr>
          <w:noProof/>
          <w:lang w:val="en-US"/>
        </w:rPr>
      </w:pPr>
      <w:r>
        <w:rPr>
          <w:lang w:val="en-US"/>
        </w:rPr>
        <w:br w:type="page"/>
      </w:r>
    </w:p>
    <w:p w:rsidR="00D24A49" w:rsidRDefault="00D24A49" w:rsidP="00D24A49">
      <w:pPr>
        <w:pStyle w:val="Kop2"/>
        <w:rPr>
          <w:lang w:val="en-US"/>
        </w:rPr>
      </w:pPr>
      <w:r>
        <w:rPr>
          <w:lang w:val="en-US"/>
        </w:rPr>
        <w:lastRenderedPageBreak/>
        <w:t>Additional questions</w:t>
      </w:r>
      <w:bookmarkEnd w:id="13"/>
    </w:p>
    <w:p w:rsidR="00D24A49" w:rsidRDefault="00D24A49" w:rsidP="00973993">
      <w:pPr>
        <w:pStyle w:val="Kop3"/>
        <w:rPr>
          <w:lang w:val="en-US"/>
        </w:rPr>
      </w:pPr>
      <w:bookmarkStart w:id="15" w:name="_Toc9425903"/>
      <w:r>
        <w:rPr>
          <w:lang w:val="en-US"/>
        </w:rPr>
        <w:t>Top 10 recommendations</w:t>
      </w:r>
      <w:bookmarkEnd w:id="15"/>
    </w:p>
    <w:p w:rsidR="00D24A49" w:rsidRPr="00D24A49" w:rsidRDefault="00D24A49" w:rsidP="00D24A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275" cy="5188585"/>
            <wp:effectExtent l="0" t="0" r="0" b="0"/>
            <wp:docPr id="140" name="Afbeelding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49" w:rsidRDefault="00D24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D24A49" w:rsidSect="00CB25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E10"/>
    <w:multiLevelType w:val="hybridMultilevel"/>
    <w:tmpl w:val="DF0EB0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B85"/>
    <w:multiLevelType w:val="hybridMultilevel"/>
    <w:tmpl w:val="C83065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119C"/>
    <w:multiLevelType w:val="hybridMultilevel"/>
    <w:tmpl w:val="94D63C1A"/>
    <w:lvl w:ilvl="0" w:tplc="0813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0ED3745E"/>
    <w:multiLevelType w:val="hybridMultilevel"/>
    <w:tmpl w:val="22046B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439DC"/>
    <w:multiLevelType w:val="hybridMultilevel"/>
    <w:tmpl w:val="EE668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2769"/>
    <w:multiLevelType w:val="hybridMultilevel"/>
    <w:tmpl w:val="270089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C10ED"/>
    <w:multiLevelType w:val="hybridMultilevel"/>
    <w:tmpl w:val="F2C282E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9F1AF5"/>
    <w:multiLevelType w:val="hybridMultilevel"/>
    <w:tmpl w:val="9D04083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65997"/>
    <w:multiLevelType w:val="hybridMultilevel"/>
    <w:tmpl w:val="453691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D31C0"/>
    <w:multiLevelType w:val="hybridMultilevel"/>
    <w:tmpl w:val="453691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A391A"/>
    <w:multiLevelType w:val="hybridMultilevel"/>
    <w:tmpl w:val="A612703C"/>
    <w:lvl w:ilvl="0" w:tplc="C5C4A63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EBF2E6A"/>
    <w:multiLevelType w:val="hybridMultilevel"/>
    <w:tmpl w:val="B39CF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F60A3"/>
    <w:multiLevelType w:val="hybridMultilevel"/>
    <w:tmpl w:val="65A6EEB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E"/>
    <w:rsid w:val="00012823"/>
    <w:rsid w:val="0002448D"/>
    <w:rsid w:val="000625A3"/>
    <w:rsid w:val="000905B4"/>
    <w:rsid w:val="000A3F86"/>
    <w:rsid w:val="000A7806"/>
    <w:rsid w:val="000F17B7"/>
    <w:rsid w:val="00112337"/>
    <w:rsid w:val="00122822"/>
    <w:rsid w:val="001267F5"/>
    <w:rsid w:val="00137957"/>
    <w:rsid w:val="00151B67"/>
    <w:rsid w:val="00160886"/>
    <w:rsid w:val="001871BD"/>
    <w:rsid w:val="001A762F"/>
    <w:rsid w:val="001E6CE9"/>
    <w:rsid w:val="001F62F4"/>
    <w:rsid w:val="0021756A"/>
    <w:rsid w:val="00232383"/>
    <w:rsid w:val="002719DE"/>
    <w:rsid w:val="002C5C8F"/>
    <w:rsid w:val="0031418D"/>
    <w:rsid w:val="003540D5"/>
    <w:rsid w:val="003753EA"/>
    <w:rsid w:val="00396B73"/>
    <w:rsid w:val="004871FE"/>
    <w:rsid w:val="004D3705"/>
    <w:rsid w:val="00507941"/>
    <w:rsid w:val="00560EA0"/>
    <w:rsid w:val="005747EE"/>
    <w:rsid w:val="00577D6E"/>
    <w:rsid w:val="00580602"/>
    <w:rsid w:val="00583ABE"/>
    <w:rsid w:val="0059680D"/>
    <w:rsid w:val="005C4F4C"/>
    <w:rsid w:val="005E1DD1"/>
    <w:rsid w:val="005E6422"/>
    <w:rsid w:val="005F664E"/>
    <w:rsid w:val="0065393C"/>
    <w:rsid w:val="00671763"/>
    <w:rsid w:val="0069238B"/>
    <w:rsid w:val="006A64D3"/>
    <w:rsid w:val="006B48E8"/>
    <w:rsid w:val="00705C51"/>
    <w:rsid w:val="00712B0C"/>
    <w:rsid w:val="0072403D"/>
    <w:rsid w:val="007277AD"/>
    <w:rsid w:val="007355F8"/>
    <w:rsid w:val="00741120"/>
    <w:rsid w:val="00787724"/>
    <w:rsid w:val="00797062"/>
    <w:rsid w:val="007C2179"/>
    <w:rsid w:val="007D09FC"/>
    <w:rsid w:val="007D418A"/>
    <w:rsid w:val="00801517"/>
    <w:rsid w:val="00802DE4"/>
    <w:rsid w:val="0080754B"/>
    <w:rsid w:val="00847EC9"/>
    <w:rsid w:val="00882602"/>
    <w:rsid w:val="008901D2"/>
    <w:rsid w:val="008C0EE3"/>
    <w:rsid w:val="008C3316"/>
    <w:rsid w:val="008F6F66"/>
    <w:rsid w:val="00904C9F"/>
    <w:rsid w:val="00905BC9"/>
    <w:rsid w:val="009060CA"/>
    <w:rsid w:val="009218AE"/>
    <w:rsid w:val="00926828"/>
    <w:rsid w:val="00944C48"/>
    <w:rsid w:val="009460CA"/>
    <w:rsid w:val="00955712"/>
    <w:rsid w:val="00973993"/>
    <w:rsid w:val="0098505E"/>
    <w:rsid w:val="00996097"/>
    <w:rsid w:val="009A5A2D"/>
    <w:rsid w:val="009E386C"/>
    <w:rsid w:val="009E5808"/>
    <w:rsid w:val="00A773D6"/>
    <w:rsid w:val="00A95496"/>
    <w:rsid w:val="00AC0EAA"/>
    <w:rsid w:val="00AD21DC"/>
    <w:rsid w:val="00AE6732"/>
    <w:rsid w:val="00B55AAA"/>
    <w:rsid w:val="00CA4AAD"/>
    <w:rsid w:val="00CB258E"/>
    <w:rsid w:val="00CD11EC"/>
    <w:rsid w:val="00CD247A"/>
    <w:rsid w:val="00CD6D29"/>
    <w:rsid w:val="00CE517A"/>
    <w:rsid w:val="00D11B83"/>
    <w:rsid w:val="00D24A49"/>
    <w:rsid w:val="00D56D19"/>
    <w:rsid w:val="00D62898"/>
    <w:rsid w:val="00D74BBC"/>
    <w:rsid w:val="00D93D2C"/>
    <w:rsid w:val="00E0584D"/>
    <w:rsid w:val="00E12650"/>
    <w:rsid w:val="00E206B4"/>
    <w:rsid w:val="00E36CA5"/>
    <w:rsid w:val="00E56462"/>
    <w:rsid w:val="00E56738"/>
    <w:rsid w:val="00ED070A"/>
    <w:rsid w:val="00F0044F"/>
    <w:rsid w:val="00F542A7"/>
    <w:rsid w:val="00F606A5"/>
    <w:rsid w:val="00F643D0"/>
    <w:rsid w:val="00F809F4"/>
    <w:rsid w:val="00FB15F6"/>
    <w:rsid w:val="00FE1217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910B"/>
  <w15:chartTrackingRefBased/>
  <w15:docId w15:val="{CE0FC283-3F35-400D-BCE4-4ECBFB2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14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58E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58E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CB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904C9F"/>
    <w:rPr>
      <w:color w:val="808080"/>
    </w:rPr>
  </w:style>
  <w:style w:type="paragraph" w:styleId="Lijstalinea">
    <w:name w:val="List Paragraph"/>
    <w:basedOn w:val="Standaard"/>
    <w:uiPriority w:val="34"/>
    <w:qFormat/>
    <w:rsid w:val="00CD11EC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14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2383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23238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238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2383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32383"/>
    <w:rPr>
      <w:color w:val="0563C1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2323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9E5808"/>
    <w:pPr>
      <w:spacing w:after="0"/>
    </w:pPr>
  </w:style>
  <w:style w:type="paragraph" w:customStyle="1" w:styleId="Default">
    <w:name w:val="Default"/>
    <w:rsid w:val="009218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A1B21-7A31-4FF8-B822-99003EE3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Anomaly Detection and Recommender Systems</vt:lpstr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Anomaly Detection and Recommender Systems</dc:title>
  <dc:subject>Machine learning</dc:subject>
  <dc:creator>Soufiane Salama, michel banken</dc:creator>
  <cp:keywords/>
  <dc:description/>
  <cp:lastModifiedBy>Soufiane Salama</cp:lastModifiedBy>
  <cp:revision>11</cp:revision>
  <dcterms:created xsi:type="dcterms:W3CDTF">2019-04-23T12:40:00Z</dcterms:created>
  <dcterms:modified xsi:type="dcterms:W3CDTF">2019-05-23T00:03:00Z</dcterms:modified>
</cp:coreProperties>
</file>