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FAC8A" w14:textId="77777777" w:rsidR="00FA290F" w:rsidRDefault="00000000">
      <w:pPr>
        <w:jc w:val="center"/>
      </w:pPr>
      <w:r>
        <w:rPr>
          <w:rFonts w:eastAsia="Inter"/>
          <w:b/>
          <w:bCs/>
          <w:sz w:val="28"/>
          <w:szCs w:val="28"/>
        </w:rPr>
        <w:t>COMMUNAUTE FRANCAISE DE BELGIQUE</w:t>
      </w:r>
    </w:p>
    <w:p w14:paraId="567ADAD6" w14:textId="77777777" w:rsidR="00FA290F" w:rsidRDefault="00000000">
      <w:pPr>
        <w:jc w:val="center"/>
      </w:pPr>
      <w:r>
        <w:rPr>
          <w:rFonts w:eastAsia="Inter"/>
          <w:b/>
          <w:bCs/>
          <w:sz w:val="26"/>
          <w:szCs w:val="26"/>
        </w:rPr>
        <w:t>Institut des Carrieres Commerciales</w:t>
      </w:r>
    </w:p>
    <w:p w14:paraId="422A2021" w14:textId="77777777" w:rsidR="00FA290F" w:rsidRDefault="00000000">
      <w:pPr>
        <w:jc w:val="center"/>
      </w:pPr>
      <w:r>
        <w:rPr>
          <w:rFonts w:eastAsia="Inter"/>
          <w:sz w:val="24"/>
          <w:szCs w:val="24"/>
        </w:rPr>
        <w:t>Ville de Bruxelles</w:t>
      </w:r>
    </w:p>
    <w:p w14:paraId="651F6A67" w14:textId="77777777" w:rsidR="00FA290F" w:rsidRDefault="00000000">
      <w:pPr>
        <w:jc w:val="center"/>
      </w:pPr>
      <w:r>
        <w:rPr>
          <w:rFonts w:eastAsia="Inter"/>
        </w:rPr>
        <w:t>Rue de la Fontaine 4 - 1000 BRUXELLES</w:t>
      </w:r>
    </w:p>
    <w:p w14:paraId="0141D826" w14:textId="77777777" w:rsidR="00FA290F" w:rsidRDefault="00FA290F"/>
    <w:p w14:paraId="560DDE67" w14:textId="77777777" w:rsidR="00FA290F" w:rsidRDefault="00FA290F"/>
    <w:p w14:paraId="6D1A02E3" w14:textId="77777777" w:rsidR="00FA290F" w:rsidRDefault="00FA290F"/>
    <w:p w14:paraId="19EDB23B" w14:textId="77777777" w:rsidR="00FA290F" w:rsidRDefault="00FA290F"/>
    <w:p w14:paraId="4EDB4D56" w14:textId="77777777" w:rsidR="00FA290F" w:rsidRDefault="00FA290F"/>
    <w:p w14:paraId="4E32B628" w14:textId="77777777" w:rsidR="00FA290F" w:rsidRDefault="00FA290F"/>
    <w:p w14:paraId="0A82F52D" w14:textId="77777777" w:rsidR="00FA290F" w:rsidRDefault="00FA290F"/>
    <w:p w14:paraId="5D046E40" w14:textId="77777777" w:rsidR="00FA290F" w:rsidRDefault="00FA290F"/>
    <w:p w14:paraId="0E068237" w14:textId="77777777" w:rsidR="00FA290F" w:rsidRDefault="00000000">
      <w:pPr>
        <w:jc w:val="center"/>
      </w:pPr>
      <w:r>
        <w:rPr>
          <w:rFonts w:eastAsia="Inter"/>
          <w:b/>
          <w:bCs/>
          <w:sz w:val="40"/>
          <w:szCs w:val="40"/>
        </w:rPr>
        <w:t>LIVRABLE 23</w:t>
      </w:r>
    </w:p>
    <w:p w14:paraId="2ABE4037" w14:textId="77777777" w:rsidR="00FA290F" w:rsidRDefault="00000000">
      <w:pPr>
        <w:jc w:val="center"/>
      </w:pPr>
      <w:r>
        <w:rPr>
          <w:rFonts w:eastAsia="Inter"/>
          <w:b/>
          <w:bCs/>
          <w:sz w:val="32"/>
          <w:szCs w:val="32"/>
        </w:rPr>
        <w:t>MANUEL D'UTILISATION UTILISATEUR</w:t>
      </w:r>
    </w:p>
    <w:p w14:paraId="5FB2355A" w14:textId="77777777" w:rsidR="00FA290F" w:rsidRDefault="00000000">
      <w:pPr>
        <w:jc w:val="center"/>
      </w:pPr>
      <w:r>
        <w:rPr>
          <w:rFonts w:eastAsia="Inter"/>
          <w:sz w:val="24"/>
          <w:szCs w:val="24"/>
        </w:rPr>
        <w:t>Plateforme FarmShop - Guide complet d'utilisation</w:t>
      </w:r>
    </w:p>
    <w:p w14:paraId="52B5A073" w14:textId="77777777" w:rsidR="00FA290F" w:rsidRDefault="00FA290F"/>
    <w:p w14:paraId="1CD9450E" w14:textId="77777777" w:rsidR="00FA290F" w:rsidRPr="00272FBE" w:rsidRDefault="00FA290F">
      <w:pPr>
        <w:rPr>
          <w:sz w:val="24"/>
          <w:szCs w:val="24"/>
        </w:rPr>
      </w:pPr>
    </w:p>
    <w:p w14:paraId="563AE56E" w14:textId="77777777" w:rsidR="00FA290F" w:rsidRPr="00272FBE" w:rsidRDefault="00FA290F">
      <w:pPr>
        <w:rPr>
          <w:sz w:val="24"/>
          <w:szCs w:val="24"/>
        </w:rPr>
      </w:pPr>
    </w:p>
    <w:p w14:paraId="2C808168" w14:textId="625EE7B6" w:rsidR="00FA290F" w:rsidRPr="00272FBE" w:rsidRDefault="00000000">
      <w:pPr>
        <w:jc w:val="center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 xml:space="preserve">Epreuve </w:t>
      </w:r>
      <w:r w:rsidR="00272FBE" w:rsidRPr="00272FBE">
        <w:rPr>
          <w:rFonts w:eastAsia="Inter"/>
          <w:i/>
          <w:iCs/>
          <w:sz w:val="24"/>
          <w:szCs w:val="24"/>
        </w:rPr>
        <w:t>intégrée</w:t>
      </w:r>
      <w:r w:rsidRPr="00272FBE">
        <w:rPr>
          <w:rFonts w:eastAsia="Inter"/>
          <w:i/>
          <w:iCs/>
          <w:sz w:val="24"/>
          <w:szCs w:val="24"/>
        </w:rPr>
        <w:t xml:space="preserve"> </w:t>
      </w:r>
      <w:r w:rsidR="00272FBE" w:rsidRPr="00272FBE">
        <w:rPr>
          <w:rFonts w:eastAsia="Inter"/>
          <w:i/>
          <w:iCs/>
          <w:sz w:val="24"/>
          <w:szCs w:val="24"/>
        </w:rPr>
        <w:t>réalisée</w:t>
      </w:r>
      <w:r w:rsidRPr="00272FBE">
        <w:rPr>
          <w:rFonts w:eastAsia="Inter"/>
          <w:i/>
          <w:iCs/>
          <w:sz w:val="24"/>
          <w:szCs w:val="24"/>
        </w:rPr>
        <w:t xml:space="preserve"> en vue de l'obtention du titre de</w:t>
      </w:r>
    </w:p>
    <w:p w14:paraId="58F14174" w14:textId="77777777" w:rsidR="00FA290F" w:rsidRDefault="00000000">
      <w:pPr>
        <w:jc w:val="center"/>
      </w:pPr>
      <w:r>
        <w:rPr>
          <w:rFonts w:eastAsia="Inter"/>
          <w:b/>
          <w:bCs/>
          <w:sz w:val="24"/>
          <w:szCs w:val="24"/>
        </w:rPr>
        <w:t>Bachelier en Informatique de gestion</w:t>
      </w:r>
    </w:p>
    <w:p w14:paraId="3A68F4B4" w14:textId="13C646AB" w:rsidR="00FA290F" w:rsidRPr="00272FBE" w:rsidRDefault="00000000">
      <w:pPr>
        <w:jc w:val="center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Orientation </w:t>
      </w:r>
      <w:r w:rsidR="00272FBE" w:rsidRPr="00272FBE">
        <w:rPr>
          <w:rFonts w:eastAsia="Inter"/>
          <w:sz w:val="24"/>
          <w:szCs w:val="24"/>
        </w:rPr>
        <w:t>développement</w:t>
      </w:r>
      <w:r w:rsidRPr="00272FBE">
        <w:rPr>
          <w:rFonts w:eastAsia="Inter"/>
          <w:sz w:val="24"/>
          <w:szCs w:val="24"/>
        </w:rPr>
        <w:t xml:space="preserve"> d'applications</w:t>
      </w:r>
    </w:p>
    <w:p w14:paraId="67807701" w14:textId="77777777" w:rsidR="00FA290F" w:rsidRDefault="00FA290F"/>
    <w:p w14:paraId="4662447E" w14:textId="77777777" w:rsidR="00FA290F" w:rsidRDefault="00FA290F"/>
    <w:p w14:paraId="42EA7B87" w14:textId="77777777" w:rsidR="00FA290F" w:rsidRDefault="00FA290F"/>
    <w:p w14:paraId="3891B725" w14:textId="77777777" w:rsidR="00FA290F" w:rsidRDefault="00FA290F"/>
    <w:p w14:paraId="492BDCC2" w14:textId="77777777" w:rsidR="00FA290F" w:rsidRDefault="00FA290F"/>
    <w:p w14:paraId="32C0E1E8" w14:textId="77777777" w:rsidR="00FA290F" w:rsidRDefault="00000000">
      <w:pPr>
        <w:jc w:val="center"/>
      </w:pPr>
      <w:r>
        <w:rPr>
          <w:rFonts w:eastAsia="Inter"/>
          <w:b/>
          <w:bCs/>
          <w:sz w:val="32"/>
          <w:szCs w:val="32"/>
        </w:rPr>
        <w:t>MEFTAH Soufiane</w:t>
      </w:r>
    </w:p>
    <w:p w14:paraId="2CA75C8C" w14:textId="6822701F" w:rsidR="00FA290F" w:rsidRDefault="00272FBE">
      <w:pPr>
        <w:jc w:val="center"/>
      </w:pPr>
      <w:r>
        <w:rPr>
          <w:rFonts w:eastAsia="Inter"/>
          <w:sz w:val="24"/>
          <w:szCs w:val="24"/>
        </w:rPr>
        <w:t>Année académique 2024-2025</w:t>
      </w:r>
    </w:p>
    <w:p w14:paraId="2B96237A" w14:textId="0C344655" w:rsidR="00FA290F" w:rsidRDefault="00FA290F" w:rsidP="00272FBE">
      <w:pPr>
        <w:jc w:val="both"/>
      </w:pPr>
    </w:p>
    <w:p w14:paraId="39DBD723" w14:textId="213DF465" w:rsidR="00FA290F" w:rsidRDefault="00000000" w:rsidP="00272FBE">
      <w:pPr>
        <w:pStyle w:val="Titre1"/>
        <w:jc w:val="both"/>
      </w:pPr>
      <w:bookmarkStart w:id="0" w:name="_Toc0"/>
      <w:r>
        <w:t xml:space="preserve">Table des </w:t>
      </w:r>
      <w:bookmarkEnd w:id="0"/>
      <w:r w:rsidR="00272FBE">
        <w:t>matières</w:t>
      </w:r>
    </w:p>
    <w:p w14:paraId="41D92F0F" w14:textId="77777777" w:rsidR="00FA290F" w:rsidRDefault="00FA290F" w:rsidP="00272FBE">
      <w:pPr>
        <w:jc w:val="both"/>
      </w:pPr>
    </w:p>
    <w:p w14:paraId="43EF2804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Introduction</w:t>
      </w:r>
    </w:p>
    <w:p w14:paraId="48DF0BED" w14:textId="7CE7054F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1. </w:t>
      </w:r>
      <w:r w:rsidR="00272FBE" w:rsidRPr="00272FBE">
        <w:rPr>
          <w:rFonts w:eastAsia="Inter"/>
          <w:sz w:val="24"/>
          <w:szCs w:val="24"/>
        </w:rPr>
        <w:t>Présentation</w:t>
      </w:r>
      <w:r w:rsidRPr="00272FBE">
        <w:rPr>
          <w:rFonts w:eastAsia="Inter"/>
          <w:sz w:val="24"/>
          <w:szCs w:val="24"/>
        </w:rPr>
        <w:t xml:space="preserve"> de la plateforme FarmShop</w:t>
      </w:r>
    </w:p>
    <w:p w14:paraId="2FD96135" w14:textId="7ED371AA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1.1 Vue d'ensemble et </w:t>
      </w:r>
      <w:r w:rsidR="00272FBE" w:rsidRPr="00272FBE">
        <w:rPr>
          <w:rFonts w:eastAsia="Inter"/>
          <w:sz w:val="24"/>
          <w:szCs w:val="24"/>
        </w:rPr>
        <w:t>fonctionnalités</w:t>
      </w:r>
    </w:p>
    <w:p w14:paraId="41730D7D" w14:textId="29229941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1.2 </w:t>
      </w:r>
      <w:r w:rsidR="00272FBE" w:rsidRPr="00272FBE">
        <w:rPr>
          <w:rFonts w:eastAsia="Inter"/>
          <w:sz w:val="24"/>
          <w:szCs w:val="24"/>
        </w:rPr>
        <w:t>Accès</w:t>
      </w:r>
      <w:r w:rsidRPr="00272FBE">
        <w:rPr>
          <w:rFonts w:eastAsia="Inter"/>
          <w:sz w:val="24"/>
          <w:szCs w:val="24"/>
        </w:rPr>
        <w:t xml:space="preserve"> et configuration requise</w:t>
      </w:r>
    </w:p>
    <w:p w14:paraId="75D94913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1.3 Architecture technique locale</w:t>
      </w:r>
    </w:p>
    <w:p w14:paraId="2BD567D9" w14:textId="48EAE630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2. </w:t>
      </w:r>
      <w:r w:rsidR="00272FBE" w:rsidRPr="00272FBE">
        <w:rPr>
          <w:rFonts w:eastAsia="Inter"/>
          <w:sz w:val="24"/>
          <w:szCs w:val="24"/>
        </w:rPr>
        <w:t>Création</w:t>
      </w:r>
      <w:r w:rsidRPr="00272FBE">
        <w:rPr>
          <w:rFonts w:eastAsia="Inter"/>
          <w:sz w:val="24"/>
          <w:szCs w:val="24"/>
        </w:rPr>
        <w:t xml:space="preserve"> et gestion de compte</w:t>
      </w:r>
    </w:p>
    <w:p w14:paraId="34FDB2BE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2.1 Inscription et activation</w:t>
      </w:r>
    </w:p>
    <w:p w14:paraId="03BF04BC" w14:textId="6416136D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2.2 Profil utilisateur et </w:t>
      </w:r>
      <w:r w:rsidR="00272FBE" w:rsidRPr="00272FBE">
        <w:rPr>
          <w:rFonts w:eastAsia="Inter"/>
          <w:sz w:val="24"/>
          <w:szCs w:val="24"/>
        </w:rPr>
        <w:t>paramètres</w:t>
      </w:r>
    </w:p>
    <w:p w14:paraId="52254E61" w14:textId="1DEFF574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2.3 </w:t>
      </w:r>
      <w:r w:rsidR="00272FBE" w:rsidRPr="00272FBE">
        <w:rPr>
          <w:rFonts w:eastAsia="Inter"/>
          <w:sz w:val="24"/>
          <w:szCs w:val="24"/>
        </w:rPr>
        <w:t>Sécurité</w:t>
      </w:r>
      <w:r w:rsidRPr="00272FBE">
        <w:rPr>
          <w:rFonts w:eastAsia="Inter"/>
          <w:sz w:val="24"/>
          <w:szCs w:val="24"/>
        </w:rPr>
        <w:t xml:space="preserve"> et </w:t>
      </w:r>
      <w:r w:rsidR="00272FBE" w:rsidRPr="00272FBE">
        <w:rPr>
          <w:rFonts w:eastAsia="Inter"/>
          <w:sz w:val="24"/>
          <w:szCs w:val="24"/>
        </w:rPr>
        <w:t>confidentialité</w:t>
      </w:r>
    </w:p>
    <w:p w14:paraId="7C3CADE9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3. Navigation et interface utilisateur</w:t>
      </w:r>
    </w:p>
    <w:p w14:paraId="3EE8B935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3.1 Menu principal et organisation</w:t>
      </w:r>
    </w:p>
    <w:p w14:paraId="0115FFF2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3.2 Recherche et filtres avances</w:t>
      </w:r>
    </w:p>
    <w:p w14:paraId="4408AAA6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3.3 Interface responsive multi-supports</w:t>
      </w:r>
    </w:p>
    <w:p w14:paraId="1B8783F1" w14:textId="5A57FDFA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4. Catalogue produits et </w:t>
      </w:r>
      <w:r w:rsidR="00272FBE" w:rsidRPr="00272FBE">
        <w:rPr>
          <w:rFonts w:eastAsia="Inter"/>
          <w:sz w:val="24"/>
          <w:szCs w:val="24"/>
        </w:rPr>
        <w:t>sélection</w:t>
      </w:r>
    </w:p>
    <w:p w14:paraId="38DD6721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4.1 Parcours du catalogue</w:t>
      </w:r>
    </w:p>
    <w:p w14:paraId="20CA27C5" w14:textId="1C991528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4.2 Fiches produits </w:t>
      </w:r>
      <w:r w:rsidR="00272FBE" w:rsidRPr="00272FBE">
        <w:rPr>
          <w:rFonts w:eastAsia="Inter"/>
          <w:sz w:val="24"/>
          <w:szCs w:val="24"/>
        </w:rPr>
        <w:t>détaillées</w:t>
      </w:r>
    </w:p>
    <w:p w14:paraId="06646EB0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4.3 Comparaison et favoris</w:t>
      </w:r>
    </w:p>
    <w:p w14:paraId="55F6F94D" w14:textId="5A6C4B9B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5. </w:t>
      </w:r>
      <w:r w:rsidR="00272FBE" w:rsidRPr="00272FBE">
        <w:rPr>
          <w:rFonts w:eastAsia="Inter"/>
          <w:sz w:val="24"/>
          <w:szCs w:val="24"/>
        </w:rPr>
        <w:t>Système</w:t>
      </w:r>
      <w:r w:rsidRPr="00272FBE">
        <w:rPr>
          <w:rFonts w:eastAsia="Inter"/>
          <w:sz w:val="24"/>
          <w:szCs w:val="24"/>
        </w:rPr>
        <w:t xml:space="preserve"> de panier et commandes</w:t>
      </w:r>
    </w:p>
    <w:p w14:paraId="7EC6F4FB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5.1 Gestion du panier intelligent</w:t>
      </w:r>
    </w:p>
    <w:p w14:paraId="31B1449C" w14:textId="3A6060E8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5.2 Processus de commande </w:t>
      </w:r>
      <w:r w:rsidR="00272FBE" w:rsidRPr="00272FBE">
        <w:rPr>
          <w:rFonts w:eastAsia="Inter"/>
          <w:sz w:val="24"/>
          <w:szCs w:val="24"/>
        </w:rPr>
        <w:t>sécurise</w:t>
      </w:r>
    </w:p>
    <w:p w14:paraId="78A1DF39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5.3 Suivi et historique</w:t>
      </w:r>
    </w:p>
    <w:p w14:paraId="74FD83A4" w14:textId="0A752E44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6. </w:t>
      </w:r>
      <w:r w:rsidR="00272FBE" w:rsidRPr="00272FBE">
        <w:rPr>
          <w:rFonts w:eastAsia="Inter"/>
          <w:sz w:val="24"/>
          <w:szCs w:val="24"/>
        </w:rPr>
        <w:t>Système</w:t>
      </w:r>
      <w:r w:rsidRPr="00272FBE">
        <w:rPr>
          <w:rFonts w:eastAsia="Inter"/>
          <w:sz w:val="24"/>
          <w:szCs w:val="24"/>
        </w:rPr>
        <w:t xml:space="preserve"> de location </w:t>
      </w:r>
      <w:r w:rsidR="00272FBE" w:rsidRPr="00272FBE">
        <w:rPr>
          <w:rFonts w:eastAsia="Inter"/>
          <w:sz w:val="24"/>
          <w:szCs w:val="24"/>
        </w:rPr>
        <w:t>spécifique</w:t>
      </w:r>
    </w:p>
    <w:p w14:paraId="3CB0272F" w14:textId="3DA96253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6.1 </w:t>
      </w:r>
      <w:r w:rsidR="00272FBE" w:rsidRPr="00272FBE">
        <w:rPr>
          <w:rFonts w:eastAsia="Inter"/>
          <w:sz w:val="24"/>
          <w:szCs w:val="24"/>
        </w:rPr>
        <w:t>Sélection</w:t>
      </w:r>
      <w:r w:rsidRPr="00272FBE">
        <w:rPr>
          <w:rFonts w:eastAsia="Inter"/>
          <w:sz w:val="24"/>
          <w:szCs w:val="24"/>
        </w:rPr>
        <w:t xml:space="preserve"> et </w:t>
      </w:r>
      <w:r w:rsidR="00272FBE" w:rsidRPr="00272FBE">
        <w:rPr>
          <w:rFonts w:eastAsia="Inter"/>
          <w:sz w:val="24"/>
          <w:szCs w:val="24"/>
        </w:rPr>
        <w:t>réservation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matériel</w:t>
      </w:r>
    </w:p>
    <w:p w14:paraId="4CDC129C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6.2 Gestion des cautions et garanties</w:t>
      </w:r>
    </w:p>
    <w:p w14:paraId="31C2D106" w14:textId="48CFC19C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6.3 Retour et inspection </w:t>
      </w:r>
      <w:r w:rsidR="00272FBE" w:rsidRPr="00272FBE">
        <w:rPr>
          <w:rFonts w:eastAsia="Inter"/>
          <w:sz w:val="24"/>
          <w:szCs w:val="24"/>
        </w:rPr>
        <w:t>matériel</w:t>
      </w:r>
    </w:p>
    <w:p w14:paraId="19D9B1AB" w14:textId="649221F9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lastRenderedPageBreak/>
        <w:t xml:space="preserve">7. Gestion des retours et </w:t>
      </w:r>
      <w:r w:rsidR="00272FBE" w:rsidRPr="00272FBE">
        <w:rPr>
          <w:rFonts w:eastAsia="Inter"/>
          <w:sz w:val="24"/>
          <w:szCs w:val="24"/>
        </w:rPr>
        <w:t>réclamations</w:t>
      </w:r>
    </w:p>
    <w:p w14:paraId="4F81A278" w14:textId="2CF5018C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7.1 </w:t>
      </w:r>
      <w:r w:rsidR="00272FBE" w:rsidRPr="00272FBE">
        <w:rPr>
          <w:rFonts w:eastAsia="Inter"/>
          <w:sz w:val="24"/>
          <w:szCs w:val="24"/>
        </w:rPr>
        <w:t>Procédure</w:t>
      </w:r>
      <w:r w:rsidRPr="00272FBE">
        <w:rPr>
          <w:rFonts w:eastAsia="Inter"/>
          <w:sz w:val="24"/>
          <w:szCs w:val="24"/>
        </w:rPr>
        <w:t xml:space="preserve"> de </w:t>
      </w:r>
      <w:r w:rsidR="00272FBE" w:rsidRPr="00272FBE">
        <w:rPr>
          <w:rFonts w:eastAsia="Inter"/>
          <w:sz w:val="24"/>
          <w:szCs w:val="24"/>
        </w:rPr>
        <w:t>retour produit</w:t>
      </w:r>
    </w:p>
    <w:p w14:paraId="3B42BC05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7.2 Signalement et suivi</w:t>
      </w:r>
    </w:p>
    <w:p w14:paraId="0A33F146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7.3 Remboursements et garanties</w:t>
      </w:r>
    </w:p>
    <w:p w14:paraId="05BBBBA9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8. Blog et contenu informatif</w:t>
      </w:r>
    </w:p>
    <w:p w14:paraId="0E1B02D6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8.1 Consultation articles techniques</w:t>
      </w:r>
    </w:p>
    <w:p w14:paraId="3D488750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8.2 Commentaires et interactions</w:t>
      </w:r>
    </w:p>
    <w:p w14:paraId="227BCB0D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8.3 Partage et notifications</w:t>
      </w:r>
    </w:p>
    <w:p w14:paraId="0229740A" w14:textId="07A9678C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9. Gestion </w:t>
      </w:r>
      <w:r w:rsidR="00272FBE" w:rsidRPr="00272FBE">
        <w:rPr>
          <w:rFonts w:eastAsia="Inter"/>
          <w:sz w:val="24"/>
          <w:szCs w:val="24"/>
        </w:rPr>
        <w:t>préférences</w:t>
      </w:r>
      <w:r w:rsidRPr="00272FBE">
        <w:rPr>
          <w:rFonts w:eastAsia="Inter"/>
          <w:sz w:val="24"/>
          <w:szCs w:val="24"/>
        </w:rPr>
        <w:t xml:space="preserve"> et </w:t>
      </w:r>
      <w:r w:rsidR="00272FBE" w:rsidRPr="00272FBE">
        <w:rPr>
          <w:rFonts w:eastAsia="Inter"/>
          <w:sz w:val="24"/>
          <w:szCs w:val="24"/>
        </w:rPr>
        <w:t>confidentialité</w:t>
      </w:r>
    </w:p>
    <w:p w14:paraId="0B554D99" w14:textId="63B56FBB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9.1 </w:t>
      </w:r>
      <w:r w:rsidR="00272FBE" w:rsidRPr="00272FBE">
        <w:rPr>
          <w:rFonts w:eastAsia="Inter"/>
          <w:sz w:val="24"/>
          <w:szCs w:val="24"/>
        </w:rPr>
        <w:t>Paramètres</w:t>
      </w:r>
      <w:r w:rsidRPr="00272FBE">
        <w:rPr>
          <w:rFonts w:eastAsia="Inter"/>
          <w:sz w:val="24"/>
          <w:szCs w:val="24"/>
        </w:rPr>
        <w:t xml:space="preserve"> cookies et GDPR</w:t>
      </w:r>
    </w:p>
    <w:p w14:paraId="628E8F45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9.2 Notifications et communications</w:t>
      </w:r>
    </w:p>
    <w:p w14:paraId="121B2CBE" w14:textId="1C3ED128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9.3 Exercice droits </w:t>
      </w:r>
      <w:r w:rsidR="00272FBE" w:rsidRPr="00272FBE">
        <w:rPr>
          <w:rFonts w:eastAsia="Inter"/>
          <w:sz w:val="24"/>
          <w:szCs w:val="24"/>
        </w:rPr>
        <w:t>numériques</w:t>
      </w:r>
    </w:p>
    <w:p w14:paraId="379021AE" w14:textId="3846CED5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10. </w:t>
      </w:r>
      <w:r w:rsidR="00272FBE" w:rsidRPr="00272FBE">
        <w:rPr>
          <w:rFonts w:eastAsia="Inter"/>
          <w:sz w:val="24"/>
          <w:szCs w:val="24"/>
        </w:rPr>
        <w:t>Dépannage</w:t>
      </w:r>
      <w:r w:rsidRPr="00272FBE">
        <w:rPr>
          <w:rFonts w:eastAsia="Inter"/>
          <w:sz w:val="24"/>
          <w:szCs w:val="24"/>
        </w:rPr>
        <w:t xml:space="preserve"> et support technique</w:t>
      </w:r>
    </w:p>
    <w:p w14:paraId="2F68F3F1" w14:textId="473065EC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10.1 </w:t>
      </w:r>
      <w:r w:rsidR="00272FBE" w:rsidRPr="00272FBE">
        <w:rPr>
          <w:rFonts w:eastAsia="Inter"/>
          <w:sz w:val="24"/>
          <w:szCs w:val="24"/>
        </w:rPr>
        <w:t>Problèmes</w:t>
      </w:r>
      <w:r w:rsidRPr="00272FBE">
        <w:rPr>
          <w:rFonts w:eastAsia="Inter"/>
          <w:sz w:val="24"/>
          <w:szCs w:val="24"/>
        </w:rPr>
        <w:t xml:space="preserve"> courants et solutions</w:t>
      </w:r>
    </w:p>
    <w:p w14:paraId="68633552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10.2 Contacts support et urgences</w:t>
      </w:r>
    </w:p>
    <w:p w14:paraId="410183A6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10.3 FAQ et ressources documentaires</w:t>
      </w:r>
    </w:p>
    <w:p w14:paraId="7224509E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Conclusion</w:t>
      </w:r>
    </w:p>
    <w:p w14:paraId="7635AB04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Annexes techniques</w:t>
      </w:r>
    </w:p>
    <w:p w14:paraId="03EEAEC5" w14:textId="1CE2D24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Bibliographie et </w:t>
      </w:r>
      <w:r w:rsidR="00272FBE" w:rsidRPr="00272FBE">
        <w:rPr>
          <w:rFonts w:eastAsia="Inter"/>
          <w:sz w:val="24"/>
          <w:szCs w:val="24"/>
        </w:rPr>
        <w:t>références</w:t>
      </w:r>
    </w:p>
    <w:p w14:paraId="76B367D9" w14:textId="77777777" w:rsidR="00FA290F" w:rsidRDefault="00000000" w:rsidP="00272FBE">
      <w:pPr>
        <w:jc w:val="both"/>
      </w:pPr>
      <w:r>
        <w:br w:type="page"/>
      </w:r>
    </w:p>
    <w:p w14:paraId="5BA3D715" w14:textId="77777777" w:rsidR="00FA290F" w:rsidRDefault="00000000" w:rsidP="00272FBE">
      <w:pPr>
        <w:pStyle w:val="Titre1"/>
        <w:jc w:val="both"/>
      </w:pPr>
      <w:bookmarkStart w:id="1" w:name="_Toc1"/>
      <w:r>
        <w:lastRenderedPageBreak/>
        <w:t>Introduction</w:t>
      </w:r>
      <w:bookmarkEnd w:id="1"/>
    </w:p>
    <w:p w14:paraId="377F2628" w14:textId="77777777" w:rsidR="00FA290F" w:rsidRDefault="00FA290F" w:rsidP="00272FBE">
      <w:pPr>
        <w:jc w:val="both"/>
      </w:pPr>
    </w:p>
    <w:p w14:paraId="23E7AB18" w14:textId="58E7A2D3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FarmShop constitue une plateforme e-commerce innovante </w:t>
      </w:r>
      <w:r w:rsidR="00272FBE" w:rsidRPr="00272FBE">
        <w:rPr>
          <w:rFonts w:eastAsia="Inter"/>
          <w:sz w:val="24"/>
          <w:szCs w:val="24"/>
        </w:rPr>
        <w:t>spécialisée</w:t>
      </w:r>
      <w:r w:rsidRPr="00272FBE">
        <w:rPr>
          <w:rFonts w:eastAsia="Inter"/>
          <w:sz w:val="24"/>
          <w:szCs w:val="24"/>
        </w:rPr>
        <w:t xml:space="preserve"> dans la commercialisation et location de </w:t>
      </w:r>
      <w:r w:rsidR="00272FBE" w:rsidRPr="00272FBE">
        <w:rPr>
          <w:rFonts w:eastAsia="Inter"/>
          <w:sz w:val="24"/>
          <w:szCs w:val="24"/>
        </w:rPr>
        <w:t>matériel</w:t>
      </w:r>
      <w:r w:rsidRPr="00272FBE">
        <w:rPr>
          <w:rFonts w:eastAsia="Inter"/>
          <w:sz w:val="24"/>
          <w:szCs w:val="24"/>
        </w:rPr>
        <w:t xml:space="preserve"> agricole, </w:t>
      </w:r>
      <w:r w:rsidR="00272FBE" w:rsidRPr="00272FBE">
        <w:rPr>
          <w:rFonts w:eastAsia="Inter"/>
          <w:sz w:val="24"/>
          <w:szCs w:val="24"/>
        </w:rPr>
        <w:t>développée</w:t>
      </w:r>
      <w:r w:rsidRPr="00272FBE">
        <w:rPr>
          <w:rFonts w:eastAsia="Inter"/>
          <w:sz w:val="24"/>
          <w:szCs w:val="24"/>
        </w:rPr>
        <w:t xml:space="preserve"> dans le cadre d'une </w:t>
      </w:r>
      <w:r w:rsidR="00272FBE" w:rsidRPr="00272FBE">
        <w:rPr>
          <w:rFonts w:eastAsia="Inter"/>
          <w:sz w:val="24"/>
          <w:szCs w:val="24"/>
        </w:rPr>
        <w:t>épreuve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intégrée</w:t>
      </w:r>
      <w:r w:rsidRPr="00272FBE">
        <w:rPr>
          <w:rFonts w:eastAsia="Inter"/>
          <w:sz w:val="24"/>
          <w:szCs w:val="24"/>
        </w:rPr>
        <w:t xml:space="preserve"> de Bachelier en Informatique de gestion. Cette solution technique </w:t>
      </w:r>
      <w:r w:rsidR="00272FBE" w:rsidRPr="00272FBE">
        <w:rPr>
          <w:rFonts w:eastAsia="Inter"/>
          <w:sz w:val="24"/>
          <w:szCs w:val="24"/>
        </w:rPr>
        <w:t>complète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intègre</w:t>
      </w:r>
      <w:r w:rsidRPr="00272FBE">
        <w:rPr>
          <w:rFonts w:eastAsia="Inter"/>
          <w:sz w:val="24"/>
          <w:szCs w:val="24"/>
        </w:rPr>
        <w:t xml:space="preserve"> les </w:t>
      </w:r>
      <w:r w:rsidR="00272FBE" w:rsidRPr="00272FBE">
        <w:rPr>
          <w:rFonts w:eastAsia="Inter"/>
          <w:sz w:val="24"/>
          <w:szCs w:val="24"/>
        </w:rPr>
        <w:t>spécificités</w:t>
      </w:r>
      <w:r w:rsidRPr="00272FBE">
        <w:rPr>
          <w:rFonts w:eastAsia="Inter"/>
          <w:sz w:val="24"/>
          <w:szCs w:val="24"/>
        </w:rPr>
        <w:t xml:space="preserve"> du secteur agricole avec les exigences modernes du commerce </w:t>
      </w:r>
      <w:r w:rsidR="00272FBE" w:rsidRPr="00272FBE">
        <w:rPr>
          <w:rFonts w:eastAsia="Inter"/>
          <w:sz w:val="24"/>
          <w:szCs w:val="24"/>
        </w:rPr>
        <w:t>électronique</w:t>
      </w:r>
      <w:r w:rsidRPr="00272FBE">
        <w:rPr>
          <w:rFonts w:eastAsia="Inter"/>
          <w:sz w:val="24"/>
          <w:szCs w:val="24"/>
        </w:rPr>
        <w:t>.</w:t>
      </w:r>
    </w:p>
    <w:p w14:paraId="099B740A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2BBF5F94" w14:textId="40FD0FED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Le </w:t>
      </w:r>
      <w:r w:rsidR="00272FBE" w:rsidRPr="00272FBE">
        <w:rPr>
          <w:rFonts w:eastAsia="Inter"/>
          <w:sz w:val="24"/>
          <w:szCs w:val="24"/>
        </w:rPr>
        <w:t>présent</w:t>
      </w:r>
      <w:r w:rsidRPr="00272FBE">
        <w:rPr>
          <w:rFonts w:eastAsia="Inter"/>
          <w:sz w:val="24"/>
          <w:szCs w:val="24"/>
        </w:rPr>
        <w:t xml:space="preserve"> manuel d'utilisation s'adresse aux utilisateurs finaux de la plateforme, qu'ils soient agriculteurs professionnels, particuliers ou gestionnaires d'exploitations. Il </w:t>
      </w:r>
      <w:r w:rsidR="00272FBE" w:rsidRPr="00272FBE">
        <w:rPr>
          <w:rFonts w:eastAsia="Inter"/>
          <w:sz w:val="24"/>
          <w:szCs w:val="24"/>
        </w:rPr>
        <w:t>détaille</w:t>
      </w:r>
      <w:r w:rsidRPr="00272FBE">
        <w:rPr>
          <w:rFonts w:eastAsia="Inter"/>
          <w:sz w:val="24"/>
          <w:szCs w:val="24"/>
        </w:rPr>
        <w:t xml:space="preserve"> l'ensemble des </w:t>
      </w:r>
      <w:r w:rsidR="00272FBE" w:rsidRPr="00272FBE">
        <w:rPr>
          <w:rFonts w:eastAsia="Inter"/>
          <w:sz w:val="24"/>
          <w:szCs w:val="24"/>
        </w:rPr>
        <w:t>fonctionnalités</w:t>
      </w:r>
      <w:r w:rsidRPr="00272FBE">
        <w:rPr>
          <w:rFonts w:eastAsia="Inter"/>
          <w:sz w:val="24"/>
          <w:szCs w:val="24"/>
        </w:rPr>
        <w:t xml:space="preserve"> disponibles et guide pas-a-pas dans l'utilisation optimale de l'interface.</w:t>
      </w:r>
    </w:p>
    <w:p w14:paraId="67C2703A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29585B81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Structure du manuel :</w:t>
      </w:r>
    </w:p>
    <w:p w14:paraId="3DBB360F" w14:textId="205EC476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Ce document couvre l'</w:t>
      </w:r>
      <w:r w:rsidR="00272FBE" w:rsidRPr="00272FBE">
        <w:rPr>
          <w:rFonts w:eastAsia="Inter"/>
          <w:sz w:val="24"/>
          <w:szCs w:val="24"/>
        </w:rPr>
        <w:t>intégralité</w:t>
      </w:r>
      <w:r w:rsidRPr="00272FBE">
        <w:rPr>
          <w:rFonts w:eastAsia="Inter"/>
          <w:sz w:val="24"/>
          <w:szCs w:val="24"/>
        </w:rPr>
        <w:t xml:space="preserve"> des </w:t>
      </w:r>
      <w:r w:rsidR="00272FBE" w:rsidRPr="00272FBE">
        <w:rPr>
          <w:rFonts w:eastAsia="Inter"/>
          <w:sz w:val="24"/>
          <w:szCs w:val="24"/>
        </w:rPr>
        <w:t>fonctionnalités</w:t>
      </w:r>
      <w:r w:rsidRPr="00272FBE">
        <w:rPr>
          <w:rFonts w:eastAsia="Inter"/>
          <w:sz w:val="24"/>
          <w:szCs w:val="24"/>
        </w:rPr>
        <w:t xml:space="preserve"> utilisateur, depuis la </w:t>
      </w:r>
      <w:r w:rsidR="00272FBE" w:rsidRPr="00272FBE">
        <w:rPr>
          <w:rFonts w:eastAsia="Inter"/>
          <w:sz w:val="24"/>
          <w:szCs w:val="24"/>
        </w:rPr>
        <w:t>création</w:t>
      </w:r>
      <w:r w:rsidRPr="00272FBE">
        <w:rPr>
          <w:rFonts w:eastAsia="Inter"/>
          <w:sz w:val="24"/>
          <w:szCs w:val="24"/>
        </w:rPr>
        <w:t xml:space="preserve"> de compte jusqu'aux </w:t>
      </w:r>
      <w:r w:rsidR="00272FBE" w:rsidRPr="00272FBE">
        <w:rPr>
          <w:rFonts w:eastAsia="Inter"/>
          <w:sz w:val="24"/>
          <w:szCs w:val="24"/>
        </w:rPr>
        <w:t>procédures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avancées</w:t>
      </w:r>
      <w:r w:rsidRPr="00272FBE">
        <w:rPr>
          <w:rFonts w:eastAsia="Inter"/>
          <w:sz w:val="24"/>
          <w:szCs w:val="24"/>
        </w:rPr>
        <w:t xml:space="preserve"> de gestion des commandes et locations. Chaque section inclut des captures d'</w:t>
      </w:r>
      <w:r w:rsidR="00272FBE" w:rsidRPr="00272FBE">
        <w:rPr>
          <w:rFonts w:eastAsia="Inter"/>
          <w:sz w:val="24"/>
          <w:szCs w:val="24"/>
        </w:rPr>
        <w:t>écran</w:t>
      </w:r>
      <w:r w:rsidRPr="00272FBE">
        <w:rPr>
          <w:rFonts w:eastAsia="Inter"/>
          <w:sz w:val="24"/>
          <w:szCs w:val="24"/>
        </w:rPr>
        <w:t xml:space="preserve"> explicatives, des exemples concrets et des conseils d'utilisation optimale.</w:t>
      </w:r>
    </w:p>
    <w:p w14:paraId="5215C141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27A3B25B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Environnement technique :</w:t>
      </w:r>
    </w:p>
    <w:p w14:paraId="4DFE1B6F" w14:textId="4369DDC0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FarmShop fonctionne en environnement local de </w:t>
      </w:r>
      <w:r w:rsidR="00272FBE" w:rsidRPr="00272FBE">
        <w:rPr>
          <w:rFonts w:eastAsia="Inter"/>
          <w:sz w:val="24"/>
          <w:szCs w:val="24"/>
        </w:rPr>
        <w:t>développement</w:t>
      </w:r>
      <w:r w:rsidRPr="00272FBE">
        <w:rPr>
          <w:rFonts w:eastAsia="Inter"/>
          <w:sz w:val="24"/>
          <w:szCs w:val="24"/>
        </w:rPr>
        <w:t xml:space="preserve"> accessible via l'URL http://127.0.0.1:8000. La plateforme utilise le framework Laravel 10 avec une interface responsive compatible tous navigateurs modernes.</w:t>
      </w:r>
    </w:p>
    <w:p w14:paraId="286F4B04" w14:textId="77777777" w:rsidR="00FA290F" w:rsidRDefault="00FA290F" w:rsidP="00272FBE">
      <w:pPr>
        <w:jc w:val="both"/>
      </w:pPr>
    </w:p>
    <w:p w14:paraId="509D9C30" w14:textId="77777777" w:rsidR="00FA290F" w:rsidRDefault="00FA290F" w:rsidP="00272FBE">
      <w:pPr>
        <w:jc w:val="both"/>
      </w:pPr>
    </w:p>
    <w:p w14:paraId="497DBF12" w14:textId="0BA99AAE" w:rsidR="00FA290F" w:rsidRDefault="00000000" w:rsidP="00272FBE">
      <w:pPr>
        <w:pStyle w:val="Titre1"/>
        <w:jc w:val="both"/>
      </w:pPr>
      <w:bookmarkStart w:id="2" w:name="_Toc2"/>
      <w:r>
        <w:t xml:space="preserve">1. </w:t>
      </w:r>
      <w:r w:rsidR="00272FBE">
        <w:t>Présentation</w:t>
      </w:r>
      <w:r>
        <w:t xml:space="preserve"> de la plateforme FarmShop</w:t>
      </w:r>
      <w:bookmarkEnd w:id="2"/>
    </w:p>
    <w:p w14:paraId="7817E303" w14:textId="77777777" w:rsidR="00FA290F" w:rsidRDefault="00FA290F" w:rsidP="00272FBE">
      <w:pPr>
        <w:jc w:val="both"/>
      </w:pPr>
    </w:p>
    <w:p w14:paraId="476CE340" w14:textId="01B324A0" w:rsidR="00FA290F" w:rsidRDefault="00000000" w:rsidP="00272FBE">
      <w:pPr>
        <w:pStyle w:val="Titre2"/>
        <w:jc w:val="both"/>
      </w:pPr>
      <w:bookmarkStart w:id="3" w:name="_Toc3"/>
      <w:r>
        <w:t xml:space="preserve">1.1 Vue d'ensemble et </w:t>
      </w:r>
      <w:bookmarkEnd w:id="3"/>
      <w:r w:rsidR="00272FBE">
        <w:t>fonctionnalités</w:t>
      </w:r>
    </w:p>
    <w:p w14:paraId="3756DD26" w14:textId="77777777" w:rsidR="00FA290F" w:rsidRDefault="00FA290F" w:rsidP="00272FBE">
      <w:pPr>
        <w:jc w:val="both"/>
      </w:pPr>
    </w:p>
    <w:p w14:paraId="1A6EDEE9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Architecture fonctionnelle :</w:t>
      </w:r>
    </w:p>
    <w:p w14:paraId="2A6A5DE6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4DA0FE72" w14:textId="5DE6F108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lastRenderedPageBreak/>
        <w:t xml:space="preserve">FarmShop propose un </w:t>
      </w:r>
      <w:r w:rsidR="00272FBE" w:rsidRPr="00272FBE">
        <w:rPr>
          <w:rFonts w:eastAsia="Inter"/>
          <w:sz w:val="24"/>
          <w:szCs w:val="24"/>
        </w:rPr>
        <w:t>écosystème</w:t>
      </w:r>
      <w:r w:rsidRPr="00272FBE">
        <w:rPr>
          <w:rFonts w:eastAsia="Inter"/>
          <w:sz w:val="24"/>
          <w:szCs w:val="24"/>
        </w:rPr>
        <w:t xml:space="preserve"> complet organise autour de quatre modules principaux :</w:t>
      </w:r>
    </w:p>
    <w:p w14:paraId="344E369A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37918DF5" w14:textId="5D12E1F8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• Module E-commerce : Vente de </w:t>
      </w:r>
      <w:r w:rsidR="00272FBE" w:rsidRPr="00272FBE">
        <w:rPr>
          <w:rFonts w:eastAsia="Inter"/>
          <w:sz w:val="24"/>
          <w:szCs w:val="24"/>
        </w:rPr>
        <w:t>matériel</w:t>
      </w:r>
      <w:r w:rsidRPr="00272FBE">
        <w:rPr>
          <w:rFonts w:eastAsia="Inter"/>
          <w:sz w:val="24"/>
          <w:szCs w:val="24"/>
        </w:rPr>
        <w:t xml:space="preserve"> agricole neuf et d'occasion</w:t>
      </w:r>
    </w:p>
    <w:p w14:paraId="65FFCBF0" w14:textId="4ED0FF0F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• Module Location : </w:t>
      </w:r>
      <w:r w:rsidR="00272FBE" w:rsidRPr="00272FBE">
        <w:rPr>
          <w:rFonts w:eastAsia="Inter"/>
          <w:sz w:val="24"/>
          <w:szCs w:val="24"/>
        </w:rPr>
        <w:t>Système</w:t>
      </w:r>
      <w:r w:rsidRPr="00272FBE">
        <w:rPr>
          <w:rFonts w:eastAsia="Inter"/>
          <w:sz w:val="24"/>
          <w:szCs w:val="24"/>
        </w:rPr>
        <w:t xml:space="preserve"> de </w:t>
      </w:r>
      <w:r w:rsidR="00272FBE" w:rsidRPr="00272FBE">
        <w:rPr>
          <w:rFonts w:eastAsia="Inter"/>
          <w:sz w:val="24"/>
          <w:szCs w:val="24"/>
        </w:rPr>
        <w:t>prêt</w:t>
      </w:r>
      <w:r w:rsidRPr="00272FBE">
        <w:rPr>
          <w:rFonts w:eastAsia="Inter"/>
          <w:sz w:val="24"/>
          <w:szCs w:val="24"/>
        </w:rPr>
        <w:t xml:space="preserve"> temporaire avec gestion des cautions</w:t>
      </w:r>
    </w:p>
    <w:p w14:paraId="213FB186" w14:textId="1E3457D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• Module Blog : Contenu </w:t>
      </w:r>
      <w:r w:rsidR="00272FBE" w:rsidRPr="00272FBE">
        <w:rPr>
          <w:rFonts w:eastAsia="Inter"/>
          <w:sz w:val="24"/>
          <w:szCs w:val="24"/>
        </w:rPr>
        <w:t>éditorial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spécialise</w:t>
      </w:r>
      <w:r w:rsidRPr="00272FBE">
        <w:rPr>
          <w:rFonts w:eastAsia="Inter"/>
          <w:sz w:val="24"/>
          <w:szCs w:val="24"/>
        </w:rPr>
        <w:t xml:space="preserve"> et guides techniques</w:t>
      </w:r>
    </w:p>
    <w:p w14:paraId="238A1469" w14:textId="6C223759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• Module Administration : Interface de gestion </w:t>
      </w:r>
      <w:r w:rsidR="00272FBE" w:rsidRPr="00272FBE">
        <w:rPr>
          <w:rFonts w:eastAsia="Inter"/>
          <w:sz w:val="24"/>
          <w:szCs w:val="24"/>
        </w:rPr>
        <w:t>complète</w:t>
      </w:r>
      <w:r w:rsidRPr="00272FBE">
        <w:rPr>
          <w:rFonts w:eastAsia="Inter"/>
          <w:sz w:val="24"/>
          <w:szCs w:val="24"/>
        </w:rPr>
        <w:t xml:space="preserve"> pour operateurs</w:t>
      </w:r>
    </w:p>
    <w:p w14:paraId="033DB280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70F58E5F" w14:textId="4A30C220" w:rsidR="00FA290F" w:rsidRPr="00272FBE" w:rsidRDefault="00272FBE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Fonctionnalités clés utilisateur :</w:t>
      </w:r>
    </w:p>
    <w:p w14:paraId="1763C35C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694A59BD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>Catalogue produits dynamique :</w:t>
      </w:r>
    </w:p>
    <w:p w14:paraId="6461A623" w14:textId="17A25672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Plus de 200 </w:t>
      </w:r>
      <w:r w:rsidR="00272FBE" w:rsidRPr="00272FBE">
        <w:rPr>
          <w:rFonts w:eastAsia="Inter"/>
          <w:sz w:val="24"/>
          <w:szCs w:val="24"/>
        </w:rPr>
        <w:t>références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catégorisées</w:t>
      </w:r>
      <w:r w:rsidRPr="00272FBE">
        <w:rPr>
          <w:rFonts w:eastAsia="Inter"/>
          <w:sz w:val="24"/>
          <w:szCs w:val="24"/>
        </w:rPr>
        <w:t xml:space="preserve"> avec </w:t>
      </w:r>
      <w:r w:rsidR="00272FBE" w:rsidRPr="00272FBE">
        <w:rPr>
          <w:rFonts w:eastAsia="Inter"/>
          <w:sz w:val="24"/>
          <w:szCs w:val="24"/>
        </w:rPr>
        <w:t>système</w:t>
      </w:r>
      <w:r w:rsidRPr="00272FBE">
        <w:rPr>
          <w:rFonts w:eastAsia="Inter"/>
          <w:sz w:val="24"/>
          <w:szCs w:val="24"/>
        </w:rPr>
        <w:t xml:space="preserve"> de filtrage avance par type, prix, </w:t>
      </w:r>
      <w:r w:rsidR="00272FBE" w:rsidRPr="00272FBE">
        <w:rPr>
          <w:rFonts w:eastAsia="Inter"/>
          <w:sz w:val="24"/>
          <w:szCs w:val="24"/>
        </w:rPr>
        <w:t>disponibilité</w:t>
      </w:r>
      <w:r w:rsidRPr="00272FBE">
        <w:rPr>
          <w:rFonts w:eastAsia="Inter"/>
          <w:sz w:val="24"/>
          <w:szCs w:val="24"/>
        </w:rPr>
        <w:t xml:space="preserve"> et </w:t>
      </w:r>
      <w:r w:rsidR="00272FBE" w:rsidRPr="00272FBE">
        <w:rPr>
          <w:rFonts w:eastAsia="Inter"/>
          <w:sz w:val="24"/>
          <w:szCs w:val="24"/>
        </w:rPr>
        <w:t>spécifications</w:t>
      </w:r>
      <w:r w:rsidRPr="00272FBE">
        <w:rPr>
          <w:rFonts w:eastAsia="Inter"/>
          <w:sz w:val="24"/>
          <w:szCs w:val="24"/>
        </w:rPr>
        <w:t xml:space="preserve"> techniques. Interface de comparaison </w:t>
      </w:r>
      <w:r w:rsidR="00272FBE" w:rsidRPr="00272FBE">
        <w:rPr>
          <w:rFonts w:eastAsia="Inter"/>
          <w:sz w:val="24"/>
          <w:szCs w:val="24"/>
        </w:rPr>
        <w:t>multicritères</w:t>
      </w:r>
      <w:r w:rsidRPr="00272FBE">
        <w:rPr>
          <w:rFonts w:eastAsia="Inter"/>
          <w:sz w:val="24"/>
          <w:szCs w:val="24"/>
        </w:rPr>
        <w:t xml:space="preserve"> et gestion des favoris personnalises.</w:t>
      </w:r>
    </w:p>
    <w:p w14:paraId="112F7DEF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65FEFEE8" w14:textId="39528CC4" w:rsidR="00FA290F" w:rsidRPr="00272FBE" w:rsidRDefault="00272FBE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>Système dual vente-location :</w:t>
      </w:r>
    </w:p>
    <w:p w14:paraId="0285F642" w14:textId="378287A7" w:rsidR="00FA290F" w:rsidRPr="00272FBE" w:rsidRDefault="00272FBE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Possibilité d'achat définitif ou location temporaire selon les besoins. Calcul automatique des tarifs de location avec gestion intelligente des disponibilités et planning de réservation.</w:t>
      </w:r>
    </w:p>
    <w:p w14:paraId="6844EBA2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3710A5C2" w14:textId="43B9C6DB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 xml:space="preserve">Gestion </w:t>
      </w:r>
      <w:r w:rsidR="00272FBE" w:rsidRPr="00272FBE">
        <w:rPr>
          <w:rFonts w:eastAsia="Inter"/>
          <w:i/>
          <w:iCs/>
          <w:sz w:val="24"/>
          <w:szCs w:val="24"/>
        </w:rPr>
        <w:t>avancée</w:t>
      </w:r>
      <w:r w:rsidRPr="00272FBE">
        <w:rPr>
          <w:rFonts w:eastAsia="Inter"/>
          <w:i/>
          <w:iCs/>
          <w:sz w:val="24"/>
          <w:szCs w:val="24"/>
        </w:rPr>
        <w:t xml:space="preserve"> des commandes :</w:t>
      </w:r>
    </w:p>
    <w:p w14:paraId="14B3D048" w14:textId="71C68683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Suivi temps </w:t>
      </w:r>
      <w:r w:rsidR="00272FBE" w:rsidRPr="00272FBE">
        <w:rPr>
          <w:rFonts w:eastAsia="Inter"/>
          <w:sz w:val="24"/>
          <w:szCs w:val="24"/>
        </w:rPr>
        <w:t>réel</w:t>
      </w:r>
      <w:r w:rsidRPr="00272FBE">
        <w:rPr>
          <w:rFonts w:eastAsia="Inter"/>
          <w:sz w:val="24"/>
          <w:szCs w:val="24"/>
        </w:rPr>
        <w:t xml:space="preserve"> du statut, notifications automatiques, </w:t>
      </w:r>
      <w:r w:rsidR="00272FBE" w:rsidRPr="00272FBE">
        <w:rPr>
          <w:rFonts w:eastAsia="Inter"/>
          <w:sz w:val="24"/>
          <w:szCs w:val="24"/>
        </w:rPr>
        <w:t>intégration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systèmes</w:t>
      </w:r>
      <w:r w:rsidRPr="00272FBE">
        <w:rPr>
          <w:rFonts w:eastAsia="Inter"/>
          <w:sz w:val="24"/>
          <w:szCs w:val="24"/>
        </w:rPr>
        <w:t xml:space="preserve"> de paiement </w:t>
      </w:r>
      <w:r w:rsidR="00272FBE" w:rsidRPr="00272FBE">
        <w:rPr>
          <w:rFonts w:eastAsia="Inter"/>
          <w:sz w:val="24"/>
          <w:szCs w:val="24"/>
        </w:rPr>
        <w:t>sécurises</w:t>
      </w:r>
      <w:r w:rsidRPr="00272FBE">
        <w:rPr>
          <w:rFonts w:eastAsia="Inter"/>
          <w:sz w:val="24"/>
          <w:szCs w:val="24"/>
        </w:rPr>
        <w:t xml:space="preserve"> (Stripe, PayPal) et </w:t>
      </w:r>
      <w:r w:rsidR="00272FBE" w:rsidRPr="00272FBE">
        <w:rPr>
          <w:rFonts w:eastAsia="Inter"/>
          <w:sz w:val="24"/>
          <w:szCs w:val="24"/>
        </w:rPr>
        <w:t>génération</w:t>
      </w:r>
      <w:r w:rsidRPr="00272FBE">
        <w:rPr>
          <w:rFonts w:eastAsia="Inter"/>
          <w:sz w:val="24"/>
          <w:szCs w:val="24"/>
        </w:rPr>
        <w:t xml:space="preserve"> automatique de documents comptables.</w:t>
      </w:r>
    </w:p>
    <w:p w14:paraId="514A1499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22052580" w14:textId="2A29B991" w:rsidR="00FA290F" w:rsidRPr="00272FBE" w:rsidRDefault="00000000" w:rsidP="00272FBE">
      <w:pPr>
        <w:pStyle w:val="Titre2"/>
        <w:jc w:val="both"/>
        <w:rPr>
          <w:sz w:val="24"/>
          <w:szCs w:val="24"/>
        </w:rPr>
      </w:pPr>
      <w:bookmarkStart w:id="4" w:name="_Toc4"/>
      <w:r w:rsidRPr="00272FBE">
        <w:rPr>
          <w:sz w:val="24"/>
          <w:szCs w:val="24"/>
        </w:rPr>
        <w:t xml:space="preserve">1.2 </w:t>
      </w:r>
      <w:r w:rsidR="00272FBE" w:rsidRPr="00272FBE">
        <w:rPr>
          <w:sz w:val="24"/>
          <w:szCs w:val="24"/>
        </w:rPr>
        <w:t>Accès</w:t>
      </w:r>
      <w:r w:rsidRPr="00272FBE">
        <w:rPr>
          <w:sz w:val="24"/>
          <w:szCs w:val="24"/>
        </w:rPr>
        <w:t xml:space="preserve"> et configuration requise</w:t>
      </w:r>
      <w:bookmarkEnd w:id="4"/>
    </w:p>
    <w:p w14:paraId="3A7C52E7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4E85329F" w14:textId="0492E613" w:rsidR="00FA290F" w:rsidRPr="00272FBE" w:rsidRDefault="00272FBE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Spécifications techniques minimales :</w:t>
      </w:r>
    </w:p>
    <w:p w14:paraId="66F3DB45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342FDA48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>Navigateur web :</w:t>
      </w:r>
    </w:p>
    <w:p w14:paraId="2AD5CB6F" w14:textId="41436BB0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Chrome 90+, Firefox 88+, Safari 14+, Edge 90+ avec JavaScript active et cookies autorises. </w:t>
      </w:r>
      <w:r w:rsidR="00272FBE" w:rsidRPr="00272FBE">
        <w:rPr>
          <w:rFonts w:eastAsia="Inter"/>
          <w:sz w:val="24"/>
          <w:szCs w:val="24"/>
        </w:rPr>
        <w:t>Résolution</w:t>
      </w:r>
      <w:r w:rsidRPr="00272FBE">
        <w:rPr>
          <w:rFonts w:eastAsia="Inter"/>
          <w:sz w:val="24"/>
          <w:szCs w:val="24"/>
        </w:rPr>
        <w:t xml:space="preserve"> minimale 1024x768 </w:t>
      </w:r>
      <w:r w:rsidR="00272FBE" w:rsidRPr="00272FBE">
        <w:rPr>
          <w:rFonts w:eastAsia="Inter"/>
          <w:sz w:val="24"/>
          <w:szCs w:val="24"/>
        </w:rPr>
        <w:t>recommandée</w:t>
      </w:r>
      <w:r w:rsidRPr="00272FBE">
        <w:rPr>
          <w:rFonts w:eastAsia="Inter"/>
          <w:sz w:val="24"/>
          <w:szCs w:val="24"/>
        </w:rPr>
        <w:t xml:space="preserve"> pour </w:t>
      </w:r>
      <w:r w:rsidR="00272FBE" w:rsidRPr="00272FBE">
        <w:rPr>
          <w:rFonts w:eastAsia="Inter"/>
          <w:sz w:val="24"/>
          <w:szCs w:val="24"/>
        </w:rPr>
        <w:t>expérience</w:t>
      </w:r>
      <w:r w:rsidRPr="00272FBE">
        <w:rPr>
          <w:rFonts w:eastAsia="Inter"/>
          <w:sz w:val="24"/>
          <w:szCs w:val="24"/>
        </w:rPr>
        <w:t xml:space="preserve"> optimale.</w:t>
      </w:r>
    </w:p>
    <w:p w14:paraId="66EA1B8B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3E2F8281" w14:textId="23B75D00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 xml:space="preserve">Connexion </w:t>
      </w:r>
      <w:r w:rsidR="00272FBE" w:rsidRPr="00272FBE">
        <w:rPr>
          <w:rFonts w:eastAsia="Inter"/>
          <w:i/>
          <w:iCs/>
          <w:sz w:val="24"/>
          <w:szCs w:val="24"/>
        </w:rPr>
        <w:t>réseau</w:t>
      </w:r>
      <w:r w:rsidRPr="00272FBE">
        <w:rPr>
          <w:rFonts w:eastAsia="Inter"/>
          <w:i/>
          <w:iCs/>
          <w:sz w:val="24"/>
          <w:szCs w:val="24"/>
        </w:rPr>
        <w:t xml:space="preserve"> :</w:t>
      </w:r>
    </w:p>
    <w:p w14:paraId="3FAE74FE" w14:textId="1FBD3294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Debit minimum 1 Mbps pour navigation fluide, 5 Mbps recommande pour </w:t>
      </w:r>
      <w:r w:rsidR="00272FBE" w:rsidRPr="00272FBE">
        <w:rPr>
          <w:rFonts w:eastAsia="Inter"/>
          <w:sz w:val="24"/>
          <w:szCs w:val="24"/>
        </w:rPr>
        <w:t>uploader</w:t>
      </w:r>
      <w:r w:rsidRPr="00272FBE">
        <w:rPr>
          <w:rFonts w:eastAsia="Inter"/>
          <w:sz w:val="24"/>
          <w:szCs w:val="24"/>
        </w:rPr>
        <w:t xml:space="preserve"> images et documents. Latence maximum 200ms pour </w:t>
      </w:r>
      <w:r w:rsidR="00272FBE" w:rsidRPr="00272FBE">
        <w:rPr>
          <w:rFonts w:eastAsia="Inter"/>
          <w:sz w:val="24"/>
          <w:szCs w:val="24"/>
        </w:rPr>
        <w:t>fonctionnalités</w:t>
      </w:r>
      <w:r w:rsidRPr="00272FBE">
        <w:rPr>
          <w:rFonts w:eastAsia="Inter"/>
          <w:sz w:val="24"/>
          <w:szCs w:val="24"/>
        </w:rPr>
        <w:t xml:space="preserve"> temps </w:t>
      </w:r>
      <w:r w:rsidR="00272FBE" w:rsidRPr="00272FBE">
        <w:rPr>
          <w:rFonts w:eastAsia="Inter"/>
          <w:sz w:val="24"/>
          <w:szCs w:val="24"/>
        </w:rPr>
        <w:t>réel</w:t>
      </w:r>
      <w:r w:rsidRPr="00272FBE">
        <w:rPr>
          <w:rFonts w:eastAsia="Inter"/>
          <w:sz w:val="24"/>
          <w:szCs w:val="24"/>
        </w:rPr>
        <w:t>.</w:t>
      </w:r>
    </w:p>
    <w:p w14:paraId="22CAFDDB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60797C45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>Stockage local :</w:t>
      </w:r>
    </w:p>
    <w:p w14:paraId="2FA1485F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50 MB d'espace disque pour cache navigateur et donnees hors ligne. Autorisation stockage local pour preferences utilisateur et panier persistant.</w:t>
      </w:r>
    </w:p>
    <w:p w14:paraId="59622E2A" w14:textId="77777777" w:rsidR="00FA290F" w:rsidRPr="00272FBE" w:rsidRDefault="00FA290F">
      <w:pPr>
        <w:rPr>
          <w:sz w:val="24"/>
          <w:szCs w:val="24"/>
        </w:rPr>
      </w:pPr>
    </w:p>
    <w:p w14:paraId="2691F04E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URLs d'acces environnement local :</w:t>
      </w:r>
    </w:p>
    <w:p w14:paraId="47BC9B28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29991790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color w:val="0066CC"/>
          <w:sz w:val="24"/>
          <w:szCs w:val="24"/>
        </w:rPr>
        <w:t>Site principal :</w:t>
      </w:r>
    </w:p>
    <w:p w14:paraId="7129B478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ascii="Consolas" w:eastAsia="Consolas" w:hAnsi="Consolas" w:cs="Consolas"/>
          <w:sz w:val="24"/>
          <w:szCs w:val="24"/>
        </w:rPr>
        <w:t>http://127.0.0.1:8000/</w:t>
      </w:r>
    </w:p>
    <w:p w14:paraId="67FD5288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7C541DD2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color w:val="0066CC"/>
          <w:sz w:val="24"/>
          <w:szCs w:val="24"/>
        </w:rPr>
        <w:t>Documentation API :</w:t>
      </w:r>
    </w:p>
    <w:p w14:paraId="4208E924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ascii="Consolas" w:eastAsia="Consolas" w:hAnsi="Consolas" w:cs="Consolas"/>
          <w:sz w:val="24"/>
          <w:szCs w:val="24"/>
        </w:rPr>
        <w:t>http://127.0.0.1:8000/api/documentation</w:t>
      </w:r>
    </w:p>
    <w:p w14:paraId="6AE4DAA0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68A41014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color w:val="0066CC"/>
          <w:sz w:val="24"/>
          <w:szCs w:val="24"/>
        </w:rPr>
        <w:t>Interface administration :</w:t>
      </w:r>
    </w:p>
    <w:p w14:paraId="7909B517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ascii="Consolas" w:eastAsia="Consolas" w:hAnsi="Consolas" w:cs="Consolas"/>
          <w:sz w:val="24"/>
          <w:szCs w:val="24"/>
        </w:rPr>
        <w:t>http://127.0.0.1:8000/admin (acces restreint)</w:t>
      </w:r>
    </w:p>
    <w:p w14:paraId="04752DCB" w14:textId="77777777" w:rsidR="00FA290F" w:rsidRDefault="00FA290F" w:rsidP="00272FBE">
      <w:pPr>
        <w:jc w:val="both"/>
      </w:pPr>
    </w:p>
    <w:p w14:paraId="1E6A70BB" w14:textId="77777777" w:rsidR="00FA290F" w:rsidRDefault="00000000" w:rsidP="00272FBE">
      <w:pPr>
        <w:pStyle w:val="Titre2"/>
        <w:jc w:val="both"/>
      </w:pPr>
      <w:bookmarkStart w:id="5" w:name="_Toc5"/>
      <w:r>
        <w:t>1.3 Architecture technique locale</w:t>
      </w:r>
      <w:bookmarkEnd w:id="5"/>
    </w:p>
    <w:p w14:paraId="7473814F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0E34A991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b/>
          <w:bCs/>
          <w:sz w:val="24"/>
          <w:szCs w:val="24"/>
        </w:rPr>
        <w:t>Stack technologique :</w:t>
      </w:r>
    </w:p>
    <w:p w14:paraId="1559C884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306E2335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>Backend Framework :</w:t>
      </w:r>
    </w:p>
    <w:p w14:paraId="0C496506" w14:textId="572B5F70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 xml:space="preserve">Laravel </w:t>
      </w:r>
      <w:r w:rsidR="0059277D" w:rsidRPr="0059277D">
        <w:rPr>
          <w:rFonts w:eastAsia="Inter"/>
          <w:sz w:val="24"/>
          <w:szCs w:val="24"/>
        </w:rPr>
        <w:t>11.45.1 (LTS)</w:t>
      </w:r>
      <w:r w:rsidRPr="00272FBE">
        <w:rPr>
          <w:rFonts w:eastAsia="Inter"/>
          <w:sz w:val="24"/>
          <w:szCs w:val="24"/>
        </w:rPr>
        <w:t xml:space="preserve">avec PHP </w:t>
      </w:r>
      <w:r w:rsidR="0059277D" w:rsidRPr="0059277D">
        <w:rPr>
          <w:rFonts w:eastAsia="Inter"/>
          <w:sz w:val="24"/>
          <w:szCs w:val="24"/>
        </w:rPr>
        <w:t>8.4.10</w:t>
      </w:r>
      <w:r w:rsidRPr="00272FBE">
        <w:rPr>
          <w:rFonts w:eastAsia="Inter"/>
          <w:sz w:val="24"/>
          <w:szCs w:val="24"/>
        </w:rPr>
        <w:t xml:space="preserve">, architecture MVC et API REST. Base de </w:t>
      </w:r>
      <w:r w:rsidR="00272FBE" w:rsidRPr="00272FBE">
        <w:rPr>
          <w:rFonts w:eastAsia="Inter"/>
          <w:sz w:val="24"/>
          <w:szCs w:val="24"/>
        </w:rPr>
        <w:t>données</w:t>
      </w:r>
      <w:r w:rsidRPr="00272FBE">
        <w:rPr>
          <w:rFonts w:eastAsia="Inter"/>
          <w:sz w:val="24"/>
          <w:szCs w:val="24"/>
        </w:rPr>
        <w:t xml:space="preserve"> MySQL 8.0 avec migrations </w:t>
      </w:r>
      <w:r w:rsidR="00272FBE" w:rsidRPr="00272FBE">
        <w:rPr>
          <w:rFonts w:eastAsia="Inter"/>
          <w:sz w:val="24"/>
          <w:szCs w:val="24"/>
        </w:rPr>
        <w:t>automatisées</w:t>
      </w:r>
      <w:r w:rsidRPr="00272FBE">
        <w:rPr>
          <w:rFonts w:eastAsia="Inter"/>
          <w:sz w:val="24"/>
          <w:szCs w:val="24"/>
        </w:rPr>
        <w:t xml:space="preserve"> et </w:t>
      </w:r>
      <w:r w:rsidR="00272FBE" w:rsidRPr="00272FBE">
        <w:rPr>
          <w:rFonts w:eastAsia="Inter"/>
          <w:sz w:val="24"/>
          <w:szCs w:val="24"/>
        </w:rPr>
        <w:t>système</w:t>
      </w:r>
      <w:r w:rsidRPr="00272FBE">
        <w:rPr>
          <w:rFonts w:eastAsia="Inter"/>
          <w:sz w:val="24"/>
          <w:szCs w:val="24"/>
        </w:rPr>
        <w:t xml:space="preserve"> de seeds pour </w:t>
      </w:r>
      <w:r w:rsidR="00272FBE" w:rsidRPr="00272FBE">
        <w:rPr>
          <w:rFonts w:eastAsia="Inter"/>
          <w:sz w:val="24"/>
          <w:szCs w:val="24"/>
        </w:rPr>
        <w:t>données</w:t>
      </w:r>
      <w:r w:rsidRPr="00272FBE">
        <w:rPr>
          <w:rFonts w:eastAsia="Inter"/>
          <w:sz w:val="24"/>
          <w:szCs w:val="24"/>
        </w:rPr>
        <w:t xml:space="preserve"> de </w:t>
      </w:r>
      <w:r w:rsidR="00272FBE" w:rsidRPr="00272FBE">
        <w:rPr>
          <w:rFonts w:eastAsia="Inter"/>
          <w:sz w:val="24"/>
          <w:szCs w:val="24"/>
        </w:rPr>
        <w:t>démonstration</w:t>
      </w:r>
      <w:r w:rsidRPr="00272FBE">
        <w:rPr>
          <w:rFonts w:eastAsia="Inter"/>
          <w:sz w:val="24"/>
          <w:szCs w:val="24"/>
        </w:rPr>
        <w:t>.</w:t>
      </w:r>
    </w:p>
    <w:p w14:paraId="76B55691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25C6EC24" w14:textId="77777777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>Frontend Technologies :</w:t>
      </w:r>
    </w:p>
    <w:p w14:paraId="5B5DF778" w14:textId="67B5AF12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lastRenderedPageBreak/>
        <w:t xml:space="preserve">Blade templating engine, Bootstrap 5.3 pour responsive design, JavaScript ES6+ avec modules Ajax pour interactions dynamiques. </w:t>
      </w:r>
      <w:r w:rsidR="00272FBE" w:rsidRPr="00272FBE">
        <w:rPr>
          <w:rFonts w:eastAsia="Inter"/>
          <w:sz w:val="24"/>
          <w:szCs w:val="24"/>
        </w:rPr>
        <w:t>Intégration</w:t>
      </w:r>
      <w:r w:rsidRPr="00272FBE">
        <w:rPr>
          <w:rFonts w:eastAsia="Inter"/>
          <w:sz w:val="24"/>
          <w:szCs w:val="24"/>
        </w:rPr>
        <w:t xml:space="preserve"> </w:t>
      </w:r>
      <w:r w:rsidR="00272FBE" w:rsidRPr="00272FBE">
        <w:rPr>
          <w:rFonts w:eastAsia="Inter"/>
          <w:sz w:val="24"/>
          <w:szCs w:val="24"/>
        </w:rPr>
        <w:t>bibliothèques</w:t>
      </w:r>
      <w:r w:rsidRPr="00272FBE">
        <w:rPr>
          <w:rFonts w:eastAsia="Inter"/>
          <w:sz w:val="24"/>
          <w:szCs w:val="24"/>
        </w:rPr>
        <w:t xml:space="preserve"> tierces (SweetAlert, DataTables).</w:t>
      </w:r>
    </w:p>
    <w:p w14:paraId="3EEBA0FE" w14:textId="77777777" w:rsidR="00FA290F" w:rsidRPr="00272FBE" w:rsidRDefault="00FA290F" w:rsidP="00272FBE">
      <w:pPr>
        <w:jc w:val="both"/>
        <w:rPr>
          <w:sz w:val="24"/>
          <w:szCs w:val="24"/>
        </w:rPr>
      </w:pPr>
    </w:p>
    <w:p w14:paraId="708C076A" w14:textId="63EBE9A9" w:rsidR="00FA290F" w:rsidRPr="00272FBE" w:rsidRDefault="00000000" w:rsidP="00272FBE">
      <w:pPr>
        <w:jc w:val="both"/>
        <w:rPr>
          <w:sz w:val="24"/>
          <w:szCs w:val="24"/>
        </w:rPr>
      </w:pPr>
      <w:r w:rsidRPr="00272FBE">
        <w:rPr>
          <w:rFonts w:eastAsia="Inter"/>
          <w:i/>
          <w:iCs/>
          <w:sz w:val="24"/>
          <w:szCs w:val="24"/>
        </w:rPr>
        <w:t xml:space="preserve">Services </w:t>
      </w:r>
      <w:r w:rsidR="00272FBE" w:rsidRPr="00272FBE">
        <w:rPr>
          <w:rFonts w:eastAsia="Inter"/>
          <w:i/>
          <w:iCs/>
          <w:sz w:val="24"/>
          <w:szCs w:val="24"/>
        </w:rPr>
        <w:t>intègres</w:t>
      </w:r>
      <w:r w:rsidRPr="00272FBE">
        <w:rPr>
          <w:rFonts w:eastAsia="Inter"/>
          <w:i/>
          <w:iCs/>
          <w:sz w:val="24"/>
          <w:szCs w:val="24"/>
        </w:rPr>
        <w:t xml:space="preserve"> :</w:t>
      </w:r>
    </w:p>
    <w:p w14:paraId="470550DD" w14:textId="4C15D402" w:rsidR="00FA290F" w:rsidRPr="00272FBE" w:rsidRDefault="00272FBE" w:rsidP="00272FBE">
      <w:pPr>
        <w:jc w:val="both"/>
        <w:rPr>
          <w:sz w:val="24"/>
          <w:szCs w:val="24"/>
        </w:rPr>
      </w:pPr>
      <w:r w:rsidRPr="00272FBE">
        <w:rPr>
          <w:rFonts w:eastAsia="Inter"/>
          <w:sz w:val="24"/>
          <w:szCs w:val="24"/>
        </w:rPr>
        <w:t>Système d'authentification Laravel Sanctum, gestionnaire de queues Redis, stockage fichiers local avec support cloud (AWS S3), système de cache multi-niveaux.</w:t>
      </w:r>
    </w:p>
    <w:p w14:paraId="31FC02BB" w14:textId="77777777" w:rsidR="00FA290F" w:rsidRDefault="00FA290F" w:rsidP="00272FBE">
      <w:pPr>
        <w:jc w:val="both"/>
      </w:pPr>
    </w:p>
    <w:p w14:paraId="7CE67405" w14:textId="77777777" w:rsidR="00CE44F4" w:rsidRDefault="00CE44F4"/>
    <w:p w14:paraId="38DF740C" w14:textId="77777777" w:rsidR="00CE44F4" w:rsidRDefault="00CE44F4"/>
    <w:p w14:paraId="4948EAE1" w14:textId="77777777" w:rsidR="00CE44F4" w:rsidRDefault="00CE44F4"/>
    <w:p w14:paraId="2C018E9C" w14:textId="2225BAE0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Sécurité implémentée :</w:t>
      </w:r>
    </w:p>
    <w:p w14:paraId="52C8C5DF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7B5BD59F" w14:textId="7DE291A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Protection CSRF </w:t>
      </w:r>
      <w:r w:rsidR="007C217E" w:rsidRPr="007C217E">
        <w:rPr>
          <w:rFonts w:eastAsia="Inter"/>
          <w:sz w:val="24"/>
          <w:szCs w:val="24"/>
        </w:rPr>
        <w:t>systématique</w:t>
      </w:r>
      <w:r w:rsidRPr="007C217E">
        <w:rPr>
          <w:rFonts w:eastAsia="Inter"/>
          <w:sz w:val="24"/>
          <w:szCs w:val="24"/>
        </w:rPr>
        <w:t xml:space="preserve"> sur formulaires, validation serveur multi-niveaux, hashage bcrypt pour mots de passe, politique CORS </w:t>
      </w:r>
      <w:r w:rsidR="007C217E" w:rsidRPr="007C217E">
        <w:rPr>
          <w:rFonts w:eastAsia="Inter"/>
          <w:sz w:val="24"/>
          <w:szCs w:val="24"/>
        </w:rPr>
        <w:t>configurée</w:t>
      </w:r>
      <w:r w:rsidRPr="007C217E">
        <w:rPr>
          <w:rFonts w:eastAsia="Inter"/>
          <w:sz w:val="24"/>
          <w:szCs w:val="24"/>
        </w:rPr>
        <w:t xml:space="preserve">, headers </w:t>
      </w:r>
      <w:r w:rsidR="007C217E" w:rsidRPr="007C217E">
        <w:rPr>
          <w:rFonts w:eastAsia="Inter"/>
          <w:sz w:val="24"/>
          <w:szCs w:val="24"/>
        </w:rPr>
        <w:t>sécurité</w:t>
      </w:r>
      <w:r w:rsidRPr="007C217E">
        <w:rPr>
          <w:rFonts w:eastAsia="Inter"/>
          <w:sz w:val="24"/>
          <w:szCs w:val="24"/>
        </w:rPr>
        <w:t xml:space="preserve"> (HSTS, CSP) et logs d'audit complets.</w:t>
      </w:r>
    </w:p>
    <w:p w14:paraId="0D1F3E4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2A4297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ED6A81E" w14:textId="67A545D3" w:rsidR="00FA290F" w:rsidRPr="007C217E" w:rsidRDefault="00000000" w:rsidP="007C217E">
      <w:pPr>
        <w:pStyle w:val="Titre1"/>
        <w:jc w:val="both"/>
        <w:rPr>
          <w:sz w:val="24"/>
          <w:szCs w:val="24"/>
        </w:rPr>
      </w:pPr>
      <w:bookmarkStart w:id="6" w:name="_Toc6"/>
      <w:r w:rsidRPr="007C217E">
        <w:rPr>
          <w:sz w:val="24"/>
          <w:szCs w:val="24"/>
        </w:rPr>
        <w:t xml:space="preserve">2. </w:t>
      </w:r>
      <w:r w:rsidR="007C217E" w:rsidRPr="007C217E">
        <w:rPr>
          <w:sz w:val="24"/>
          <w:szCs w:val="24"/>
        </w:rPr>
        <w:t>Création</w:t>
      </w:r>
      <w:r w:rsidRPr="007C217E">
        <w:rPr>
          <w:sz w:val="24"/>
          <w:szCs w:val="24"/>
        </w:rPr>
        <w:t xml:space="preserve"> et gestion de compte</w:t>
      </w:r>
      <w:bookmarkEnd w:id="6"/>
    </w:p>
    <w:p w14:paraId="3BFC7F7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0B2A64F" w14:textId="77777777" w:rsidR="00FA290F" w:rsidRPr="007C217E" w:rsidRDefault="00000000" w:rsidP="007C217E">
      <w:pPr>
        <w:pStyle w:val="Titre2"/>
        <w:jc w:val="both"/>
        <w:rPr>
          <w:sz w:val="24"/>
          <w:szCs w:val="24"/>
        </w:rPr>
      </w:pPr>
      <w:bookmarkStart w:id="7" w:name="_Toc7"/>
      <w:r w:rsidRPr="007C217E">
        <w:rPr>
          <w:sz w:val="24"/>
          <w:szCs w:val="24"/>
        </w:rPr>
        <w:t>2.1 Inscription et activation</w:t>
      </w:r>
      <w:bookmarkEnd w:id="7"/>
    </w:p>
    <w:p w14:paraId="40A319BD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C1F36DC" w14:textId="78EA3D78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Procédure d'inscription standard :</w:t>
      </w:r>
    </w:p>
    <w:p w14:paraId="64886F89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12BBDE6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Etape 1 - Acces formulaire inscription :</w:t>
      </w:r>
    </w:p>
    <w:p w14:paraId="6621064E" w14:textId="70A73798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Navigation vers http://127.0.0.1:8000/register ou clic bouton "S'inscrire" depuis page d'accueil. Le formulaire d'inscription s'affiche avec validation temps </w:t>
      </w:r>
      <w:r w:rsidR="007C217E" w:rsidRPr="007C217E">
        <w:rPr>
          <w:rFonts w:eastAsia="Inter"/>
          <w:sz w:val="24"/>
          <w:szCs w:val="24"/>
        </w:rPr>
        <w:t>réel</w:t>
      </w:r>
      <w:r w:rsidRPr="007C217E">
        <w:rPr>
          <w:rFonts w:eastAsia="Inter"/>
          <w:sz w:val="24"/>
          <w:szCs w:val="24"/>
        </w:rPr>
        <w:t xml:space="preserve"> des champs saisis.</w:t>
      </w:r>
    </w:p>
    <w:p w14:paraId="1BFBD1C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6AC7BCB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Etape 2 - Saisie informations obligatoires :</w:t>
      </w:r>
    </w:p>
    <w:p w14:paraId="4215D7D0" w14:textId="38AE047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lastRenderedPageBreak/>
        <w:t xml:space="preserve">Nom complet (2-50 </w:t>
      </w:r>
      <w:r w:rsidR="007C217E" w:rsidRPr="007C217E">
        <w:rPr>
          <w:rFonts w:eastAsia="Inter"/>
          <w:sz w:val="24"/>
          <w:szCs w:val="24"/>
        </w:rPr>
        <w:t>caractères</w:t>
      </w:r>
      <w:r w:rsidRPr="007C217E">
        <w:rPr>
          <w:rFonts w:eastAsia="Inter"/>
          <w:sz w:val="24"/>
          <w:szCs w:val="24"/>
        </w:rPr>
        <w:t xml:space="preserve">), adresse email valide et unique, mot de passe </w:t>
      </w:r>
      <w:r w:rsidR="007C217E" w:rsidRPr="007C217E">
        <w:rPr>
          <w:rFonts w:eastAsia="Inter"/>
          <w:sz w:val="24"/>
          <w:szCs w:val="24"/>
        </w:rPr>
        <w:t>sécurise</w:t>
      </w:r>
      <w:r w:rsidRPr="007C217E">
        <w:rPr>
          <w:rFonts w:eastAsia="Inter"/>
          <w:sz w:val="24"/>
          <w:szCs w:val="24"/>
        </w:rPr>
        <w:t xml:space="preserve"> (8 </w:t>
      </w:r>
      <w:r w:rsidR="007C217E" w:rsidRPr="007C217E">
        <w:rPr>
          <w:rFonts w:eastAsia="Inter"/>
          <w:sz w:val="24"/>
          <w:szCs w:val="24"/>
        </w:rPr>
        <w:t>caractères</w:t>
      </w:r>
      <w:r w:rsidRPr="007C217E">
        <w:rPr>
          <w:rFonts w:eastAsia="Inter"/>
          <w:sz w:val="24"/>
          <w:szCs w:val="24"/>
        </w:rPr>
        <w:t xml:space="preserve"> minimum avec majuscule, chiffre et </w:t>
      </w:r>
      <w:r w:rsidR="007C217E" w:rsidRPr="007C217E">
        <w:rPr>
          <w:rFonts w:eastAsia="Inter"/>
          <w:sz w:val="24"/>
          <w:szCs w:val="24"/>
        </w:rPr>
        <w:t>caractère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spécial</w:t>
      </w:r>
      <w:r w:rsidRPr="007C217E">
        <w:rPr>
          <w:rFonts w:eastAsia="Inter"/>
          <w:sz w:val="24"/>
          <w:szCs w:val="24"/>
        </w:rPr>
        <w:t>), confirmation mot de passe identique.</w:t>
      </w:r>
    </w:p>
    <w:p w14:paraId="5B0521D3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EEF7EA1" w14:textId="08CA22AB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 xml:space="preserve">Etape 3 - Informations </w:t>
      </w:r>
      <w:r w:rsidR="007C217E" w:rsidRPr="007C217E">
        <w:rPr>
          <w:rFonts w:eastAsia="Inter"/>
          <w:i/>
          <w:iCs/>
          <w:sz w:val="24"/>
          <w:szCs w:val="24"/>
        </w:rPr>
        <w:t>complémentaires</w:t>
      </w:r>
      <w:r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74D9E4AA" w14:textId="525DFC32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Numéro téléphone (format international), adresse postale complète, type d'activité (particulier/professionnel), préférences de communication et acceptation CGU/politique confidentialité.</w:t>
      </w:r>
    </w:p>
    <w:p w14:paraId="6626497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5DD2FDF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Etape 4 - Validation et activation :</w:t>
      </w:r>
    </w:p>
    <w:p w14:paraId="71826F73" w14:textId="6B27651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Envoi automatique email confirmation avec lien unique </w:t>
      </w:r>
      <w:r w:rsidR="007C217E" w:rsidRPr="007C217E">
        <w:rPr>
          <w:rFonts w:eastAsia="Inter"/>
          <w:sz w:val="24"/>
          <w:szCs w:val="24"/>
        </w:rPr>
        <w:t>valide</w:t>
      </w:r>
      <w:r w:rsidRPr="007C217E">
        <w:rPr>
          <w:rFonts w:eastAsia="Inter"/>
          <w:sz w:val="24"/>
          <w:szCs w:val="24"/>
        </w:rPr>
        <w:t xml:space="preserve"> 24h. Clic lien active </w:t>
      </w:r>
      <w:r w:rsidR="007C217E" w:rsidRPr="007C217E">
        <w:rPr>
          <w:rFonts w:eastAsia="Inter"/>
          <w:sz w:val="24"/>
          <w:szCs w:val="24"/>
        </w:rPr>
        <w:t>définitivement</w:t>
      </w:r>
      <w:r w:rsidRPr="007C217E">
        <w:rPr>
          <w:rFonts w:eastAsia="Inter"/>
          <w:sz w:val="24"/>
          <w:szCs w:val="24"/>
        </w:rPr>
        <w:t xml:space="preserve"> le compte et redirige vers interface connexion avec message confirmation.</w:t>
      </w:r>
    </w:p>
    <w:p w14:paraId="33FA8F2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E51C4AC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Gestion erreurs courantes :</w:t>
      </w:r>
    </w:p>
    <w:p w14:paraId="11F2D29A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B8628CD" w14:textId="37DD5BA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color w:val="666666"/>
          <w:sz w:val="24"/>
          <w:szCs w:val="24"/>
        </w:rPr>
        <w:t xml:space="preserve">Email </w:t>
      </w:r>
      <w:r w:rsidR="007C217E" w:rsidRPr="007C217E">
        <w:rPr>
          <w:rFonts w:eastAsia="Inter"/>
          <w:i/>
          <w:iCs/>
          <w:color w:val="666666"/>
          <w:sz w:val="24"/>
          <w:szCs w:val="24"/>
        </w:rPr>
        <w:t>déjà</w:t>
      </w:r>
      <w:r w:rsidRPr="007C217E">
        <w:rPr>
          <w:rFonts w:eastAsia="Inter"/>
          <w:i/>
          <w:iCs/>
          <w:color w:val="666666"/>
          <w:sz w:val="24"/>
          <w:szCs w:val="24"/>
        </w:rPr>
        <w:t xml:space="preserve"> utilise :</w:t>
      </w:r>
    </w:p>
    <w:p w14:paraId="54D8058E" w14:textId="10F208BC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Message explicite affiche avec option </w:t>
      </w:r>
      <w:r w:rsidR="007C217E" w:rsidRPr="007C217E">
        <w:rPr>
          <w:rFonts w:eastAsia="Inter"/>
          <w:sz w:val="24"/>
          <w:szCs w:val="24"/>
        </w:rPr>
        <w:t>récupération</w:t>
      </w:r>
      <w:r w:rsidRPr="007C217E">
        <w:rPr>
          <w:rFonts w:eastAsia="Inter"/>
          <w:sz w:val="24"/>
          <w:szCs w:val="24"/>
        </w:rPr>
        <w:t xml:space="preserve"> mot de passe si compte existant oublie. </w:t>
      </w:r>
      <w:r w:rsidR="007C217E" w:rsidRPr="007C217E">
        <w:rPr>
          <w:rFonts w:eastAsia="Inter"/>
          <w:sz w:val="24"/>
          <w:szCs w:val="24"/>
        </w:rPr>
        <w:t>Possibilité</w:t>
      </w:r>
      <w:r w:rsidRPr="007C217E">
        <w:rPr>
          <w:rFonts w:eastAsia="Inter"/>
          <w:sz w:val="24"/>
          <w:szCs w:val="24"/>
        </w:rPr>
        <w:t xml:space="preserve"> contact support pour fusion comptes multiples.</w:t>
      </w:r>
    </w:p>
    <w:p w14:paraId="7E5A048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E6DB1F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color w:val="666666"/>
          <w:sz w:val="24"/>
          <w:szCs w:val="24"/>
        </w:rPr>
        <w:t>Mot de passe insuffisant :</w:t>
      </w:r>
    </w:p>
    <w:p w14:paraId="315176FF" w14:textId="4C5C1554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Indicateur force temps reel avec suggestions </w:t>
      </w:r>
      <w:r w:rsidR="007C217E" w:rsidRPr="007C217E">
        <w:rPr>
          <w:rFonts w:eastAsia="Inter"/>
          <w:sz w:val="24"/>
          <w:szCs w:val="24"/>
        </w:rPr>
        <w:t>amélioration</w:t>
      </w:r>
      <w:r w:rsidRPr="007C217E">
        <w:rPr>
          <w:rFonts w:eastAsia="Inter"/>
          <w:sz w:val="24"/>
          <w:szCs w:val="24"/>
        </w:rPr>
        <w:t xml:space="preserve">. </w:t>
      </w:r>
      <w:r w:rsidR="007C217E" w:rsidRPr="007C217E">
        <w:rPr>
          <w:rFonts w:eastAsia="Inter"/>
          <w:sz w:val="24"/>
          <w:szCs w:val="24"/>
        </w:rPr>
        <w:t>Générateur</w:t>
      </w:r>
      <w:r w:rsidRPr="007C217E">
        <w:rPr>
          <w:rFonts w:eastAsia="Inter"/>
          <w:sz w:val="24"/>
          <w:szCs w:val="24"/>
        </w:rPr>
        <w:t xml:space="preserve"> mot de passe </w:t>
      </w:r>
      <w:r w:rsidR="007C217E" w:rsidRPr="007C217E">
        <w:rPr>
          <w:rFonts w:eastAsia="Inter"/>
          <w:sz w:val="24"/>
          <w:szCs w:val="24"/>
        </w:rPr>
        <w:t>sécurise</w:t>
      </w:r>
      <w:r w:rsidRPr="007C217E">
        <w:rPr>
          <w:rFonts w:eastAsia="Inter"/>
          <w:sz w:val="24"/>
          <w:szCs w:val="24"/>
        </w:rPr>
        <w:t xml:space="preserve"> propose si </w:t>
      </w:r>
      <w:r w:rsidR="007C217E" w:rsidRPr="007C217E">
        <w:rPr>
          <w:rFonts w:eastAsia="Inter"/>
          <w:sz w:val="24"/>
          <w:szCs w:val="24"/>
        </w:rPr>
        <w:t>difficultés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création</w:t>
      </w:r>
      <w:r w:rsidRPr="007C217E">
        <w:rPr>
          <w:rFonts w:eastAsia="Inter"/>
          <w:sz w:val="24"/>
          <w:szCs w:val="24"/>
        </w:rPr>
        <w:t xml:space="preserve"> manuelle.</w:t>
      </w:r>
    </w:p>
    <w:p w14:paraId="1D4EF0CD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7878ABFB" w14:textId="56E4E949" w:rsidR="00FA290F" w:rsidRPr="007C217E" w:rsidRDefault="00000000" w:rsidP="007C217E">
      <w:pPr>
        <w:pStyle w:val="Titre2"/>
        <w:jc w:val="both"/>
        <w:rPr>
          <w:sz w:val="24"/>
          <w:szCs w:val="24"/>
        </w:rPr>
      </w:pPr>
      <w:bookmarkStart w:id="8" w:name="_Toc8"/>
      <w:r w:rsidRPr="007C217E">
        <w:rPr>
          <w:sz w:val="24"/>
          <w:szCs w:val="24"/>
        </w:rPr>
        <w:t xml:space="preserve">2.2 Profil utilisateur et </w:t>
      </w:r>
      <w:bookmarkEnd w:id="8"/>
      <w:r w:rsidR="007C217E" w:rsidRPr="007C217E">
        <w:rPr>
          <w:sz w:val="24"/>
          <w:szCs w:val="24"/>
        </w:rPr>
        <w:t>paramètres</w:t>
      </w:r>
    </w:p>
    <w:p w14:paraId="486AAF4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FD2EA45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Gestion profil personnel :</w:t>
      </w:r>
    </w:p>
    <w:p w14:paraId="19722AB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BDE6E0D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Informations personnelles modifiables :</w:t>
      </w:r>
    </w:p>
    <w:p w14:paraId="2F30B6F3" w14:textId="1C66595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Nom, </w:t>
      </w:r>
      <w:r w:rsidR="007C217E" w:rsidRPr="007C217E">
        <w:rPr>
          <w:rFonts w:eastAsia="Inter"/>
          <w:sz w:val="24"/>
          <w:szCs w:val="24"/>
        </w:rPr>
        <w:t>prénom</w:t>
      </w:r>
      <w:r w:rsidRPr="007C217E">
        <w:rPr>
          <w:rFonts w:eastAsia="Inter"/>
          <w:sz w:val="24"/>
          <w:szCs w:val="24"/>
        </w:rPr>
        <w:t xml:space="preserve">, date naissance, genre, photo profil (formats JPG/PNG, 2MB max), description </w:t>
      </w:r>
      <w:r w:rsidR="007C217E" w:rsidRPr="007C217E">
        <w:rPr>
          <w:rFonts w:eastAsia="Inter"/>
          <w:sz w:val="24"/>
          <w:szCs w:val="24"/>
        </w:rPr>
        <w:t>activité</w:t>
      </w:r>
      <w:r w:rsidRPr="007C217E">
        <w:rPr>
          <w:rFonts w:eastAsia="Inter"/>
          <w:sz w:val="24"/>
          <w:szCs w:val="24"/>
        </w:rPr>
        <w:t xml:space="preserve"> professionnelle, site web entreprise, </w:t>
      </w:r>
      <w:r w:rsidR="007C217E" w:rsidRPr="007C217E">
        <w:rPr>
          <w:rFonts w:eastAsia="Inter"/>
          <w:sz w:val="24"/>
          <w:szCs w:val="24"/>
        </w:rPr>
        <w:t>numéro</w:t>
      </w:r>
      <w:r w:rsidRPr="007C217E">
        <w:rPr>
          <w:rFonts w:eastAsia="Inter"/>
          <w:sz w:val="24"/>
          <w:szCs w:val="24"/>
        </w:rPr>
        <w:t xml:space="preserve"> SIRET si applicable.</w:t>
      </w:r>
    </w:p>
    <w:p w14:paraId="7AE75407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78F82E3" w14:textId="0A65ABD6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lastRenderedPageBreak/>
        <w:t>Coordonnées et adresses :</w:t>
      </w:r>
    </w:p>
    <w:p w14:paraId="779CF921" w14:textId="35682F88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Adresse principale facturation, adresses livraison multiples avec labels personnalises, </w:t>
      </w:r>
      <w:r w:rsidR="007C217E" w:rsidRPr="007C217E">
        <w:rPr>
          <w:rFonts w:eastAsia="Inter"/>
          <w:sz w:val="24"/>
          <w:szCs w:val="24"/>
        </w:rPr>
        <w:t>coordonnées</w:t>
      </w:r>
      <w:r w:rsidRPr="007C217E">
        <w:rPr>
          <w:rFonts w:eastAsia="Inter"/>
          <w:sz w:val="24"/>
          <w:szCs w:val="24"/>
        </w:rPr>
        <w:t xml:space="preserve"> GPS optionnelles pour livraisons </w:t>
      </w:r>
      <w:r w:rsidR="007C217E" w:rsidRPr="007C217E">
        <w:rPr>
          <w:rFonts w:eastAsia="Inter"/>
          <w:sz w:val="24"/>
          <w:szCs w:val="24"/>
        </w:rPr>
        <w:t>matériel</w:t>
      </w:r>
      <w:r w:rsidRPr="007C217E">
        <w:rPr>
          <w:rFonts w:eastAsia="Inter"/>
          <w:sz w:val="24"/>
          <w:szCs w:val="24"/>
        </w:rPr>
        <w:t xml:space="preserve"> lourd, horaires </w:t>
      </w:r>
      <w:r w:rsidR="007C217E" w:rsidRPr="007C217E">
        <w:rPr>
          <w:rFonts w:eastAsia="Inter"/>
          <w:sz w:val="24"/>
          <w:szCs w:val="24"/>
        </w:rPr>
        <w:t>réception</w:t>
      </w:r>
      <w:r w:rsidRPr="007C217E">
        <w:rPr>
          <w:rFonts w:eastAsia="Inter"/>
          <w:sz w:val="24"/>
          <w:szCs w:val="24"/>
        </w:rPr>
        <w:t xml:space="preserve"> colis.</w:t>
      </w:r>
    </w:p>
    <w:p w14:paraId="5C0E6FC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0E425C0" w14:textId="4E50E53B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Préférences communication :</w:t>
      </w:r>
    </w:p>
    <w:p w14:paraId="3B891084" w14:textId="3ECA46F6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Email notifications (commandes, blog, promotions), SMS alertes urgentes, </w:t>
      </w:r>
      <w:r w:rsidR="007C217E" w:rsidRPr="007C217E">
        <w:rPr>
          <w:rFonts w:eastAsia="Inter"/>
          <w:sz w:val="24"/>
          <w:szCs w:val="24"/>
        </w:rPr>
        <w:t>fréquence</w:t>
      </w:r>
      <w:r w:rsidRPr="007C217E">
        <w:rPr>
          <w:rFonts w:eastAsia="Inter"/>
          <w:sz w:val="24"/>
          <w:szCs w:val="24"/>
        </w:rPr>
        <w:t xml:space="preserve"> newsletter, langue interface, fuseau horaire, format dates et devises.</w:t>
      </w:r>
    </w:p>
    <w:p w14:paraId="144B62A9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B14A48B" w14:textId="37AB0C80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Paramètres avances compte :</w:t>
      </w:r>
    </w:p>
    <w:p w14:paraId="51F93659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0A6C39B" w14:textId="24AEAAD9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Sécurité renforcée :</w:t>
      </w:r>
    </w:p>
    <w:p w14:paraId="78AAF1E3" w14:textId="427A353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Authentification deux facteurs (2FA) via SMS ou application mobile, gestion sessions actives avec </w:t>
      </w:r>
      <w:r w:rsidR="007C217E" w:rsidRPr="007C217E">
        <w:rPr>
          <w:rFonts w:eastAsia="Inter"/>
          <w:sz w:val="24"/>
          <w:szCs w:val="24"/>
        </w:rPr>
        <w:t>déconnexion</w:t>
      </w:r>
      <w:r w:rsidRPr="007C217E">
        <w:rPr>
          <w:rFonts w:eastAsia="Inter"/>
          <w:sz w:val="24"/>
          <w:szCs w:val="24"/>
        </w:rPr>
        <w:t xml:space="preserve"> distance, historique connexions suspectes, alertes </w:t>
      </w:r>
      <w:r w:rsidR="007C217E" w:rsidRPr="007C217E">
        <w:rPr>
          <w:rFonts w:eastAsia="Inter"/>
          <w:sz w:val="24"/>
          <w:szCs w:val="24"/>
        </w:rPr>
        <w:t>géolocalisation</w:t>
      </w:r>
      <w:r w:rsidRPr="007C217E">
        <w:rPr>
          <w:rFonts w:eastAsia="Inter"/>
          <w:sz w:val="24"/>
          <w:szCs w:val="24"/>
        </w:rPr>
        <w:t>.</w:t>
      </w:r>
    </w:p>
    <w:p w14:paraId="510E96D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7BD75DF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Confidentialite donnees :</w:t>
      </w:r>
    </w:p>
    <w:p w14:paraId="7A5FB597" w14:textId="3064A317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Contrôle visibilité profil (public/privé), gestion cookies préférences détaillées, export données personnelles (format JSON/PDF), suppression compte avec rétention légale.</w:t>
      </w:r>
    </w:p>
    <w:p w14:paraId="44C649EE" w14:textId="77777777" w:rsidR="00FA290F" w:rsidRDefault="00FA290F" w:rsidP="007C217E">
      <w:pPr>
        <w:jc w:val="both"/>
      </w:pPr>
    </w:p>
    <w:p w14:paraId="060F14D8" w14:textId="1FCAEE5B" w:rsidR="00FA290F" w:rsidRDefault="00000000" w:rsidP="007C217E">
      <w:pPr>
        <w:pStyle w:val="Titre2"/>
        <w:jc w:val="both"/>
      </w:pPr>
      <w:bookmarkStart w:id="9" w:name="_Toc9"/>
      <w:r>
        <w:t xml:space="preserve">2.3 </w:t>
      </w:r>
      <w:r w:rsidR="007C217E">
        <w:t>Sécurité</w:t>
      </w:r>
      <w:r>
        <w:t xml:space="preserve"> et </w:t>
      </w:r>
      <w:bookmarkEnd w:id="9"/>
      <w:r w:rsidR="007C217E">
        <w:t>confidentialité</w:t>
      </w:r>
    </w:p>
    <w:p w14:paraId="0B9F4CBB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794F667D" w14:textId="408F4A45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Mesures protection </w:t>
      </w:r>
      <w:r w:rsidR="007C217E" w:rsidRPr="007C217E">
        <w:rPr>
          <w:rFonts w:eastAsia="Inter"/>
          <w:b/>
          <w:bCs/>
          <w:sz w:val="24"/>
          <w:szCs w:val="24"/>
        </w:rPr>
        <w:t>implémentées</w:t>
      </w:r>
      <w:r w:rsidRPr="007C217E">
        <w:rPr>
          <w:rFonts w:eastAsia="Inter"/>
          <w:b/>
          <w:bCs/>
          <w:sz w:val="24"/>
          <w:szCs w:val="24"/>
        </w:rPr>
        <w:t xml:space="preserve"> :</w:t>
      </w:r>
    </w:p>
    <w:p w14:paraId="761BD154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43A708A" w14:textId="77D54CA9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Chiffrements donnés :</w:t>
      </w:r>
    </w:p>
    <w:p w14:paraId="70FC1CB2" w14:textId="4CB7ED13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HTTPS </w:t>
      </w:r>
      <w:r w:rsidR="007C217E" w:rsidRPr="007C217E">
        <w:rPr>
          <w:rFonts w:eastAsia="Inter"/>
          <w:sz w:val="24"/>
          <w:szCs w:val="24"/>
        </w:rPr>
        <w:t>systématique</w:t>
      </w:r>
      <w:r w:rsidRPr="007C217E">
        <w:rPr>
          <w:rFonts w:eastAsia="Inter"/>
          <w:sz w:val="24"/>
          <w:szCs w:val="24"/>
        </w:rPr>
        <w:t xml:space="preserve"> (TLS 1.3), chiffrement AES-256 </w:t>
      </w:r>
      <w:r w:rsidR="007C217E" w:rsidRPr="007C217E">
        <w:rPr>
          <w:rFonts w:eastAsia="Inter"/>
          <w:sz w:val="24"/>
          <w:szCs w:val="24"/>
        </w:rPr>
        <w:t>données</w:t>
      </w:r>
      <w:r w:rsidRPr="007C217E">
        <w:rPr>
          <w:rFonts w:eastAsia="Inter"/>
          <w:sz w:val="24"/>
          <w:szCs w:val="24"/>
        </w:rPr>
        <w:t xml:space="preserve"> sensibles base, hashage bcrypt mots de passe avec salt unique, tokens session cryptographiquement </w:t>
      </w:r>
      <w:r w:rsidR="007C217E" w:rsidRPr="007C217E">
        <w:rPr>
          <w:rFonts w:eastAsia="Inter"/>
          <w:sz w:val="24"/>
          <w:szCs w:val="24"/>
        </w:rPr>
        <w:t>sécurises</w:t>
      </w:r>
      <w:r w:rsidRPr="007C217E">
        <w:rPr>
          <w:rFonts w:eastAsia="Inter"/>
          <w:sz w:val="24"/>
          <w:szCs w:val="24"/>
        </w:rPr>
        <w:t>.</w:t>
      </w:r>
    </w:p>
    <w:p w14:paraId="12E5CC35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4D7C454" w14:textId="1EA23E93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 xml:space="preserve">Protection </w:t>
      </w:r>
      <w:r w:rsidR="007C217E" w:rsidRPr="007C217E">
        <w:rPr>
          <w:rFonts w:eastAsia="Inter"/>
          <w:i/>
          <w:iCs/>
          <w:sz w:val="24"/>
          <w:szCs w:val="24"/>
        </w:rPr>
        <w:t>accès</w:t>
      </w:r>
      <w:r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34939166" w14:textId="39E097C0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Limitation tentatives connexion (5 max/15min), blocage IP suspectes, </w:t>
      </w:r>
      <w:r w:rsidR="007C217E" w:rsidRPr="007C217E">
        <w:rPr>
          <w:rFonts w:eastAsia="Inter"/>
          <w:sz w:val="24"/>
          <w:szCs w:val="24"/>
        </w:rPr>
        <w:t>détection</w:t>
      </w:r>
      <w:r w:rsidRPr="007C217E">
        <w:rPr>
          <w:rFonts w:eastAsia="Inter"/>
          <w:sz w:val="24"/>
          <w:szCs w:val="24"/>
        </w:rPr>
        <w:t xml:space="preserve"> patterns anormaux, notifications connexion nouveaux appareils, expiration sessions automatique.</w:t>
      </w:r>
    </w:p>
    <w:p w14:paraId="1C3DC974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96620FD" w14:textId="0F2C95DC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Conformité GDPR :</w:t>
      </w:r>
    </w:p>
    <w:p w14:paraId="2E0C4614" w14:textId="2355E7B3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Consentement explicite traitement </w:t>
      </w:r>
      <w:r w:rsidR="007C217E" w:rsidRPr="007C217E">
        <w:rPr>
          <w:rFonts w:eastAsia="Inter"/>
          <w:sz w:val="24"/>
          <w:szCs w:val="24"/>
        </w:rPr>
        <w:t>données</w:t>
      </w:r>
      <w:r w:rsidRPr="007C217E">
        <w:rPr>
          <w:rFonts w:eastAsia="Inter"/>
          <w:sz w:val="24"/>
          <w:szCs w:val="24"/>
        </w:rPr>
        <w:t xml:space="preserve">, droit </w:t>
      </w:r>
      <w:r w:rsidR="007C217E" w:rsidRPr="007C217E">
        <w:rPr>
          <w:rFonts w:eastAsia="Inter"/>
          <w:sz w:val="24"/>
          <w:szCs w:val="24"/>
        </w:rPr>
        <w:t>accès</w:t>
      </w:r>
      <w:r w:rsidRPr="007C217E">
        <w:rPr>
          <w:rFonts w:eastAsia="Inter"/>
          <w:sz w:val="24"/>
          <w:szCs w:val="24"/>
        </w:rPr>
        <w:t xml:space="preserve">/rectification/suppression, </w:t>
      </w:r>
      <w:r w:rsidR="007C217E" w:rsidRPr="007C217E">
        <w:rPr>
          <w:rFonts w:eastAsia="Inter"/>
          <w:sz w:val="24"/>
          <w:szCs w:val="24"/>
        </w:rPr>
        <w:t>portabilité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données</w:t>
      </w:r>
      <w:r w:rsidRPr="007C217E">
        <w:rPr>
          <w:rFonts w:eastAsia="Inter"/>
          <w:sz w:val="24"/>
          <w:szCs w:val="24"/>
        </w:rPr>
        <w:t>, minimisation collecte, privacy by design, DPO contact disponible.</w:t>
      </w:r>
    </w:p>
    <w:p w14:paraId="27E941A3" w14:textId="77777777" w:rsidR="00FA290F" w:rsidRDefault="00FA290F" w:rsidP="007C217E">
      <w:pPr>
        <w:jc w:val="both"/>
      </w:pPr>
    </w:p>
    <w:p w14:paraId="3A87D1EC" w14:textId="77777777" w:rsidR="00FA290F" w:rsidRDefault="00FA290F" w:rsidP="007C217E">
      <w:pPr>
        <w:jc w:val="both"/>
      </w:pPr>
    </w:p>
    <w:p w14:paraId="078D1E0F" w14:textId="77777777" w:rsidR="00FA290F" w:rsidRDefault="00000000" w:rsidP="007C217E">
      <w:pPr>
        <w:pStyle w:val="Titre1"/>
        <w:jc w:val="both"/>
      </w:pPr>
      <w:bookmarkStart w:id="10" w:name="_Toc10"/>
      <w:r>
        <w:t>3. Navigation et interface utilisateur</w:t>
      </w:r>
      <w:bookmarkEnd w:id="10"/>
    </w:p>
    <w:p w14:paraId="4BC6D853" w14:textId="77777777" w:rsidR="00FA290F" w:rsidRDefault="00FA290F" w:rsidP="007C217E">
      <w:pPr>
        <w:jc w:val="both"/>
      </w:pPr>
    </w:p>
    <w:p w14:paraId="2665CECE" w14:textId="77777777" w:rsidR="00FA290F" w:rsidRDefault="00000000" w:rsidP="007C217E">
      <w:pPr>
        <w:pStyle w:val="Titre2"/>
        <w:jc w:val="both"/>
      </w:pPr>
      <w:bookmarkStart w:id="11" w:name="_Toc11"/>
      <w:r>
        <w:t>3.1 Menu principal et organisation</w:t>
      </w:r>
      <w:bookmarkEnd w:id="11"/>
    </w:p>
    <w:p w14:paraId="2ABB88D5" w14:textId="77777777" w:rsidR="00FA290F" w:rsidRDefault="00FA290F" w:rsidP="007C217E">
      <w:pPr>
        <w:jc w:val="both"/>
      </w:pPr>
    </w:p>
    <w:p w14:paraId="777D1E9B" w14:textId="77777777" w:rsidR="00FA290F" w:rsidRDefault="00000000" w:rsidP="007C217E">
      <w:pPr>
        <w:jc w:val="both"/>
      </w:pPr>
      <w:r>
        <w:rPr>
          <w:rFonts w:eastAsia="Inter"/>
          <w:b/>
          <w:bCs/>
        </w:rPr>
        <w:t>Structure navigation principale :</w:t>
      </w:r>
    </w:p>
    <w:p w14:paraId="160C083D" w14:textId="77777777" w:rsidR="00FA290F" w:rsidRDefault="00FA290F" w:rsidP="007C217E">
      <w:pPr>
        <w:jc w:val="both"/>
      </w:pPr>
    </w:p>
    <w:p w14:paraId="66A4BD3C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Header global persistant :</w:t>
      </w:r>
    </w:p>
    <w:p w14:paraId="58FCA606" w14:textId="5DE67F49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Logo FarmShop (retour accueil), barre recherche intelligente centre, icones panier avec compteur articles, compte utilisateur avec menu </w:t>
      </w:r>
      <w:r w:rsidR="007C217E" w:rsidRPr="007C217E">
        <w:rPr>
          <w:rFonts w:eastAsia="Inter"/>
          <w:sz w:val="24"/>
          <w:szCs w:val="24"/>
        </w:rPr>
        <w:t>déroulant</w:t>
      </w:r>
      <w:r w:rsidRPr="007C217E">
        <w:rPr>
          <w:rFonts w:eastAsia="Inter"/>
          <w:sz w:val="24"/>
          <w:szCs w:val="24"/>
        </w:rPr>
        <w:t>, langue/devise si multi-configuration.</w:t>
      </w:r>
    </w:p>
    <w:p w14:paraId="6F7A1E5A" w14:textId="77777777" w:rsidR="00FA290F" w:rsidRDefault="00FA290F"/>
    <w:p w14:paraId="3AEB4B4C" w14:textId="5FB8EFBA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Menue navigation horizontale :</w:t>
      </w:r>
    </w:p>
    <w:p w14:paraId="6FB46BF6" w14:textId="215ADFEF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Accueil, Catalogue (</w:t>
      </w:r>
      <w:r w:rsidR="007C217E" w:rsidRPr="007C217E">
        <w:rPr>
          <w:rFonts w:eastAsia="Inter"/>
          <w:sz w:val="24"/>
          <w:szCs w:val="24"/>
        </w:rPr>
        <w:t>drop down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catégories</w:t>
      </w:r>
      <w:r w:rsidRPr="007C217E">
        <w:rPr>
          <w:rFonts w:eastAsia="Inter"/>
          <w:sz w:val="24"/>
          <w:szCs w:val="24"/>
        </w:rPr>
        <w:t xml:space="preserve">), Blog (sections </w:t>
      </w:r>
      <w:r w:rsidR="007C217E" w:rsidRPr="007C217E">
        <w:rPr>
          <w:rFonts w:eastAsia="Inter"/>
          <w:sz w:val="24"/>
          <w:szCs w:val="24"/>
        </w:rPr>
        <w:t>spécialisées</w:t>
      </w:r>
      <w:r w:rsidRPr="007C217E">
        <w:rPr>
          <w:rFonts w:eastAsia="Inter"/>
          <w:sz w:val="24"/>
          <w:szCs w:val="24"/>
        </w:rPr>
        <w:t xml:space="preserve">), A propos, Contact, Aide/FAQ, Mentions </w:t>
      </w:r>
      <w:r w:rsidR="007C217E" w:rsidRPr="007C217E">
        <w:rPr>
          <w:rFonts w:eastAsia="Inter"/>
          <w:sz w:val="24"/>
          <w:szCs w:val="24"/>
        </w:rPr>
        <w:t>légales</w:t>
      </w:r>
      <w:r w:rsidRPr="007C217E">
        <w:rPr>
          <w:rFonts w:eastAsia="Inter"/>
          <w:sz w:val="24"/>
          <w:szCs w:val="24"/>
        </w:rPr>
        <w:t xml:space="preserve"> accessibles pied page. Navigation breadcrumb pages profondes.</w:t>
      </w:r>
    </w:p>
    <w:p w14:paraId="779EB5E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EB52A60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Menu utilisateur connecte :</w:t>
      </w:r>
    </w:p>
    <w:p w14:paraId="2727550E" w14:textId="4E304CBD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Mon compte (</w:t>
      </w:r>
      <w:r w:rsidR="007C217E" w:rsidRPr="007C217E">
        <w:rPr>
          <w:rFonts w:eastAsia="Inter"/>
          <w:sz w:val="24"/>
          <w:szCs w:val="24"/>
        </w:rPr>
        <w:t>Dashboard</w:t>
      </w:r>
      <w:r w:rsidRPr="007C217E">
        <w:rPr>
          <w:rFonts w:eastAsia="Inter"/>
          <w:sz w:val="24"/>
          <w:szCs w:val="24"/>
        </w:rPr>
        <w:t xml:space="preserve"> personnel), Mes commandes (historique complet), Mes locations (actives/</w:t>
      </w:r>
      <w:r w:rsidR="007C217E" w:rsidRPr="007C217E">
        <w:rPr>
          <w:rFonts w:eastAsia="Inter"/>
          <w:sz w:val="24"/>
          <w:szCs w:val="24"/>
        </w:rPr>
        <w:t>passées</w:t>
      </w:r>
      <w:r w:rsidRPr="007C217E">
        <w:rPr>
          <w:rFonts w:eastAsia="Inter"/>
          <w:sz w:val="24"/>
          <w:szCs w:val="24"/>
        </w:rPr>
        <w:t xml:space="preserve">), Mes favoris, </w:t>
      </w:r>
      <w:r w:rsidR="007C217E" w:rsidRPr="007C217E">
        <w:rPr>
          <w:rFonts w:eastAsia="Inter"/>
          <w:sz w:val="24"/>
          <w:szCs w:val="24"/>
        </w:rPr>
        <w:t>Paramètres</w:t>
      </w:r>
      <w:r w:rsidRPr="007C217E">
        <w:rPr>
          <w:rFonts w:eastAsia="Inter"/>
          <w:sz w:val="24"/>
          <w:szCs w:val="24"/>
        </w:rPr>
        <w:t xml:space="preserve"> compte, </w:t>
      </w:r>
      <w:r w:rsidR="007C217E" w:rsidRPr="007C217E">
        <w:rPr>
          <w:rFonts w:eastAsia="Inter"/>
          <w:sz w:val="24"/>
          <w:szCs w:val="24"/>
        </w:rPr>
        <w:t>Déconnexion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sécurisée</w:t>
      </w:r>
      <w:r w:rsidRPr="007C217E">
        <w:rPr>
          <w:rFonts w:eastAsia="Inter"/>
          <w:sz w:val="24"/>
          <w:szCs w:val="24"/>
        </w:rPr>
        <w:t xml:space="preserve"> avec confirmation.</w:t>
      </w:r>
    </w:p>
    <w:p w14:paraId="2AF6CC0F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8FF2A5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Organisation contenu principal :</w:t>
      </w:r>
    </w:p>
    <w:p w14:paraId="50087C70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709AA1F0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Layout responsive trois colonnes :</w:t>
      </w:r>
    </w:p>
    <w:p w14:paraId="77435870" w14:textId="5357CEAC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lastRenderedPageBreak/>
        <w:t xml:space="preserve">Sidebar gauche filtres/navigation (masquable mobile), contenu central principal adaptable largeur, sidebar droite widgets contextuels (panier, suggestions, </w:t>
      </w:r>
      <w:r w:rsidR="007C217E" w:rsidRPr="007C217E">
        <w:rPr>
          <w:rFonts w:eastAsia="Inter"/>
          <w:sz w:val="24"/>
          <w:szCs w:val="24"/>
        </w:rPr>
        <w:t>actualités</w:t>
      </w:r>
      <w:r w:rsidRPr="007C217E">
        <w:rPr>
          <w:rFonts w:eastAsia="Inter"/>
          <w:sz w:val="24"/>
          <w:szCs w:val="24"/>
        </w:rPr>
        <w:t>). Adaptation automatique tablette/mobile.</w:t>
      </w:r>
    </w:p>
    <w:p w14:paraId="6DA4C263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4C239FD" w14:textId="77777777" w:rsidR="00FA290F" w:rsidRPr="007C217E" w:rsidRDefault="00000000" w:rsidP="007C217E">
      <w:pPr>
        <w:pStyle w:val="Titre2"/>
        <w:jc w:val="both"/>
        <w:rPr>
          <w:sz w:val="24"/>
          <w:szCs w:val="24"/>
        </w:rPr>
      </w:pPr>
      <w:bookmarkStart w:id="12" w:name="_Toc12"/>
      <w:r w:rsidRPr="007C217E">
        <w:rPr>
          <w:sz w:val="24"/>
          <w:szCs w:val="24"/>
        </w:rPr>
        <w:t>3.2 Recherche et filtres avances</w:t>
      </w:r>
      <w:bookmarkEnd w:id="12"/>
    </w:p>
    <w:p w14:paraId="0A3779A7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D42ADE0" w14:textId="2C2F7A10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Système recherche intelligent :</w:t>
      </w:r>
    </w:p>
    <w:p w14:paraId="52151250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D6C59C9" w14:textId="7534DE6D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 xml:space="preserve">Recherche textuelle </w:t>
      </w:r>
      <w:r w:rsidR="007C217E" w:rsidRPr="007C217E">
        <w:rPr>
          <w:rFonts w:eastAsia="Inter"/>
          <w:i/>
          <w:iCs/>
          <w:sz w:val="24"/>
          <w:szCs w:val="24"/>
        </w:rPr>
        <w:t>avancée</w:t>
      </w:r>
      <w:r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10BD3BE1" w14:textId="06299FF0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Autocomplétions temps réel, correction orthographique automatique, recherche floue tolérante fautes, synonymes métier intègres, historique recherches personnalise, suggestions populaires.</w:t>
      </w:r>
    </w:p>
    <w:p w14:paraId="46AEE1A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E12D4D9" w14:textId="0E562440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 xml:space="preserve">Filtres </w:t>
      </w:r>
      <w:r w:rsidR="007C217E" w:rsidRPr="007C217E">
        <w:rPr>
          <w:rFonts w:eastAsia="Inter"/>
          <w:i/>
          <w:iCs/>
          <w:sz w:val="24"/>
          <w:szCs w:val="24"/>
        </w:rPr>
        <w:t>catégorisation</w:t>
      </w:r>
      <w:r w:rsidRPr="007C217E">
        <w:rPr>
          <w:rFonts w:eastAsia="Inter"/>
          <w:i/>
          <w:iCs/>
          <w:sz w:val="24"/>
          <w:szCs w:val="24"/>
        </w:rPr>
        <w:t xml:space="preserve"> :</w:t>
      </w:r>
    </w:p>
    <w:p w14:paraId="737C703B" w14:textId="01D9162C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Catégories principales (Tracteurs, Outils, Elevage), sous-catégories spécialisées, marques fabricants, gammes prix configurables, disponibilité immédiate/sur commande, état neuf/occasion/reconditionne.</w:t>
      </w:r>
    </w:p>
    <w:p w14:paraId="07EA7AC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973E035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Filtres techniques avances :</w:t>
      </w:r>
    </w:p>
    <w:p w14:paraId="7D6D1D87" w14:textId="77777777" w:rsidR="00FA290F" w:rsidRPr="007C217E" w:rsidRDefault="00000000">
      <w:pPr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Puissance moteur (CV/kW), poids maximal, dimensions encombrement, annee fabrication, heures utilisation materiel occasion, certifications CE/normes, compatibilite accessoires.</w:t>
      </w:r>
    </w:p>
    <w:p w14:paraId="5E12C0CC" w14:textId="77777777" w:rsidR="00FA290F" w:rsidRPr="007C217E" w:rsidRDefault="00FA290F">
      <w:pPr>
        <w:rPr>
          <w:sz w:val="24"/>
          <w:szCs w:val="24"/>
        </w:rPr>
      </w:pPr>
    </w:p>
    <w:p w14:paraId="107B3C96" w14:textId="77777777" w:rsidR="00FA290F" w:rsidRPr="007C217E" w:rsidRDefault="00000000">
      <w:pPr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Options tri et affichage :</w:t>
      </w:r>
    </w:p>
    <w:p w14:paraId="62CFFE3D" w14:textId="77777777" w:rsidR="00FA290F" w:rsidRPr="007C217E" w:rsidRDefault="00FA290F">
      <w:pPr>
        <w:rPr>
          <w:sz w:val="24"/>
          <w:szCs w:val="24"/>
        </w:rPr>
      </w:pPr>
    </w:p>
    <w:p w14:paraId="60594964" w14:textId="73A40944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Critères tri multiples :</w:t>
      </w:r>
    </w:p>
    <w:p w14:paraId="5C617C5C" w14:textId="28AB297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Pertinence (score algorithme), prix croissant/</w:t>
      </w:r>
      <w:r w:rsidR="007C217E" w:rsidRPr="007C217E">
        <w:rPr>
          <w:rFonts w:eastAsia="Inter"/>
          <w:sz w:val="24"/>
          <w:szCs w:val="24"/>
        </w:rPr>
        <w:t>décroissant</w:t>
      </w:r>
      <w:r w:rsidRPr="007C217E">
        <w:rPr>
          <w:rFonts w:eastAsia="Inter"/>
          <w:sz w:val="24"/>
          <w:szCs w:val="24"/>
        </w:rPr>
        <w:t xml:space="preserve">, date ajout/mise jour, </w:t>
      </w:r>
      <w:r w:rsidR="007C217E" w:rsidRPr="007C217E">
        <w:rPr>
          <w:rFonts w:eastAsia="Inter"/>
          <w:sz w:val="24"/>
          <w:szCs w:val="24"/>
        </w:rPr>
        <w:t>popularité</w:t>
      </w:r>
      <w:r w:rsidRPr="007C217E">
        <w:rPr>
          <w:rFonts w:eastAsia="Inter"/>
          <w:sz w:val="24"/>
          <w:szCs w:val="24"/>
        </w:rPr>
        <w:t xml:space="preserve"> (vues/commandes), notes utilisateurs, </w:t>
      </w:r>
      <w:r w:rsidR="007C217E" w:rsidRPr="007C217E">
        <w:rPr>
          <w:rFonts w:eastAsia="Inter"/>
          <w:sz w:val="24"/>
          <w:szCs w:val="24"/>
        </w:rPr>
        <w:t>disponibilité</w:t>
      </w:r>
      <w:r w:rsidRPr="007C217E">
        <w:rPr>
          <w:rFonts w:eastAsia="Inter"/>
          <w:sz w:val="24"/>
          <w:szCs w:val="24"/>
        </w:rPr>
        <w:t xml:space="preserve"> stock, distance </w:t>
      </w:r>
      <w:r w:rsidR="007C217E" w:rsidRPr="007C217E">
        <w:rPr>
          <w:rFonts w:eastAsia="Inter"/>
          <w:sz w:val="24"/>
          <w:szCs w:val="24"/>
        </w:rPr>
        <w:t>géographique</w:t>
      </w:r>
      <w:r w:rsidRPr="007C217E">
        <w:rPr>
          <w:rFonts w:eastAsia="Inter"/>
          <w:sz w:val="24"/>
          <w:szCs w:val="24"/>
        </w:rPr>
        <w:t xml:space="preserve"> vendeur.</w:t>
      </w:r>
    </w:p>
    <w:p w14:paraId="22ECB90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E821E32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Modes visualisation :</w:t>
      </w:r>
    </w:p>
    <w:p w14:paraId="10CD6545" w14:textId="0F78177B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lastRenderedPageBreak/>
        <w:t xml:space="preserve">Grille vignettes compacte, liste </w:t>
      </w:r>
      <w:r w:rsidR="007C217E" w:rsidRPr="007C217E">
        <w:rPr>
          <w:rFonts w:eastAsia="Inter"/>
          <w:sz w:val="24"/>
          <w:szCs w:val="24"/>
        </w:rPr>
        <w:t>détaillée</w:t>
      </w:r>
      <w:r w:rsidRPr="007C217E">
        <w:rPr>
          <w:rFonts w:eastAsia="Inter"/>
          <w:sz w:val="24"/>
          <w:szCs w:val="24"/>
        </w:rPr>
        <w:t xml:space="preserve"> descriptions, mode comparaison side-by-side, vue planning </w:t>
      </w:r>
      <w:r w:rsidR="007C217E" w:rsidRPr="007C217E">
        <w:rPr>
          <w:rFonts w:eastAsia="Inter"/>
          <w:sz w:val="24"/>
          <w:szCs w:val="24"/>
        </w:rPr>
        <w:t>disponibilités</w:t>
      </w:r>
      <w:r w:rsidRPr="007C217E">
        <w:rPr>
          <w:rFonts w:eastAsia="Inter"/>
          <w:sz w:val="24"/>
          <w:szCs w:val="24"/>
        </w:rPr>
        <w:t xml:space="preserve"> locations, carte </w:t>
      </w:r>
      <w:r w:rsidR="007C217E" w:rsidRPr="007C217E">
        <w:rPr>
          <w:rFonts w:eastAsia="Inter"/>
          <w:sz w:val="24"/>
          <w:szCs w:val="24"/>
        </w:rPr>
        <w:t>géographique</w:t>
      </w:r>
      <w:r w:rsidRPr="007C217E">
        <w:rPr>
          <w:rFonts w:eastAsia="Inter"/>
          <w:sz w:val="24"/>
          <w:szCs w:val="24"/>
        </w:rPr>
        <w:t xml:space="preserve"> vendeurs locaux.</w:t>
      </w:r>
    </w:p>
    <w:p w14:paraId="32B2BA58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DA3973E" w14:textId="77777777" w:rsidR="00FA290F" w:rsidRPr="007C217E" w:rsidRDefault="00000000" w:rsidP="007C217E">
      <w:pPr>
        <w:pStyle w:val="Titre2"/>
        <w:jc w:val="both"/>
        <w:rPr>
          <w:sz w:val="24"/>
          <w:szCs w:val="24"/>
        </w:rPr>
      </w:pPr>
      <w:bookmarkStart w:id="13" w:name="_Toc13"/>
      <w:r w:rsidRPr="007C217E">
        <w:rPr>
          <w:sz w:val="24"/>
          <w:szCs w:val="24"/>
        </w:rPr>
        <w:t>3.3 Interface responsive multi-supports</w:t>
      </w:r>
      <w:bookmarkEnd w:id="13"/>
    </w:p>
    <w:p w14:paraId="57EDCDC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8FB7A12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Adaptation dispositifs mobiles :</w:t>
      </w:r>
    </w:p>
    <w:p w14:paraId="4286E24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BA37A2F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Smartphones (320-768px) :</w:t>
      </w:r>
    </w:p>
    <w:p w14:paraId="59934659" w14:textId="63220AF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Menu hamburger </w:t>
      </w:r>
      <w:r w:rsidR="007C217E" w:rsidRPr="007C217E">
        <w:rPr>
          <w:rFonts w:eastAsia="Inter"/>
          <w:sz w:val="24"/>
          <w:szCs w:val="24"/>
        </w:rPr>
        <w:t>collapsiez</w:t>
      </w:r>
      <w:r w:rsidRPr="007C217E">
        <w:rPr>
          <w:rFonts w:eastAsia="Inter"/>
          <w:sz w:val="24"/>
          <w:szCs w:val="24"/>
        </w:rPr>
        <w:t xml:space="preserve">, navigation tactile </w:t>
      </w:r>
      <w:r w:rsidR="007C217E" w:rsidRPr="007C217E">
        <w:rPr>
          <w:rFonts w:eastAsia="Inter"/>
          <w:sz w:val="24"/>
          <w:szCs w:val="24"/>
        </w:rPr>
        <w:t>optimisée</w:t>
      </w:r>
      <w:r w:rsidRPr="007C217E">
        <w:rPr>
          <w:rFonts w:eastAsia="Inter"/>
          <w:sz w:val="24"/>
          <w:szCs w:val="24"/>
        </w:rPr>
        <w:t xml:space="preserve">, formulaires adaptes saisie mobile, swipe </w:t>
      </w:r>
      <w:r w:rsidR="007C217E" w:rsidRPr="007C217E">
        <w:rPr>
          <w:rFonts w:eastAsia="Inter"/>
          <w:sz w:val="24"/>
          <w:szCs w:val="24"/>
        </w:rPr>
        <w:t>gestuels</w:t>
      </w:r>
      <w:r w:rsidRPr="007C217E">
        <w:rPr>
          <w:rFonts w:eastAsia="Inter"/>
          <w:sz w:val="24"/>
          <w:szCs w:val="24"/>
        </w:rPr>
        <w:t xml:space="preserve"> galeries images, boutons appel direct vendeurs, </w:t>
      </w:r>
      <w:r w:rsidR="007C217E" w:rsidRPr="007C217E">
        <w:rPr>
          <w:rFonts w:eastAsia="Inter"/>
          <w:sz w:val="24"/>
          <w:szCs w:val="24"/>
        </w:rPr>
        <w:t>géolocalisation</w:t>
      </w:r>
      <w:r w:rsidRPr="007C217E">
        <w:rPr>
          <w:rFonts w:eastAsia="Inter"/>
          <w:sz w:val="24"/>
          <w:szCs w:val="24"/>
        </w:rPr>
        <w:t xml:space="preserve"> automatique.</w:t>
      </w:r>
    </w:p>
    <w:p w14:paraId="01FEA60B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134A214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Tablettes (768-1024px) :</w:t>
      </w:r>
    </w:p>
    <w:p w14:paraId="7B3AA7F0" w14:textId="4EF3A6F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Interface hybride conservant </w:t>
      </w:r>
      <w:r w:rsidR="007C217E" w:rsidRPr="007C217E">
        <w:rPr>
          <w:rFonts w:eastAsia="Inter"/>
          <w:sz w:val="24"/>
          <w:szCs w:val="24"/>
        </w:rPr>
        <w:t>fonctionnalités</w:t>
      </w:r>
      <w:r w:rsidRPr="007C217E">
        <w:rPr>
          <w:rFonts w:eastAsia="Inter"/>
          <w:sz w:val="24"/>
          <w:szCs w:val="24"/>
        </w:rPr>
        <w:t xml:space="preserve"> desktop, navigation mixed touch/souris, </w:t>
      </w:r>
      <w:r w:rsidR="007C217E" w:rsidRPr="007C217E">
        <w:rPr>
          <w:rFonts w:eastAsia="Inter"/>
          <w:sz w:val="24"/>
          <w:szCs w:val="24"/>
        </w:rPr>
        <w:t>pop-ups</w:t>
      </w:r>
      <w:r w:rsidRPr="007C217E">
        <w:rPr>
          <w:rFonts w:eastAsia="Inter"/>
          <w:sz w:val="24"/>
          <w:szCs w:val="24"/>
        </w:rPr>
        <w:t xml:space="preserve"> modales </w:t>
      </w:r>
      <w:r w:rsidR="007C217E" w:rsidRPr="007C217E">
        <w:rPr>
          <w:rFonts w:eastAsia="Inter"/>
          <w:sz w:val="24"/>
          <w:szCs w:val="24"/>
        </w:rPr>
        <w:t>dimensionnées</w:t>
      </w:r>
      <w:r w:rsidRPr="007C217E">
        <w:rPr>
          <w:rFonts w:eastAsia="Inter"/>
          <w:sz w:val="24"/>
          <w:szCs w:val="24"/>
        </w:rPr>
        <w:t>, clavier virtuel compatible, mode portrait/paysage automatique.</w:t>
      </w:r>
    </w:p>
    <w:p w14:paraId="1449AEC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9C1F2A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Ordinateurs (1024px+) :</w:t>
      </w:r>
    </w:p>
    <w:p w14:paraId="50872159" w14:textId="16C47584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Interface </w:t>
      </w:r>
      <w:r w:rsidR="007C217E" w:rsidRPr="007C217E">
        <w:rPr>
          <w:rFonts w:eastAsia="Inter"/>
          <w:sz w:val="24"/>
          <w:szCs w:val="24"/>
        </w:rPr>
        <w:t>complète</w:t>
      </w:r>
      <w:r w:rsidRPr="007C217E">
        <w:rPr>
          <w:rFonts w:eastAsia="Inter"/>
          <w:sz w:val="24"/>
          <w:szCs w:val="24"/>
        </w:rPr>
        <w:t xml:space="preserve"> toutes </w:t>
      </w:r>
      <w:r w:rsidR="007C217E" w:rsidRPr="007C217E">
        <w:rPr>
          <w:rFonts w:eastAsia="Inter"/>
          <w:sz w:val="24"/>
          <w:szCs w:val="24"/>
        </w:rPr>
        <w:t>fonctionnalités</w:t>
      </w:r>
      <w:r w:rsidRPr="007C217E">
        <w:rPr>
          <w:rFonts w:eastAsia="Inter"/>
          <w:sz w:val="24"/>
          <w:szCs w:val="24"/>
        </w:rPr>
        <w:t>, raccourcis clavier, glisser-</w:t>
      </w:r>
      <w:r w:rsidR="007C217E" w:rsidRPr="007C217E">
        <w:rPr>
          <w:rFonts w:eastAsia="Inter"/>
          <w:sz w:val="24"/>
          <w:szCs w:val="24"/>
        </w:rPr>
        <w:t>déposer</w:t>
      </w:r>
      <w:r w:rsidRPr="007C217E">
        <w:rPr>
          <w:rFonts w:eastAsia="Inter"/>
          <w:sz w:val="24"/>
          <w:szCs w:val="24"/>
        </w:rPr>
        <w:t xml:space="preserve">, multi-onglets, impression </w:t>
      </w:r>
      <w:r w:rsidR="007C217E" w:rsidRPr="007C217E">
        <w:rPr>
          <w:rFonts w:eastAsia="Inter"/>
          <w:sz w:val="24"/>
          <w:szCs w:val="24"/>
        </w:rPr>
        <w:t>optimisée</w:t>
      </w:r>
      <w:r w:rsidRPr="007C217E">
        <w:rPr>
          <w:rFonts w:eastAsia="Inter"/>
          <w:sz w:val="24"/>
          <w:szCs w:val="24"/>
        </w:rPr>
        <w:t>, exports formats professionnels, outils avances gestion.</w:t>
      </w:r>
    </w:p>
    <w:p w14:paraId="6B17390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74F2EE38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Optimisations performances :</w:t>
      </w:r>
    </w:p>
    <w:p w14:paraId="26A9DB2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D48FD92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Chargement progressif images haute definition, mise cache aggressive ressources statiques, compression gzip automatique, lazy loading contenus hors viewport, preload ressources critiques, service worker offline.</w:t>
      </w:r>
    </w:p>
    <w:p w14:paraId="5434AFCA" w14:textId="77777777" w:rsidR="00FA290F" w:rsidRDefault="00FA290F"/>
    <w:p w14:paraId="0448CBDA" w14:textId="77777777" w:rsidR="00FA290F" w:rsidRDefault="00FA290F"/>
    <w:p w14:paraId="77C11A25" w14:textId="5C420BAE" w:rsidR="00FA290F" w:rsidRDefault="00000000" w:rsidP="007C217E">
      <w:pPr>
        <w:pStyle w:val="Titre1"/>
        <w:jc w:val="both"/>
      </w:pPr>
      <w:bookmarkStart w:id="14" w:name="_Toc14"/>
      <w:r>
        <w:t xml:space="preserve">4. Catalogue produits et </w:t>
      </w:r>
      <w:bookmarkEnd w:id="14"/>
      <w:r w:rsidR="007C217E">
        <w:t>sélection</w:t>
      </w:r>
    </w:p>
    <w:p w14:paraId="4615073C" w14:textId="77777777" w:rsidR="00FA290F" w:rsidRDefault="00FA290F" w:rsidP="007C217E">
      <w:pPr>
        <w:jc w:val="both"/>
      </w:pPr>
    </w:p>
    <w:p w14:paraId="2FC36423" w14:textId="77777777" w:rsidR="00FA290F" w:rsidRDefault="00000000" w:rsidP="007C217E">
      <w:pPr>
        <w:pStyle w:val="Titre2"/>
        <w:jc w:val="both"/>
      </w:pPr>
      <w:bookmarkStart w:id="15" w:name="_Toc15"/>
      <w:r>
        <w:t>4.1 Parcours du catalogue</w:t>
      </w:r>
      <w:bookmarkEnd w:id="15"/>
    </w:p>
    <w:p w14:paraId="75E5564C" w14:textId="77777777" w:rsidR="00FA290F" w:rsidRDefault="00FA290F" w:rsidP="007C217E">
      <w:pPr>
        <w:jc w:val="both"/>
      </w:pPr>
    </w:p>
    <w:p w14:paraId="7A2C9BAA" w14:textId="4D3AFF4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Organisation catalogue par </w:t>
      </w:r>
      <w:r w:rsidR="007C217E" w:rsidRPr="007C217E">
        <w:rPr>
          <w:rFonts w:eastAsia="Inter"/>
          <w:b/>
          <w:bCs/>
          <w:sz w:val="24"/>
          <w:szCs w:val="24"/>
        </w:rPr>
        <w:t>catégories</w:t>
      </w:r>
      <w:r w:rsidRPr="007C217E">
        <w:rPr>
          <w:rFonts w:eastAsia="Inter"/>
          <w:b/>
          <w:bCs/>
          <w:sz w:val="24"/>
          <w:szCs w:val="24"/>
        </w:rPr>
        <w:t xml:space="preserve"> :</w:t>
      </w:r>
    </w:p>
    <w:p w14:paraId="1C5CC4EB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2DFB1E19" w14:textId="0EE06E44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Catégorie Tracteurs et Véhicules agricoles :</w:t>
      </w:r>
    </w:p>
    <w:p w14:paraId="15BE7DCD" w14:textId="44150EF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Tracteurs utilitaires (20-50 CV), tracteurs moyennes exploitations (50-120 CV), tracteurs grande culture (120+ CV), tracteurs </w:t>
      </w:r>
      <w:r w:rsidR="007C217E" w:rsidRPr="007C217E">
        <w:rPr>
          <w:rFonts w:eastAsia="Inter"/>
          <w:sz w:val="24"/>
          <w:szCs w:val="24"/>
        </w:rPr>
        <w:t>spécialises</w:t>
      </w:r>
      <w:r w:rsidRPr="007C217E">
        <w:rPr>
          <w:rFonts w:eastAsia="Inter"/>
          <w:sz w:val="24"/>
          <w:szCs w:val="24"/>
        </w:rPr>
        <w:t xml:space="preserve"> (vignes, vergers), automoteurs, quad/buggy, remorques transport.</w:t>
      </w:r>
    </w:p>
    <w:p w14:paraId="47ECD759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40E3BCF" w14:textId="68BA9594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Catégorie Outils et Equipements :</w:t>
      </w:r>
    </w:p>
    <w:p w14:paraId="1119632C" w14:textId="25ED4550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Outils manuels (</w:t>
      </w:r>
      <w:r w:rsidR="007C217E" w:rsidRPr="007C217E">
        <w:rPr>
          <w:rFonts w:eastAsia="Inter"/>
          <w:sz w:val="24"/>
          <w:szCs w:val="24"/>
        </w:rPr>
        <w:t>bèches</w:t>
      </w:r>
      <w:r w:rsidRPr="007C217E">
        <w:rPr>
          <w:rFonts w:eastAsia="Inter"/>
          <w:sz w:val="24"/>
          <w:szCs w:val="24"/>
        </w:rPr>
        <w:t xml:space="preserve">, houes, </w:t>
      </w:r>
      <w:r w:rsidR="007C217E" w:rsidRPr="007C217E">
        <w:rPr>
          <w:rFonts w:eastAsia="Inter"/>
          <w:sz w:val="24"/>
          <w:szCs w:val="24"/>
        </w:rPr>
        <w:t>sécateurs</w:t>
      </w:r>
      <w:r w:rsidRPr="007C217E">
        <w:rPr>
          <w:rFonts w:eastAsia="Inter"/>
          <w:sz w:val="24"/>
          <w:szCs w:val="24"/>
        </w:rPr>
        <w:t>), outils motorises (</w:t>
      </w:r>
      <w:r w:rsidR="007C217E" w:rsidRPr="007C217E">
        <w:rPr>
          <w:rFonts w:eastAsia="Inter"/>
          <w:sz w:val="24"/>
          <w:szCs w:val="24"/>
        </w:rPr>
        <w:t>tronçonneuses</w:t>
      </w:r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débroussailleuses</w:t>
      </w:r>
      <w:r w:rsidRPr="007C217E">
        <w:rPr>
          <w:rFonts w:eastAsia="Inter"/>
          <w:sz w:val="24"/>
          <w:szCs w:val="24"/>
        </w:rPr>
        <w:t xml:space="preserve">), </w:t>
      </w:r>
      <w:r w:rsidR="007C217E" w:rsidRPr="007C217E">
        <w:rPr>
          <w:rFonts w:eastAsia="Inter"/>
          <w:sz w:val="24"/>
          <w:szCs w:val="24"/>
        </w:rPr>
        <w:t>équipements</w:t>
      </w:r>
      <w:r w:rsidRPr="007C217E">
        <w:rPr>
          <w:rFonts w:eastAsia="Inter"/>
          <w:sz w:val="24"/>
          <w:szCs w:val="24"/>
        </w:rPr>
        <w:t xml:space="preserve"> atelier (</w:t>
      </w:r>
      <w:r w:rsidR="007C217E" w:rsidRPr="007C217E">
        <w:rPr>
          <w:rFonts w:eastAsia="Inter"/>
          <w:sz w:val="24"/>
          <w:szCs w:val="24"/>
        </w:rPr>
        <w:t>établis</w:t>
      </w:r>
      <w:r w:rsidRPr="007C217E">
        <w:rPr>
          <w:rFonts w:eastAsia="Inter"/>
          <w:sz w:val="24"/>
          <w:szCs w:val="24"/>
        </w:rPr>
        <w:t xml:space="preserve">, outillage </w:t>
      </w:r>
      <w:r w:rsidR="007C217E" w:rsidRPr="007C217E">
        <w:rPr>
          <w:rFonts w:eastAsia="Inter"/>
          <w:sz w:val="24"/>
          <w:szCs w:val="24"/>
        </w:rPr>
        <w:t>mécanique</w:t>
      </w:r>
      <w:r w:rsidRPr="007C217E">
        <w:rPr>
          <w:rFonts w:eastAsia="Inter"/>
          <w:sz w:val="24"/>
          <w:szCs w:val="24"/>
        </w:rPr>
        <w:t xml:space="preserve">), petit </w:t>
      </w:r>
      <w:r w:rsidR="007C217E" w:rsidRPr="007C217E">
        <w:rPr>
          <w:rFonts w:eastAsia="Inter"/>
          <w:sz w:val="24"/>
          <w:szCs w:val="24"/>
        </w:rPr>
        <w:t>matériel</w:t>
      </w:r>
      <w:r w:rsidRPr="007C217E">
        <w:rPr>
          <w:rFonts w:eastAsia="Inter"/>
          <w:sz w:val="24"/>
          <w:szCs w:val="24"/>
        </w:rPr>
        <w:t xml:space="preserve"> irrigation, contenants stockage.</w:t>
      </w:r>
    </w:p>
    <w:p w14:paraId="15FE42D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656D9E4" w14:textId="1464E3C4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Catégorie Machines Spécialisées :</w:t>
      </w:r>
    </w:p>
    <w:p w14:paraId="5CF1EAF9" w14:textId="0CAC9D0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Machines </w:t>
      </w:r>
      <w:r w:rsidR="007C217E" w:rsidRPr="007C217E">
        <w:rPr>
          <w:rFonts w:eastAsia="Inter"/>
          <w:sz w:val="24"/>
          <w:szCs w:val="24"/>
        </w:rPr>
        <w:t>préparation</w:t>
      </w:r>
      <w:r w:rsidRPr="007C217E">
        <w:rPr>
          <w:rFonts w:eastAsia="Inter"/>
          <w:sz w:val="24"/>
          <w:szCs w:val="24"/>
        </w:rPr>
        <w:t xml:space="preserve"> sol (charrues, herses, cultivateurs), machines semis/plantation, machines </w:t>
      </w:r>
      <w:r w:rsidR="007C217E" w:rsidRPr="007C217E">
        <w:rPr>
          <w:rFonts w:eastAsia="Inter"/>
          <w:sz w:val="24"/>
          <w:szCs w:val="24"/>
        </w:rPr>
        <w:t>récolte</w:t>
      </w:r>
      <w:r w:rsidRPr="007C217E">
        <w:rPr>
          <w:rFonts w:eastAsia="Inter"/>
          <w:sz w:val="24"/>
          <w:szCs w:val="24"/>
        </w:rPr>
        <w:t xml:space="preserve"> (moissonneuses, andaineuses), machines post-</w:t>
      </w:r>
      <w:r w:rsidR="007C217E" w:rsidRPr="007C217E">
        <w:rPr>
          <w:rFonts w:eastAsia="Inter"/>
          <w:sz w:val="24"/>
          <w:szCs w:val="24"/>
        </w:rPr>
        <w:t>récolte</w:t>
      </w:r>
      <w:r w:rsidRPr="007C217E">
        <w:rPr>
          <w:rFonts w:eastAsia="Inter"/>
          <w:sz w:val="24"/>
          <w:szCs w:val="24"/>
        </w:rPr>
        <w:t xml:space="preserve"> (nettoyage, triage), </w:t>
      </w:r>
      <w:r w:rsidR="007C217E" w:rsidRPr="007C217E">
        <w:rPr>
          <w:rFonts w:eastAsia="Inter"/>
          <w:sz w:val="24"/>
          <w:szCs w:val="24"/>
        </w:rPr>
        <w:t>Equipment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élevage</w:t>
      </w:r>
      <w:r w:rsidRPr="007C217E">
        <w:rPr>
          <w:rFonts w:eastAsia="Inter"/>
          <w:sz w:val="24"/>
          <w:szCs w:val="24"/>
        </w:rPr>
        <w:t>.</w:t>
      </w:r>
    </w:p>
    <w:p w14:paraId="47D048EB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C8A3FE2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Navigation intuitive catalogue :</w:t>
      </w:r>
    </w:p>
    <w:p w14:paraId="7EC172C7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E5D268A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Fil d'Ariane contextuel :</w:t>
      </w:r>
    </w:p>
    <w:p w14:paraId="369C6BDA" w14:textId="0AAEF0F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Accueil &gt; Machines &gt; </w:t>
      </w:r>
      <w:r w:rsidR="007C217E" w:rsidRPr="007C217E">
        <w:rPr>
          <w:rFonts w:eastAsia="Inter"/>
          <w:sz w:val="24"/>
          <w:szCs w:val="24"/>
        </w:rPr>
        <w:t>Préparation</w:t>
      </w:r>
      <w:r w:rsidRPr="007C217E">
        <w:rPr>
          <w:rFonts w:eastAsia="Inter"/>
          <w:sz w:val="24"/>
          <w:szCs w:val="24"/>
        </w:rPr>
        <w:t xml:space="preserve"> sol &gt; Charrues &gt; Charrue </w:t>
      </w:r>
      <w:r w:rsidR="007C217E" w:rsidRPr="007C217E">
        <w:rPr>
          <w:rFonts w:eastAsia="Inter"/>
          <w:sz w:val="24"/>
          <w:szCs w:val="24"/>
        </w:rPr>
        <w:t>réversible</w:t>
      </w:r>
      <w:r w:rsidRPr="007C217E">
        <w:rPr>
          <w:rFonts w:eastAsia="Inter"/>
          <w:sz w:val="24"/>
          <w:szCs w:val="24"/>
        </w:rPr>
        <w:t xml:space="preserve"> 3 corps. Navigation retour niveau </w:t>
      </w:r>
      <w:r w:rsidR="007C217E" w:rsidRPr="007C217E">
        <w:rPr>
          <w:rFonts w:eastAsia="Inter"/>
          <w:sz w:val="24"/>
          <w:szCs w:val="24"/>
        </w:rPr>
        <w:t>supérieur</w:t>
      </w:r>
      <w:r w:rsidRPr="007C217E">
        <w:rPr>
          <w:rFonts w:eastAsia="Inter"/>
          <w:sz w:val="24"/>
          <w:szCs w:val="24"/>
        </w:rPr>
        <w:t xml:space="preserve"> un clic, </w:t>
      </w:r>
      <w:r w:rsidR="007C217E" w:rsidRPr="007C217E">
        <w:rPr>
          <w:rFonts w:eastAsia="Inter"/>
          <w:sz w:val="24"/>
          <w:szCs w:val="24"/>
        </w:rPr>
        <w:t>accès</w:t>
      </w:r>
      <w:r w:rsidRPr="007C217E">
        <w:rPr>
          <w:rFonts w:eastAsia="Inter"/>
          <w:sz w:val="24"/>
          <w:szCs w:val="24"/>
        </w:rPr>
        <w:t xml:space="preserve"> direct </w:t>
      </w:r>
      <w:r w:rsidR="007C217E" w:rsidRPr="007C217E">
        <w:rPr>
          <w:rFonts w:eastAsia="Inter"/>
          <w:sz w:val="24"/>
          <w:szCs w:val="24"/>
        </w:rPr>
        <w:t>catégories</w:t>
      </w:r>
      <w:r w:rsidRPr="007C217E">
        <w:rPr>
          <w:rFonts w:eastAsia="Inter"/>
          <w:sz w:val="24"/>
          <w:szCs w:val="24"/>
        </w:rPr>
        <w:t xml:space="preserve"> parentes, historique navigation session.</w:t>
      </w:r>
    </w:p>
    <w:p w14:paraId="29E25D5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C24AA73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Suggestions intelligentes :</w:t>
      </w:r>
    </w:p>
    <w:p w14:paraId="55ABECAC" w14:textId="2FCBA4A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Produits </w:t>
      </w:r>
      <w:r w:rsidR="007C217E" w:rsidRPr="007C217E">
        <w:rPr>
          <w:rFonts w:eastAsia="Inter"/>
          <w:sz w:val="24"/>
          <w:szCs w:val="24"/>
        </w:rPr>
        <w:t>complémentaires</w:t>
      </w:r>
      <w:r w:rsidRPr="007C217E">
        <w:rPr>
          <w:rFonts w:eastAsia="Inter"/>
          <w:sz w:val="24"/>
          <w:szCs w:val="24"/>
        </w:rPr>
        <w:t xml:space="preserve"> automatiques (accessoires, </w:t>
      </w:r>
      <w:r w:rsidR="007C217E" w:rsidRPr="007C217E">
        <w:rPr>
          <w:rFonts w:eastAsia="Inter"/>
          <w:sz w:val="24"/>
          <w:szCs w:val="24"/>
        </w:rPr>
        <w:t>pièces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détachées</w:t>
      </w:r>
      <w:r w:rsidRPr="007C217E">
        <w:rPr>
          <w:rFonts w:eastAsia="Inter"/>
          <w:sz w:val="24"/>
          <w:szCs w:val="24"/>
        </w:rPr>
        <w:t xml:space="preserve">), articles consultation similaire, </w:t>
      </w:r>
      <w:r w:rsidR="007C217E" w:rsidRPr="007C217E">
        <w:rPr>
          <w:rFonts w:eastAsia="Inter"/>
          <w:sz w:val="24"/>
          <w:szCs w:val="24"/>
        </w:rPr>
        <w:t>recommandations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personnalisées</w:t>
      </w:r>
      <w:r w:rsidRPr="007C217E">
        <w:rPr>
          <w:rFonts w:eastAsia="Inter"/>
          <w:sz w:val="24"/>
          <w:szCs w:val="24"/>
        </w:rPr>
        <w:t xml:space="preserve"> historique, tendances </w:t>
      </w:r>
      <w:r w:rsidR="007C217E" w:rsidRPr="007C217E">
        <w:rPr>
          <w:rFonts w:eastAsia="Inter"/>
          <w:sz w:val="24"/>
          <w:szCs w:val="24"/>
        </w:rPr>
        <w:t>saisonnières</w:t>
      </w:r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nouveautés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catégorie</w:t>
      </w:r>
      <w:r w:rsidRPr="007C217E">
        <w:rPr>
          <w:rFonts w:eastAsia="Inter"/>
          <w:sz w:val="24"/>
          <w:szCs w:val="24"/>
        </w:rPr>
        <w:t>.</w:t>
      </w:r>
    </w:p>
    <w:p w14:paraId="3FA355BB" w14:textId="77777777" w:rsidR="00FA290F" w:rsidRDefault="00FA290F"/>
    <w:p w14:paraId="73999537" w14:textId="77777777" w:rsidR="007C217E" w:rsidRDefault="007C217E"/>
    <w:p w14:paraId="781CB934" w14:textId="6B28F94C" w:rsidR="00FA290F" w:rsidRDefault="00000000">
      <w:pPr>
        <w:pStyle w:val="Titre2"/>
      </w:pPr>
      <w:bookmarkStart w:id="16" w:name="_Toc16"/>
      <w:r>
        <w:t xml:space="preserve">4.2 Fiches produits </w:t>
      </w:r>
      <w:bookmarkEnd w:id="16"/>
      <w:r w:rsidR="007C217E">
        <w:t>détaillées</w:t>
      </w:r>
    </w:p>
    <w:p w14:paraId="00F9EAAB" w14:textId="77777777" w:rsidR="00FA290F" w:rsidRPr="007C217E" w:rsidRDefault="00FA290F">
      <w:pPr>
        <w:rPr>
          <w:sz w:val="24"/>
          <w:szCs w:val="24"/>
        </w:rPr>
      </w:pPr>
    </w:p>
    <w:p w14:paraId="0EAC4F75" w14:textId="3C84062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Informations techniques </w:t>
      </w:r>
      <w:r w:rsidR="007C217E" w:rsidRPr="007C217E">
        <w:rPr>
          <w:rFonts w:eastAsia="Inter"/>
          <w:b/>
          <w:bCs/>
          <w:sz w:val="24"/>
          <w:szCs w:val="24"/>
        </w:rPr>
        <w:t>complètes</w:t>
      </w:r>
      <w:r w:rsidRPr="007C217E">
        <w:rPr>
          <w:rFonts w:eastAsia="Inter"/>
          <w:b/>
          <w:bCs/>
          <w:sz w:val="24"/>
          <w:szCs w:val="24"/>
        </w:rPr>
        <w:t xml:space="preserve"> :</w:t>
      </w:r>
    </w:p>
    <w:p w14:paraId="0370EADD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DEED779" w14:textId="0851D250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Spécifications générales :</w:t>
      </w:r>
    </w:p>
    <w:p w14:paraId="6ECCFB1C" w14:textId="16DDE6BD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Dénomination commerciale, référence fabricant, code interne FarmShop, marque/modelé/année, pays origine, certifications qualité, garanties constructeur/vendeur, notice utilisation téléchargeables.</w:t>
      </w:r>
    </w:p>
    <w:p w14:paraId="48CA419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2423890" w14:textId="4071228B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Caractéristiques techniques :</w:t>
      </w:r>
    </w:p>
    <w:p w14:paraId="11809A79" w14:textId="6005237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Dimensions encombrement (L x l x h), poids </w:t>
      </w:r>
      <w:r w:rsidR="007C217E" w:rsidRPr="007C217E">
        <w:rPr>
          <w:rFonts w:eastAsia="Inter"/>
          <w:sz w:val="24"/>
          <w:szCs w:val="24"/>
        </w:rPr>
        <w:t>à</w:t>
      </w:r>
      <w:r w:rsidRPr="007C217E">
        <w:rPr>
          <w:rFonts w:eastAsia="Inter"/>
          <w:sz w:val="24"/>
          <w:szCs w:val="24"/>
        </w:rPr>
        <w:t xml:space="preserve"> vide/charge maximum, puissance moteur requise/fournie, consommation </w:t>
      </w:r>
      <w:r w:rsidR="007C217E" w:rsidRPr="007C217E">
        <w:rPr>
          <w:rFonts w:eastAsia="Inter"/>
          <w:sz w:val="24"/>
          <w:szCs w:val="24"/>
        </w:rPr>
        <w:t>énergétique</w:t>
      </w:r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capacités</w:t>
      </w:r>
      <w:r w:rsidRPr="007C217E">
        <w:rPr>
          <w:rFonts w:eastAsia="Inter"/>
          <w:sz w:val="24"/>
          <w:szCs w:val="24"/>
        </w:rPr>
        <w:t xml:space="preserve"> contenants, performances </w:t>
      </w:r>
      <w:r w:rsidR="007C217E" w:rsidRPr="007C217E">
        <w:rPr>
          <w:rFonts w:eastAsia="Inter"/>
          <w:sz w:val="24"/>
          <w:szCs w:val="24"/>
        </w:rPr>
        <w:t>opérationnelles</w:t>
      </w:r>
      <w:r w:rsidRPr="007C217E">
        <w:rPr>
          <w:rFonts w:eastAsia="Inter"/>
          <w:sz w:val="24"/>
          <w:szCs w:val="24"/>
        </w:rPr>
        <w:t>, conditions utilisation.</w:t>
      </w:r>
    </w:p>
    <w:p w14:paraId="0DB2C33D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DF8C63E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Informations commerciales :</w:t>
      </w:r>
    </w:p>
    <w:p w14:paraId="6BD9EC26" w14:textId="21D2514E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Prix vente HT/TTC, tarifs location </w:t>
      </w:r>
      <w:r w:rsidR="007C217E" w:rsidRPr="007C217E">
        <w:rPr>
          <w:rFonts w:eastAsia="Inter"/>
          <w:sz w:val="24"/>
          <w:szCs w:val="24"/>
        </w:rPr>
        <w:t>journalière</w:t>
      </w:r>
      <w:r w:rsidRPr="007C217E">
        <w:rPr>
          <w:rFonts w:eastAsia="Inter"/>
          <w:sz w:val="24"/>
          <w:szCs w:val="24"/>
        </w:rPr>
        <w:t xml:space="preserve">/hebdomadaire/mensuelle, caution location, frais livraison/installation, </w:t>
      </w:r>
      <w:r w:rsidR="007C217E" w:rsidRPr="007C217E">
        <w:rPr>
          <w:rFonts w:eastAsia="Inter"/>
          <w:sz w:val="24"/>
          <w:szCs w:val="24"/>
        </w:rPr>
        <w:t>disponibilité</w:t>
      </w:r>
      <w:r w:rsidRPr="007C217E">
        <w:rPr>
          <w:rFonts w:eastAsia="Inter"/>
          <w:sz w:val="24"/>
          <w:szCs w:val="24"/>
        </w:rPr>
        <w:t xml:space="preserve"> stock temps </w:t>
      </w:r>
      <w:r w:rsidR="007C217E" w:rsidRPr="007C217E">
        <w:rPr>
          <w:rFonts w:eastAsia="Inter"/>
          <w:sz w:val="24"/>
          <w:szCs w:val="24"/>
        </w:rPr>
        <w:t>réel</w:t>
      </w:r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délais</w:t>
      </w:r>
      <w:r w:rsidRPr="007C217E">
        <w:rPr>
          <w:rFonts w:eastAsia="Inter"/>
          <w:sz w:val="24"/>
          <w:szCs w:val="24"/>
        </w:rPr>
        <w:t xml:space="preserve"> approvisionnement, conditions retour.</w:t>
      </w:r>
    </w:p>
    <w:p w14:paraId="22454D6A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7B7ACA7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Contenu multimedia enrichi :</w:t>
      </w:r>
    </w:p>
    <w:p w14:paraId="3C677802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873A96F" w14:textId="714D984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Galerie photos haute </w:t>
      </w:r>
      <w:r w:rsidR="007C217E" w:rsidRPr="007C217E">
        <w:rPr>
          <w:rFonts w:eastAsia="Inter"/>
          <w:sz w:val="24"/>
          <w:szCs w:val="24"/>
        </w:rPr>
        <w:t>résolution</w:t>
      </w:r>
      <w:r w:rsidRPr="007C217E">
        <w:rPr>
          <w:rFonts w:eastAsia="Inter"/>
          <w:sz w:val="24"/>
          <w:szCs w:val="24"/>
        </w:rPr>
        <w:t xml:space="preserve"> avec zoom, </w:t>
      </w:r>
      <w:r w:rsidR="007C217E" w:rsidRPr="007C217E">
        <w:rPr>
          <w:rFonts w:eastAsia="Inter"/>
          <w:sz w:val="24"/>
          <w:szCs w:val="24"/>
        </w:rPr>
        <w:t>vidéos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démonstration</w:t>
      </w:r>
      <w:r w:rsidRPr="007C217E">
        <w:rPr>
          <w:rFonts w:eastAsia="Inter"/>
          <w:sz w:val="24"/>
          <w:szCs w:val="24"/>
        </w:rPr>
        <w:t xml:space="preserve"> utilisation, vues 360° interactives, </w:t>
      </w:r>
      <w:r w:rsidR="007C217E" w:rsidRPr="007C217E">
        <w:rPr>
          <w:rFonts w:eastAsia="Inter"/>
          <w:sz w:val="24"/>
          <w:szCs w:val="24"/>
        </w:rPr>
        <w:t>schémas</w:t>
      </w:r>
      <w:r w:rsidRPr="007C217E">
        <w:rPr>
          <w:rFonts w:eastAsia="Inter"/>
          <w:sz w:val="24"/>
          <w:szCs w:val="24"/>
        </w:rPr>
        <w:t xml:space="preserve"> techniques exploses, notices PDF consultables, fiches </w:t>
      </w:r>
      <w:r w:rsidR="007C217E" w:rsidRPr="007C217E">
        <w:rPr>
          <w:rFonts w:eastAsia="Inter"/>
          <w:sz w:val="24"/>
          <w:szCs w:val="24"/>
        </w:rPr>
        <w:t>sécurité</w:t>
      </w:r>
      <w:r w:rsidRPr="007C217E">
        <w:rPr>
          <w:rFonts w:eastAsia="Inter"/>
          <w:sz w:val="24"/>
          <w:szCs w:val="24"/>
        </w:rPr>
        <w:t xml:space="preserve"> obligatoires.</w:t>
      </w:r>
    </w:p>
    <w:p w14:paraId="3837F6D1" w14:textId="77777777" w:rsidR="00FA290F" w:rsidRDefault="00FA290F" w:rsidP="007C217E">
      <w:pPr>
        <w:jc w:val="both"/>
      </w:pPr>
    </w:p>
    <w:p w14:paraId="5604948E" w14:textId="77777777" w:rsidR="00FA290F" w:rsidRDefault="00000000" w:rsidP="007C217E">
      <w:pPr>
        <w:pStyle w:val="Titre2"/>
        <w:jc w:val="both"/>
      </w:pPr>
      <w:bookmarkStart w:id="17" w:name="_Toc17"/>
      <w:r>
        <w:t>4.3 Comparaison et favoris</w:t>
      </w:r>
      <w:bookmarkEnd w:id="17"/>
    </w:p>
    <w:p w14:paraId="08C3E341" w14:textId="77777777" w:rsidR="00FA290F" w:rsidRDefault="00FA290F" w:rsidP="007C217E">
      <w:pPr>
        <w:jc w:val="both"/>
      </w:pPr>
    </w:p>
    <w:p w14:paraId="5DF1FC05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Outil comparaison avance :</w:t>
      </w:r>
    </w:p>
    <w:p w14:paraId="275E29A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26FC8D9" w14:textId="4F962747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Comparateurs multicritères :</w:t>
      </w:r>
    </w:p>
    <w:p w14:paraId="757911FB" w14:textId="4648F6C5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Sélection jusqu'a 4 produits simultanément, tableau comparatif caractéristiques techniques, calcul ratios prix/performance, highlighting differences significatives, export PDF comparaison, partage liens comparaison.</w:t>
      </w:r>
    </w:p>
    <w:p w14:paraId="40B3D2A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DA43B7C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Scoring automatique :</w:t>
      </w:r>
    </w:p>
    <w:p w14:paraId="308AEB73" w14:textId="0EB5DADD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Notes globales </w:t>
      </w:r>
      <w:r w:rsidR="007C217E" w:rsidRPr="007C217E">
        <w:rPr>
          <w:rFonts w:eastAsia="Inter"/>
          <w:sz w:val="24"/>
          <w:szCs w:val="24"/>
        </w:rPr>
        <w:t>calculées</w:t>
      </w:r>
      <w:r w:rsidRPr="007C217E">
        <w:rPr>
          <w:rFonts w:eastAsia="Inter"/>
          <w:sz w:val="24"/>
          <w:szCs w:val="24"/>
        </w:rPr>
        <w:t xml:space="preserve"> (prix, </w:t>
      </w:r>
      <w:r w:rsidR="007C217E" w:rsidRPr="007C217E">
        <w:rPr>
          <w:rFonts w:eastAsia="Inter"/>
          <w:sz w:val="24"/>
          <w:szCs w:val="24"/>
        </w:rPr>
        <w:t>qualité</w:t>
      </w:r>
      <w:r w:rsidRPr="007C217E">
        <w:rPr>
          <w:rFonts w:eastAsia="Inter"/>
          <w:sz w:val="24"/>
          <w:szCs w:val="24"/>
        </w:rPr>
        <w:t xml:space="preserve">, avis), scores </w:t>
      </w:r>
      <w:r w:rsidR="007C217E" w:rsidRPr="007C217E">
        <w:rPr>
          <w:rFonts w:eastAsia="Inter"/>
          <w:sz w:val="24"/>
          <w:szCs w:val="24"/>
        </w:rPr>
        <w:t>catégorisation</w:t>
      </w:r>
      <w:r w:rsidRPr="007C217E">
        <w:rPr>
          <w:rFonts w:eastAsia="Inter"/>
          <w:sz w:val="24"/>
          <w:szCs w:val="24"/>
        </w:rPr>
        <w:t xml:space="preserve"> (</w:t>
      </w:r>
      <w:r w:rsidR="003254B3" w:rsidRPr="007C217E">
        <w:rPr>
          <w:rFonts w:eastAsia="Inter"/>
          <w:sz w:val="24"/>
          <w:szCs w:val="24"/>
        </w:rPr>
        <w:t>fiabilité</w:t>
      </w:r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économie</w:t>
      </w:r>
      <w:r w:rsidRPr="007C217E">
        <w:rPr>
          <w:rFonts w:eastAsia="Inter"/>
          <w:sz w:val="24"/>
          <w:szCs w:val="24"/>
        </w:rPr>
        <w:t xml:space="preserve">, performances), </w:t>
      </w:r>
      <w:r w:rsidR="007C217E" w:rsidRPr="007C217E">
        <w:rPr>
          <w:rFonts w:eastAsia="Inter"/>
          <w:sz w:val="24"/>
          <w:szCs w:val="24"/>
        </w:rPr>
        <w:t>recommandations</w:t>
      </w:r>
      <w:r w:rsidRPr="007C217E">
        <w:rPr>
          <w:rFonts w:eastAsia="Inter"/>
          <w:sz w:val="24"/>
          <w:szCs w:val="24"/>
        </w:rPr>
        <w:t xml:space="preserve"> contextuelles, alternatives moins </w:t>
      </w:r>
      <w:r w:rsidR="007C217E" w:rsidRPr="007C217E">
        <w:rPr>
          <w:rFonts w:eastAsia="Inter"/>
          <w:sz w:val="24"/>
          <w:szCs w:val="24"/>
        </w:rPr>
        <w:t>chères</w:t>
      </w:r>
      <w:r w:rsidRPr="007C217E">
        <w:rPr>
          <w:rFonts w:eastAsia="Inter"/>
          <w:sz w:val="24"/>
          <w:szCs w:val="24"/>
        </w:rPr>
        <w:t>/plus performantes.</w:t>
      </w:r>
    </w:p>
    <w:p w14:paraId="5C7767BA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BD33950" w14:textId="388BEBD6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Gestion favorite personnalises :</w:t>
      </w:r>
    </w:p>
    <w:p w14:paraId="214A9DBD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6920FE3" w14:textId="6E4BC9A0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Listes </w:t>
      </w:r>
      <w:r w:rsidR="003254B3" w:rsidRPr="007C217E">
        <w:rPr>
          <w:rFonts w:eastAsia="Inter"/>
          <w:sz w:val="24"/>
          <w:szCs w:val="24"/>
        </w:rPr>
        <w:t>thématiques</w:t>
      </w:r>
      <w:r w:rsidRPr="007C217E">
        <w:rPr>
          <w:rFonts w:eastAsia="Inter"/>
          <w:sz w:val="24"/>
          <w:szCs w:val="24"/>
        </w:rPr>
        <w:t xml:space="preserve"> </w:t>
      </w:r>
      <w:r w:rsidR="003254B3" w:rsidRPr="007C217E">
        <w:rPr>
          <w:rFonts w:eastAsia="Inter"/>
          <w:sz w:val="24"/>
          <w:szCs w:val="24"/>
        </w:rPr>
        <w:t>organisées</w:t>
      </w:r>
      <w:r w:rsidRPr="007C217E">
        <w:rPr>
          <w:rFonts w:eastAsia="Inter"/>
          <w:sz w:val="24"/>
          <w:szCs w:val="24"/>
        </w:rPr>
        <w:t xml:space="preserve"> (projets, wishlist, surveillance prix), alertes stock/promotions, partage listes collaborateurs, synchronisation multi-appareils, export formats professionnels, historique modifications.</w:t>
      </w:r>
    </w:p>
    <w:p w14:paraId="6C784217" w14:textId="77777777" w:rsidR="00FA290F" w:rsidRDefault="00FA290F" w:rsidP="007C217E">
      <w:pPr>
        <w:jc w:val="both"/>
      </w:pPr>
    </w:p>
    <w:p w14:paraId="5C8C6942" w14:textId="77777777" w:rsidR="00FA290F" w:rsidRDefault="00FA290F" w:rsidP="007C217E">
      <w:pPr>
        <w:jc w:val="both"/>
      </w:pPr>
    </w:p>
    <w:p w14:paraId="11AF0164" w14:textId="24C60DA8" w:rsidR="00FA290F" w:rsidRDefault="00000000" w:rsidP="007C217E">
      <w:pPr>
        <w:pStyle w:val="Titre1"/>
        <w:jc w:val="both"/>
      </w:pPr>
      <w:bookmarkStart w:id="18" w:name="_Toc18"/>
      <w:r>
        <w:t xml:space="preserve">5. </w:t>
      </w:r>
      <w:r w:rsidR="003254B3">
        <w:t>Système</w:t>
      </w:r>
      <w:r>
        <w:t xml:space="preserve"> de panier et commandes</w:t>
      </w:r>
      <w:bookmarkEnd w:id="18"/>
    </w:p>
    <w:p w14:paraId="01D508D6" w14:textId="77777777" w:rsidR="00FA290F" w:rsidRDefault="00FA290F" w:rsidP="007C217E">
      <w:pPr>
        <w:jc w:val="both"/>
      </w:pPr>
    </w:p>
    <w:p w14:paraId="64C0B35C" w14:textId="77777777" w:rsidR="00FA290F" w:rsidRDefault="00000000" w:rsidP="007C217E">
      <w:pPr>
        <w:pStyle w:val="Titre2"/>
        <w:jc w:val="both"/>
      </w:pPr>
      <w:bookmarkStart w:id="19" w:name="_Toc19"/>
      <w:r>
        <w:t>5.1 Gestion du panier intelligent</w:t>
      </w:r>
      <w:bookmarkEnd w:id="19"/>
    </w:p>
    <w:p w14:paraId="4FADC46A" w14:textId="77777777" w:rsidR="00FA290F" w:rsidRDefault="00FA290F" w:rsidP="007C217E">
      <w:pPr>
        <w:jc w:val="both"/>
      </w:pPr>
    </w:p>
    <w:p w14:paraId="5854E7E1" w14:textId="01C0C262" w:rsidR="00FA290F" w:rsidRDefault="007C217E" w:rsidP="007C217E">
      <w:pPr>
        <w:jc w:val="both"/>
      </w:pPr>
      <w:r>
        <w:rPr>
          <w:rFonts w:eastAsia="Inter"/>
          <w:b/>
          <w:bCs/>
        </w:rPr>
        <w:t>Fonctionnalités panier avancées :</w:t>
      </w:r>
    </w:p>
    <w:p w14:paraId="4C50869E" w14:textId="77777777" w:rsidR="00FA290F" w:rsidRDefault="00FA290F" w:rsidP="007C217E">
      <w:pPr>
        <w:jc w:val="both"/>
      </w:pPr>
    </w:p>
    <w:p w14:paraId="48493A1C" w14:textId="160EEF2A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Persistance multisession :</w:t>
      </w:r>
    </w:p>
    <w:p w14:paraId="3C470E6D" w14:textId="5192DAE1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Sauvegarde automatique panier compte utilisateur, synchronisation multi-appareils temps reel, </w:t>
      </w:r>
      <w:r w:rsidR="007C217E" w:rsidRPr="007C217E">
        <w:rPr>
          <w:rFonts w:eastAsia="Inter"/>
          <w:sz w:val="24"/>
          <w:szCs w:val="24"/>
        </w:rPr>
        <w:t>récupération</w:t>
      </w:r>
      <w:r w:rsidRPr="007C217E">
        <w:rPr>
          <w:rFonts w:eastAsia="Inter"/>
          <w:sz w:val="24"/>
          <w:szCs w:val="24"/>
        </w:rPr>
        <w:t xml:space="preserve"> panier </w:t>
      </w:r>
      <w:r w:rsidR="007C217E" w:rsidRPr="007C217E">
        <w:rPr>
          <w:rFonts w:eastAsia="Inter"/>
          <w:sz w:val="24"/>
          <w:szCs w:val="24"/>
        </w:rPr>
        <w:t>après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déconnexion</w:t>
      </w:r>
      <w:r w:rsidRPr="007C217E">
        <w:rPr>
          <w:rFonts w:eastAsia="Inter"/>
          <w:sz w:val="24"/>
          <w:szCs w:val="24"/>
        </w:rPr>
        <w:t>, fusion paniers connexion, historique modifications avec annulation possible.</w:t>
      </w:r>
    </w:p>
    <w:p w14:paraId="0D0145AA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4DA4AFA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Calculs automatiques intelligents :</w:t>
      </w:r>
    </w:p>
    <w:p w14:paraId="457AFF7C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Tarification dynamique selon quantites (remises volume), calcul frais port optimises (poids/volume/distance), taxes applicables selon localisation, promotions automatiques eligibles, estimation delais livraison.</w:t>
      </w:r>
    </w:p>
    <w:p w14:paraId="1AA8076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B30953E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Verification stock temps reel :</w:t>
      </w:r>
    </w:p>
    <w:p w14:paraId="51DA466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lastRenderedPageBreak/>
        <w:t>Controle disponibilite continue, alertes rupture stock, suggestions alternatives automatiques, reservation temporaire articles (15 minutes), notification retour stock souhaites.</w:t>
      </w:r>
    </w:p>
    <w:p w14:paraId="3DCC10A6" w14:textId="77777777" w:rsidR="00FA290F" w:rsidRDefault="00FA290F"/>
    <w:p w14:paraId="7E951F90" w14:textId="77777777" w:rsidR="007C217E" w:rsidRDefault="007C217E"/>
    <w:p w14:paraId="359229D6" w14:textId="77777777" w:rsidR="007C217E" w:rsidRDefault="007C217E"/>
    <w:p w14:paraId="58A7765D" w14:textId="619179DF" w:rsidR="00FA290F" w:rsidRDefault="00000000" w:rsidP="007C217E">
      <w:pPr>
        <w:pStyle w:val="Titre1"/>
        <w:jc w:val="both"/>
      </w:pPr>
      <w:bookmarkStart w:id="20" w:name="_Toc20"/>
      <w:r>
        <w:t xml:space="preserve">10. </w:t>
      </w:r>
      <w:r w:rsidR="003254B3">
        <w:t>Dépannage</w:t>
      </w:r>
      <w:r>
        <w:t xml:space="preserve"> et support technique</w:t>
      </w:r>
      <w:bookmarkEnd w:id="20"/>
    </w:p>
    <w:p w14:paraId="2B74A142" w14:textId="77777777" w:rsidR="00FA290F" w:rsidRDefault="00FA290F" w:rsidP="007C217E">
      <w:pPr>
        <w:jc w:val="both"/>
      </w:pPr>
    </w:p>
    <w:p w14:paraId="345B21CA" w14:textId="248D69CC" w:rsidR="00FA290F" w:rsidRDefault="00000000" w:rsidP="007C217E">
      <w:pPr>
        <w:pStyle w:val="Titre2"/>
        <w:jc w:val="both"/>
      </w:pPr>
      <w:bookmarkStart w:id="21" w:name="_Toc21"/>
      <w:r>
        <w:t xml:space="preserve">10.1 </w:t>
      </w:r>
      <w:r w:rsidR="007C217E">
        <w:t>Problèmes</w:t>
      </w:r>
      <w:r>
        <w:t xml:space="preserve"> courants et solutions</w:t>
      </w:r>
      <w:bookmarkEnd w:id="21"/>
    </w:p>
    <w:p w14:paraId="272C20CB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2F2E07D" w14:textId="58C9AD05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Diagnostics </w:t>
      </w:r>
      <w:r w:rsidR="007C217E" w:rsidRPr="007C217E">
        <w:rPr>
          <w:rFonts w:eastAsia="Inter"/>
          <w:b/>
          <w:bCs/>
          <w:sz w:val="24"/>
          <w:szCs w:val="24"/>
        </w:rPr>
        <w:t>problèmes</w:t>
      </w:r>
      <w:r w:rsidRPr="007C217E">
        <w:rPr>
          <w:rFonts w:eastAsia="Inter"/>
          <w:b/>
          <w:bCs/>
          <w:sz w:val="24"/>
          <w:szCs w:val="24"/>
        </w:rPr>
        <w:t xml:space="preserve"> connexion :</w:t>
      </w:r>
    </w:p>
    <w:p w14:paraId="1A9B05F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8406D15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Echec authentification :</w:t>
      </w:r>
    </w:p>
    <w:p w14:paraId="6AA599BD" w14:textId="0C2B930C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>Vérification identifiants (courriel exact, respect casse mot de passe), utilisation fonction "Mot de passe oublie", contrôle blocage compte (5 tentatives max), vérification activation compte email, contact support si persistance.</w:t>
      </w:r>
    </w:p>
    <w:p w14:paraId="6E07E311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F9EE33C" w14:textId="2F7AA0A8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Problèmes chargement pages :</w:t>
      </w:r>
    </w:p>
    <w:p w14:paraId="4D80498A" w14:textId="491C8F48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Rafraichissement navigateur (Ctrl+F5), vidage cache/cookies domaine, test navigateur alternatif, </w:t>
      </w:r>
      <w:r w:rsidR="007C217E" w:rsidRPr="007C217E">
        <w:rPr>
          <w:rFonts w:eastAsia="Inter"/>
          <w:sz w:val="24"/>
          <w:szCs w:val="24"/>
        </w:rPr>
        <w:t>vérification</w:t>
      </w:r>
      <w:r w:rsidRPr="007C217E">
        <w:rPr>
          <w:rFonts w:eastAsia="Inter"/>
          <w:sz w:val="24"/>
          <w:szCs w:val="24"/>
        </w:rPr>
        <w:t xml:space="preserve"> connexion internet, </w:t>
      </w:r>
      <w:r w:rsidR="007C217E" w:rsidRPr="007C217E">
        <w:rPr>
          <w:rFonts w:eastAsia="Inter"/>
          <w:sz w:val="24"/>
          <w:szCs w:val="24"/>
        </w:rPr>
        <w:t>contrôle</w:t>
      </w:r>
      <w:r w:rsidRPr="007C217E">
        <w:rPr>
          <w:rFonts w:eastAsia="Inter"/>
          <w:sz w:val="24"/>
          <w:szCs w:val="24"/>
        </w:rPr>
        <w:t xml:space="preserve"> pare-feu/antivirus, mode navigation </w:t>
      </w:r>
      <w:r w:rsidR="007C217E" w:rsidRPr="007C217E">
        <w:rPr>
          <w:rFonts w:eastAsia="Inter"/>
          <w:sz w:val="24"/>
          <w:szCs w:val="24"/>
        </w:rPr>
        <w:t>privée</w:t>
      </w:r>
      <w:r w:rsidRPr="007C217E">
        <w:rPr>
          <w:rFonts w:eastAsia="Inter"/>
          <w:sz w:val="24"/>
          <w:szCs w:val="24"/>
        </w:rPr>
        <w:t xml:space="preserve"> test.</w:t>
      </w:r>
    </w:p>
    <w:p w14:paraId="4D921DA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7989814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sz w:val="24"/>
          <w:szCs w:val="24"/>
        </w:rPr>
        <w:t>Dysfonctionnements panier :</w:t>
      </w:r>
    </w:p>
    <w:p w14:paraId="2B31CEFF" w14:textId="019A05E8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Activation cookies essentiels, sortie mode navigation </w:t>
      </w:r>
      <w:r w:rsidR="007C217E" w:rsidRPr="007C217E">
        <w:rPr>
          <w:rFonts w:eastAsia="Inter"/>
          <w:sz w:val="24"/>
          <w:szCs w:val="24"/>
        </w:rPr>
        <w:t>privée</w:t>
      </w:r>
      <w:r w:rsidRPr="007C217E">
        <w:rPr>
          <w:rFonts w:eastAsia="Inter"/>
          <w:sz w:val="24"/>
          <w:szCs w:val="24"/>
        </w:rPr>
        <w:t>, rechargement page panier, verification stock articles, contact support articles bloques, sauvegarde liste articles manual.</w:t>
      </w:r>
    </w:p>
    <w:p w14:paraId="30DEE1AE" w14:textId="77777777" w:rsidR="00FA290F" w:rsidRDefault="00FA290F" w:rsidP="007C217E">
      <w:pPr>
        <w:jc w:val="both"/>
      </w:pPr>
    </w:p>
    <w:p w14:paraId="7184B044" w14:textId="77777777" w:rsidR="00FA290F" w:rsidRDefault="00000000" w:rsidP="007C217E">
      <w:pPr>
        <w:pStyle w:val="Titre2"/>
        <w:jc w:val="both"/>
      </w:pPr>
      <w:bookmarkStart w:id="22" w:name="_Toc22"/>
      <w:r>
        <w:t>10.2 Contacts support et urgences</w:t>
      </w:r>
      <w:bookmarkEnd w:id="22"/>
    </w:p>
    <w:p w14:paraId="0A6B1BAA" w14:textId="77777777" w:rsidR="00FA290F" w:rsidRDefault="00FA290F" w:rsidP="007C217E">
      <w:pPr>
        <w:jc w:val="both"/>
      </w:pPr>
    </w:p>
    <w:p w14:paraId="4A10FF15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Moyens contact support technique :</w:t>
      </w:r>
    </w:p>
    <w:p w14:paraId="0916968F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29A9BD4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color w:val="0066CC"/>
          <w:sz w:val="24"/>
          <w:szCs w:val="24"/>
        </w:rPr>
        <w:lastRenderedPageBreak/>
        <w:t>Support principal :</w:t>
      </w:r>
    </w:p>
    <w:p w14:paraId="4058F07A" w14:textId="64A49E25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  <w:sz w:val="24"/>
          <w:szCs w:val="24"/>
        </w:rPr>
        <w:t xml:space="preserve">Email : </w:t>
      </w:r>
      <w:r w:rsidR="00EA1AA4" w:rsidRPr="007C217E">
        <w:rPr>
          <w:rFonts w:ascii="Consolas" w:eastAsia="Consolas" w:hAnsi="Consolas" w:cs="Consolas"/>
          <w:sz w:val="24"/>
          <w:szCs w:val="24"/>
        </w:rPr>
        <w:t>s.mef2703@gmail.com</w:t>
      </w:r>
    </w:p>
    <w:p w14:paraId="2F0E57B5" w14:textId="14692BC3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  <w:sz w:val="24"/>
          <w:szCs w:val="24"/>
        </w:rPr>
        <w:t xml:space="preserve">Téléphone : +32 </w:t>
      </w:r>
      <w:r w:rsidR="00EA1AA4" w:rsidRPr="007C217E">
        <w:rPr>
          <w:rFonts w:ascii="Consolas" w:eastAsia="Consolas" w:hAnsi="Consolas" w:cs="Consolas"/>
          <w:sz w:val="24"/>
          <w:szCs w:val="24"/>
        </w:rPr>
        <w:t>489 40 10 98</w:t>
      </w:r>
      <w:r w:rsidRPr="007C217E">
        <w:rPr>
          <w:rFonts w:ascii="Consolas" w:eastAsia="Consolas" w:hAnsi="Consolas" w:cs="Consolas"/>
          <w:sz w:val="24"/>
          <w:szCs w:val="24"/>
        </w:rPr>
        <w:t xml:space="preserve"> (9h-18h, lu-ve)</w:t>
      </w:r>
    </w:p>
    <w:p w14:paraId="544776FF" w14:textId="6BF7906B" w:rsidR="00FA290F" w:rsidRPr="007C217E" w:rsidRDefault="00FA290F" w:rsidP="007C217E">
      <w:pPr>
        <w:jc w:val="both"/>
        <w:rPr>
          <w:sz w:val="24"/>
          <w:szCs w:val="24"/>
        </w:rPr>
      </w:pPr>
    </w:p>
    <w:p w14:paraId="54ACEFF9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097F0D6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i/>
          <w:iCs/>
          <w:color w:val="0066CC"/>
          <w:sz w:val="24"/>
          <w:szCs w:val="24"/>
        </w:rPr>
        <w:t>Urgences locations :</w:t>
      </w:r>
    </w:p>
    <w:p w14:paraId="6A322279" w14:textId="731644B5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  <w:sz w:val="24"/>
          <w:szCs w:val="24"/>
        </w:rPr>
        <w:t xml:space="preserve">Hotline 24h/24 : </w:t>
      </w:r>
      <w:r w:rsidR="00CC3A94" w:rsidRPr="007C217E">
        <w:rPr>
          <w:rFonts w:ascii="Consolas" w:eastAsia="Consolas" w:hAnsi="Consolas" w:cs="Consolas"/>
          <w:sz w:val="24"/>
          <w:szCs w:val="24"/>
        </w:rPr>
        <w:t>+32 489 40 10 98</w:t>
      </w:r>
    </w:p>
    <w:p w14:paraId="2061780A" w14:textId="7FE60401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  <w:sz w:val="24"/>
          <w:szCs w:val="24"/>
        </w:rPr>
        <w:t xml:space="preserve">Email urgence : </w:t>
      </w:r>
      <w:r w:rsidR="00CC3A94" w:rsidRPr="007C217E">
        <w:rPr>
          <w:rFonts w:ascii="Consolas" w:eastAsia="Consolas" w:hAnsi="Consolas" w:cs="Consolas"/>
          <w:sz w:val="24"/>
          <w:szCs w:val="24"/>
        </w:rPr>
        <w:t>s.mef2703@gmail.com</w:t>
      </w:r>
    </w:p>
    <w:p w14:paraId="5646E9AE" w14:textId="0A1E93C8" w:rsidR="00FA290F" w:rsidRPr="007C217E" w:rsidRDefault="007C217E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  <w:sz w:val="24"/>
          <w:szCs w:val="24"/>
        </w:rPr>
        <w:t>Procédure escalade automatique si non-réponse 2h</w:t>
      </w:r>
    </w:p>
    <w:p w14:paraId="797F8E13" w14:textId="77777777" w:rsidR="00FA290F" w:rsidRDefault="00FA290F"/>
    <w:p w14:paraId="2D7A7540" w14:textId="77777777" w:rsidR="00FA290F" w:rsidRDefault="00000000" w:rsidP="007C217E">
      <w:pPr>
        <w:pStyle w:val="Titre2"/>
        <w:jc w:val="both"/>
      </w:pPr>
      <w:bookmarkStart w:id="23" w:name="_Toc23"/>
      <w:r>
        <w:t>10.3 FAQ et ressources documentaires</w:t>
      </w:r>
      <w:bookmarkEnd w:id="23"/>
    </w:p>
    <w:p w14:paraId="4DF0E5F3" w14:textId="77777777" w:rsidR="00FA290F" w:rsidRDefault="00FA290F" w:rsidP="007C217E">
      <w:pPr>
        <w:jc w:val="both"/>
      </w:pPr>
    </w:p>
    <w:p w14:paraId="2DB282FB" w14:textId="7E1D9281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Base connaissances </w:t>
      </w:r>
      <w:r w:rsidR="007C217E" w:rsidRPr="007C217E">
        <w:rPr>
          <w:rFonts w:eastAsia="Inter"/>
          <w:b/>
          <w:bCs/>
          <w:sz w:val="24"/>
          <w:szCs w:val="24"/>
        </w:rPr>
        <w:t>intégrée</w:t>
      </w:r>
      <w:r w:rsidRPr="007C217E">
        <w:rPr>
          <w:rFonts w:eastAsia="Inter"/>
          <w:b/>
          <w:bCs/>
          <w:sz w:val="24"/>
          <w:szCs w:val="24"/>
        </w:rPr>
        <w:t xml:space="preserve"> :</w:t>
      </w:r>
    </w:p>
    <w:p w14:paraId="345799A5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FAE2D34" w14:textId="0C08EE8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FAQ interactive searchable, tutoriels video step-by-step, guides PDF </w:t>
      </w:r>
      <w:r w:rsidR="007C217E" w:rsidRPr="007C217E">
        <w:rPr>
          <w:rFonts w:eastAsia="Inter"/>
          <w:sz w:val="24"/>
          <w:szCs w:val="24"/>
        </w:rPr>
        <w:t>téléchargeable</w:t>
      </w:r>
      <w:r w:rsidRPr="007C217E">
        <w:rPr>
          <w:rFonts w:eastAsia="Inter"/>
          <w:sz w:val="24"/>
          <w:szCs w:val="24"/>
        </w:rPr>
        <w:t xml:space="preserve">, forum communautaire </w:t>
      </w:r>
      <w:r w:rsidR="007C217E" w:rsidRPr="007C217E">
        <w:rPr>
          <w:rFonts w:eastAsia="Inter"/>
          <w:sz w:val="24"/>
          <w:szCs w:val="24"/>
        </w:rPr>
        <w:t>modère</w:t>
      </w:r>
      <w:r w:rsidRPr="007C217E">
        <w:rPr>
          <w:rFonts w:eastAsia="Inter"/>
          <w:sz w:val="24"/>
          <w:szCs w:val="24"/>
        </w:rPr>
        <w:t xml:space="preserve">, webinaires formation </w:t>
      </w:r>
      <w:r w:rsidR="007C217E" w:rsidRPr="007C217E">
        <w:rPr>
          <w:rFonts w:eastAsia="Inter"/>
          <w:sz w:val="24"/>
          <w:szCs w:val="24"/>
        </w:rPr>
        <w:t>réguliers</w:t>
      </w:r>
      <w:r w:rsidRPr="007C217E">
        <w:rPr>
          <w:rFonts w:eastAsia="Inter"/>
          <w:sz w:val="24"/>
          <w:szCs w:val="24"/>
        </w:rPr>
        <w:t>, documentation API developpers.</w:t>
      </w:r>
    </w:p>
    <w:p w14:paraId="7808EAB2" w14:textId="77777777" w:rsidR="00FA290F" w:rsidRDefault="00FA290F"/>
    <w:p w14:paraId="0920A175" w14:textId="77777777" w:rsidR="00FA290F" w:rsidRDefault="00FA290F"/>
    <w:p w14:paraId="43DEC378" w14:textId="77777777" w:rsidR="00FA290F" w:rsidRDefault="00000000">
      <w:pPr>
        <w:pStyle w:val="Titre1"/>
      </w:pPr>
      <w:bookmarkStart w:id="24" w:name="_Toc24"/>
      <w:r>
        <w:t>Conclusion</w:t>
      </w:r>
      <w:bookmarkEnd w:id="24"/>
    </w:p>
    <w:p w14:paraId="53FDB4C0" w14:textId="77777777" w:rsidR="00FA290F" w:rsidRDefault="00FA290F"/>
    <w:p w14:paraId="470C01A4" w14:textId="4F17CF50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FarmShop </w:t>
      </w:r>
      <w:r w:rsidR="007C217E" w:rsidRPr="007C217E">
        <w:rPr>
          <w:rFonts w:eastAsia="Inter"/>
          <w:sz w:val="24"/>
          <w:szCs w:val="24"/>
        </w:rPr>
        <w:t>représente</w:t>
      </w:r>
      <w:r w:rsidRPr="007C217E">
        <w:rPr>
          <w:rFonts w:eastAsia="Inter"/>
          <w:sz w:val="24"/>
          <w:szCs w:val="24"/>
        </w:rPr>
        <w:t xml:space="preserve"> une solution e-commerce </w:t>
      </w:r>
      <w:r w:rsidR="007C217E" w:rsidRPr="007C217E">
        <w:rPr>
          <w:rFonts w:eastAsia="Inter"/>
          <w:sz w:val="24"/>
          <w:szCs w:val="24"/>
        </w:rPr>
        <w:t>complète</w:t>
      </w:r>
      <w:r w:rsidRPr="007C217E">
        <w:rPr>
          <w:rFonts w:eastAsia="Inter"/>
          <w:sz w:val="24"/>
          <w:szCs w:val="24"/>
        </w:rPr>
        <w:t xml:space="preserve"> et innovante, </w:t>
      </w:r>
      <w:r w:rsidR="007C217E" w:rsidRPr="007C217E">
        <w:rPr>
          <w:rFonts w:eastAsia="Inter"/>
          <w:sz w:val="24"/>
          <w:szCs w:val="24"/>
        </w:rPr>
        <w:t>spécifiquement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conçue</w:t>
      </w:r>
      <w:r w:rsidRPr="007C217E">
        <w:rPr>
          <w:rFonts w:eastAsia="Inter"/>
          <w:sz w:val="24"/>
          <w:szCs w:val="24"/>
        </w:rPr>
        <w:t xml:space="preserve"> pour </w:t>
      </w:r>
      <w:r w:rsidR="007C217E" w:rsidRPr="007C217E">
        <w:rPr>
          <w:rFonts w:eastAsia="Inter"/>
          <w:sz w:val="24"/>
          <w:szCs w:val="24"/>
        </w:rPr>
        <w:t>répondre</w:t>
      </w:r>
      <w:r w:rsidRPr="007C217E">
        <w:rPr>
          <w:rFonts w:eastAsia="Inter"/>
          <w:sz w:val="24"/>
          <w:szCs w:val="24"/>
        </w:rPr>
        <w:t xml:space="preserve"> aux besoins complexes du secteur agricole moderne. L'</w:t>
      </w:r>
      <w:r w:rsidR="007C217E" w:rsidRPr="007C217E">
        <w:rPr>
          <w:rFonts w:eastAsia="Inter"/>
          <w:sz w:val="24"/>
          <w:szCs w:val="24"/>
        </w:rPr>
        <w:t>intégration</w:t>
      </w:r>
      <w:r w:rsidRPr="007C217E">
        <w:rPr>
          <w:rFonts w:eastAsia="Inter"/>
          <w:sz w:val="24"/>
          <w:szCs w:val="24"/>
        </w:rPr>
        <w:t xml:space="preserve"> harmonieuse des </w:t>
      </w:r>
      <w:r w:rsidR="007C217E" w:rsidRPr="007C217E">
        <w:rPr>
          <w:rFonts w:eastAsia="Inter"/>
          <w:sz w:val="24"/>
          <w:szCs w:val="24"/>
        </w:rPr>
        <w:t>fonctionnalités</w:t>
      </w:r>
      <w:r w:rsidRPr="007C217E">
        <w:rPr>
          <w:rFonts w:eastAsia="Inter"/>
          <w:sz w:val="24"/>
          <w:szCs w:val="24"/>
        </w:rPr>
        <w:t xml:space="preserve"> de vente et location, </w:t>
      </w:r>
      <w:r w:rsidR="007C217E" w:rsidRPr="007C217E">
        <w:rPr>
          <w:rFonts w:eastAsia="Inter"/>
          <w:sz w:val="24"/>
          <w:szCs w:val="24"/>
        </w:rPr>
        <w:t>combinée</w:t>
      </w:r>
      <w:r w:rsidRPr="007C217E">
        <w:rPr>
          <w:rFonts w:eastAsia="Inter"/>
          <w:sz w:val="24"/>
          <w:szCs w:val="24"/>
        </w:rPr>
        <w:t xml:space="preserve"> a une interface utilisateur intuitive et responsive, offre une </w:t>
      </w:r>
      <w:r w:rsidR="007C217E" w:rsidRPr="007C217E">
        <w:rPr>
          <w:rFonts w:eastAsia="Inter"/>
          <w:sz w:val="24"/>
          <w:szCs w:val="24"/>
        </w:rPr>
        <w:t>expérience</w:t>
      </w:r>
      <w:r w:rsidRPr="007C217E">
        <w:rPr>
          <w:rFonts w:eastAsia="Inter"/>
          <w:sz w:val="24"/>
          <w:szCs w:val="24"/>
        </w:rPr>
        <w:t xml:space="preserve"> utilisateur optimale tant pour les professionnels que les particuliers.</w:t>
      </w:r>
    </w:p>
    <w:p w14:paraId="32A7CCE4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6A6C1846" w14:textId="20C19B4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Les </w:t>
      </w:r>
      <w:r w:rsidR="007C217E" w:rsidRPr="007C217E">
        <w:rPr>
          <w:rFonts w:eastAsia="Inter"/>
          <w:sz w:val="24"/>
          <w:szCs w:val="24"/>
        </w:rPr>
        <w:t>fonctionnalités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avancées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implémentées</w:t>
      </w:r>
      <w:r w:rsidRPr="007C217E">
        <w:rPr>
          <w:rFonts w:eastAsia="Inter"/>
          <w:sz w:val="24"/>
          <w:szCs w:val="24"/>
        </w:rPr>
        <w:t xml:space="preserve"> (gestion intelligente du stock, </w:t>
      </w:r>
      <w:r w:rsidR="007C217E" w:rsidRPr="007C217E">
        <w:rPr>
          <w:rFonts w:eastAsia="Inter"/>
          <w:sz w:val="24"/>
          <w:szCs w:val="24"/>
        </w:rPr>
        <w:t>système</w:t>
      </w:r>
      <w:r w:rsidRPr="007C217E">
        <w:rPr>
          <w:rFonts w:eastAsia="Inter"/>
          <w:sz w:val="24"/>
          <w:szCs w:val="24"/>
        </w:rPr>
        <w:t xml:space="preserve"> de caution automatise, inspection </w:t>
      </w:r>
      <w:r w:rsidR="007C217E" w:rsidRPr="007C217E">
        <w:rPr>
          <w:rFonts w:eastAsia="Inter"/>
          <w:sz w:val="24"/>
          <w:szCs w:val="24"/>
        </w:rPr>
        <w:t>digitalisée</w:t>
      </w:r>
      <w:r w:rsidRPr="007C217E">
        <w:rPr>
          <w:rFonts w:eastAsia="Inter"/>
          <w:sz w:val="24"/>
          <w:szCs w:val="24"/>
        </w:rPr>
        <w:t xml:space="preserve"> des retours, blog </w:t>
      </w:r>
      <w:r w:rsidR="007C217E" w:rsidRPr="007C217E">
        <w:rPr>
          <w:rFonts w:eastAsia="Inter"/>
          <w:sz w:val="24"/>
          <w:szCs w:val="24"/>
        </w:rPr>
        <w:t>spécialise</w:t>
      </w:r>
      <w:r w:rsidRPr="007C217E">
        <w:rPr>
          <w:rFonts w:eastAsia="Inter"/>
          <w:sz w:val="24"/>
          <w:szCs w:val="24"/>
        </w:rPr>
        <w:t xml:space="preserve"> </w:t>
      </w:r>
      <w:r w:rsidR="007C217E" w:rsidRPr="007C217E">
        <w:rPr>
          <w:rFonts w:eastAsia="Inter"/>
          <w:sz w:val="24"/>
          <w:szCs w:val="24"/>
        </w:rPr>
        <w:t>intègre</w:t>
      </w:r>
      <w:r w:rsidRPr="007C217E">
        <w:rPr>
          <w:rFonts w:eastAsia="Inter"/>
          <w:sz w:val="24"/>
          <w:szCs w:val="24"/>
        </w:rPr>
        <w:t xml:space="preserve">) positionnent FarmShop comme une plateforme techniquement mature et </w:t>
      </w:r>
      <w:r w:rsidR="007C217E" w:rsidRPr="007C217E">
        <w:rPr>
          <w:rFonts w:eastAsia="Inter"/>
          <w:sz w:val="24"/>
          <w:szCs w:val="24"/>
        </w:rPr>
        <w:t>opérationnellement</w:t>
      </w:r>
      <w:r w:rsidRPr="007C217E">
        <w:rPr>
          <w:rFonts w:eastAsia="Inter"/>
          <w:sz w:val="24"/>
          <w:szCs w:val="24"/>
        </w:rPr>
        <w:t xml:space="preserve"> efficace.</w:t>
      </w:r>
    </w:p>
    <w:p w14:paraId="4FEC2047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309F1E62" w14:textId="6CA936F2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L'architecture technique Laravel garantit </w:t>
      </w:r>
      <w:r w:rsidR="007C217E" w:rsidRPr="007C217E">
        <w:rPr>
          <w:rFonts w:eastAsia="Inter"/>
          <w:sz w:val="24"/>
          <w:szCs w:val="24"/>
        </w:rPr>
        <w:t>évolutivité</w:t>
      </w:r>
      <w:r w:rsidRPr="007C217E">
        <w:rPr>
          <w:rFonts w:eastAsia="Inter"/>
          <w:sz w:val="24"/>
          <w:szCs w:val="24"/>
        </w:rPr>
        <w:t xml:space="preserve">, </w:t>
      </w:r>
      <w:r w:rsidR="007C217E" w:rsidRPr="007C217E">
        <w:rPr>
          <w:rFonts w:eastAsia="Inter"/>
          <w:sz w:val="24"/>
          <w:szCs w:val="24"/>
        </w:rPr>
        <w:t>sécurité</w:t>
      </w:r>
      <w:r w:rsidRPr="007C217E">
        <w:rPr>
          <w:rFonts w:eastAsia="Inter"/>
          <w:sz w:val="24"/>
          <w:szCs w:val="24"/>
        </w:rPr>
        <w:t xml:space="preserve"> et performances, tandis que la </w:t>
      </w:r>
      <w:r w:rsidR="007C217E" w:rsidRPr="007C217E">
        <w:rPr>
          <w:rFonts w:eastAsia="Inter"/>
          <w:sz w:val="24"/>
          <w:szCs w:val="24"/>
        </w:rPr>
        <w:t>conformité</w:t>
      </w:r>
      <w:r w:rsidRPr="007C217E">
        <w:rPr>
          <w:rFonts w:eastAsia="Inter"/>
          <w:sz w:val="24"/>
          <w:szCs w:val="24"/>
        </w:rPr>
        <w:t xml:space="preserve"> GDPR et les mesures de protection des </w:t>
      </w:r>
      <w:r w:rsidR="007C217E" w:rsidRPr="007C217E">
        <w:rPr>
          <w:rFonts w:eastAsia="Inter"/>
          <w:sz w:val="24"/>
          <w:szCs w:val="24"/>
        </w:rPr>
        <w:t>données</w:t>
      </w:r>
      <w:r w:rsidRPr="007C217E">
        <w:rPr>
          <w:rFonts w:eastAsia="Inter"/>
          <w:sz w:val="24"/>
          <w:szCs w:val="24"/>
        </w:rPr>
        <w:t xml:space="preserve"> assurent la confiance utilisateur </w:t>
      </w:r>
      <w:r w:rsidR="007C217E" w:rsidRPr="007C217E">
        <w:rPr>
          <w:rFonts w:eastAsia="Inter"/>
          <w:sz w:val="24"/>
          <w:szCs w:val="24"/>
        </w:rPr>
        <w:t>nécessaire</w:t>
      </w:r>
      <w:r w:rsidRPr="007C217E">
        <w:rPr>
          <w:rFonts w:eastAsia="Inter"/>
          <w:sz w:val="24"/>
          <w:szCs w:val="24"/>
        </w:rPr>
        <w:t xml:space="preserve"> au </w:t>
      </w:r>
      <w:r w:rsidR="007C217E" w:rsidRPr="007C217E">
        <w:rPr>
          <w:rFonts w:eastAsia="Inter"/>
          <w:sz w:val="24"/>
          <w:szCs w:val="24"/>
        </w:rPr>
        <w:t>développement</w:t>
      </w:r>
      <w:r w:rsidRPr="007C217E">
        <w:rPr>
          <w:rFonts w:eastAsia="Inter"/>
          <w:sz w:val="24"/>
          <w:szCs w:val="24"/>
        </w:rPr>
        <w:t xml:space="preserve"> commercial de la plateforme.</w:t>
      </w:r>
    </w:p>
    <w:p w14:paraId="635D603A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0418DFB" w14:textId="6D87D42D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sz w:val="24"/>
          <w:szCs w:val="24"/>
        </w:rPr>
        <w:t xml:space="preserve">Ce manuel d'utilisation constitue un guide de </w:t>
      </w:r>
      <w:r w:rsidR="007C217E" w:rsidRPr="007C217E">
        <w:rPr>
          <w:rFonts w:eastAsia="Inter"/>
          <w:sz w:val="24"/>
          <w:szCs w:val="24"/>
        </w:rPr>
        <w:t>référence</w:t>
      </w:r>
      <w:r w:rsidRPr="007C217E">
        <w:rPr>
          <w:rFonts w:eastAsia="Inter"/>
          <w:sz w:val="24"/>
          <w:szCs w:val="24"/>
        </w:rPr>
        <w:t xml:space="preserve"> complet permettant une appropriation rapide et efficace de l'ensemble des </w:t>
      </w:r>
      <w:r w:rsidR="007C217E" w:rsidRPr="007C217E">
        <w:rPr>
          <w:rFonts w:eastAsia="Inter"/>
          <w:sz w:val="24"/>
          <w:szCs w:val="24"/>
        </w:rPr>
        <w:t>fonctionnalités</w:t>
      </w:r>
      <w:r w:rsidRPr="007C217E">
        <w:rPr>
          <w:rFonts w:eastAsia="Inter"/>
          <w:sz w:val="24"/>
          <w:szCs w:val="24"/>
        </w:rPr>
        <w:t xml:space="preserve"> disponibles, contribuant ainsi au </w:t>
      </w:r>
      <w:r w:rsidR="007C217E" w:rsidRPr="007C217E">
        <w:rPr>
          <w:rFonts w:eastAsia="Inter"/>
          <w:sz w:val="24"/>
          <w:szCs w:val="24"/>
        </w:rPr>
        <w:t>succès</w:t>
      </w:r>
      <w:r w:rsidRPr="007C217E">
        <w:rPr>
          <w:rFonts w:eastAsia="Inter"/>
          <w:sz w:val="24"/>
          <w:szCs w:val="24"/>
        </w:rPr>
        <w:t xml:space="preserve"> de l'adoption utilisateur et a la valorisation de la solution technique </w:t>
      </w:r>
      <w:r w:rsidR="007C217E" w:rsidRPr="007C217E">
        <w:rPr>
          <w:rFonts w:eastAsia="Inter"/>
          <w:sz w:val="24"/>
          <w:szCs w:val="24"/>
        </w:rPr>
        <w:t>développée</w:t>
      </w:r>
      <w:r w:rsidRPr="007C217E">
        <w:rPr>
          <w:rFonts w:eastAsia="Inter"/>
          <w:sz w:val="24"/>
          <w:szCs w:val="24"/>
        </w:rPr>
        <w:t>.</w:t>
      </w:r>
    </w:p>
    <w:p w14:paraId="3DF081CB" w14:textId="77777777" w:rsidR="00FA290F" w:rsidRDefault="00FA290F"/>
    <w:p w14:paraId="4EB017A5" w14:textId="77777777" w:rsidR="00FA290F" w:rsidRDefault="00FA290F"/>
    <w:p w14:paraId="40E04A24" w14:textId="77777777" w:rsidR="00230BD5" w:rsidRDefault="00230BD5"/>
    <w:p w14:paraId="726AA464" w14:textId="77777777" w:rsidR="003254B3" w:rsidRDefault="003254B3"/>
    <w:p w14:paraId="5487F90B" w14:textId="77777777" w:rsidR="00FA290F" w:rsidRDefault="00000000" w:rsidP="007C217E">
      <w:pPr>
        <w:pStyle w:val="Titre1"/>
        <w:jc w:val="both"/>
      </w:pPr>
      <w:bookmarkStart w:id="25" w:name="_Toc25"/>
      <w:r>
        <w:t>Annexes techniques</w:t>
      </w:r>
      <w:bookmarkEnd w:id="25"/>
    </w:p>
    <w:p w14:paraId="7F6A0E9B" w14:textId="77777777" w:rsidR="00FA290F" w:rsidRDefault="00FA290F" w:rsidP="007C217E">
      <w:pPr>
        <w:jc w:val="both"/>
      </w:pPr>
    </w:p>
    <w:p w14:paraId="22BF5AEE" w14:textId="564AC2FD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Annexe A : URLs de </w:t>
      </w:r>
      <w:r w:rsidR="007C217E" w:rsidRPr="007C217E">
        <w:rPr>
          <w:rFonts w:eastAsia="Inter"/>
          <w:b/>
          <w:bCs/>
          <w:sz w:val="24"/>
          <w:szCs w:val="24"/>
        </w:rPr>
        <w:t>référence</w:t>
      </w:r>
    </w:p>
    <w:p w14:paraId="22101170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D79B945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Site principal : http://127.0.0.1:8000/</w:t>
      </w:r>
    </w:p>
    <w:p w14:paraId="21C58620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Documentation API : http://127.0.0.1:8000/api/documentation</w:t>
      </w:r>
    </w:p>
    <w:p w14:paraId="31B74F58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Interface admin : http://127.0.0.1:8000/admin</w:t>
      </w:r>
    </w:p>
    <w:p w14:paraId="606BB503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1F0C3053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>Annexe B : Raccourcis clavier</w:t>
      </w:r>
    </w:p>
    <w:p w14:paraId="31A699C6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F660E8E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Ctrl + K : Recherche rapide</w:t>
      </w:r>
    </w:p>
    <w:p w14:paraId="69493E51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Ctrl + B : Acces panier</w:t>
      </w:r>
    </w:p>
    <w:p w14:paraId="39E8965F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Ctrl + M : Menu compte</w:t>
      </w:r>
    </w:p>
    <w:p w14:paraId="2ADD9866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Ctrl + H : Retour accueil</w:t>
      </w:r>
    </w:p>
    <w:p w14:paraId="122C4B63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4854CFA2" w14:textId="63B3073A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eastAsia="Inter"/>
          <w:b/>
          <w:bCs/>
          <w:sz w:val="24"/>
          <w:szCs w:val="24"/>
        </w:rPr>
        <w:t xml:space="preserve">Annexe C : Codes erreurs </w:t>
      </w:r>
      <w:r w:rsidR="007C217E" w:rsidRPr="007C217E">
        <w:rPr>
          <w:rFonts w:eastAsia="Inter"/>
          <w:b/>
          <w:bCs/>
          <w:sz w:val="24"/>
          <w:szCs w:val="24"/>
        </w:rPr>
        <w:t>fréquents</w:t>
      </w:r>
    </w:p>
    <w:p w14:paraId="78AE5C4E" w14:textId="77777777" w:rsidR="00FA290F" w:rsidRPr="007C217E" w:rsidRDefault="00FA290F" w:rsidP="007C217E">
      <w:pPr>
        <w:jc w:val="both"/>
        <w:rPr>
          <w:sz w:val="24"/>
          <w:szCs w:val="24"/>
        </w:rPr>
      </w:pPr>
    </w:p>
    <w:p w14:paraId="5418101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404 : Page non trouvee - Verifier URL</w:t>
      </w:r>
    </w:p>
    <w:p w14:paraId="3A2E8159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lastRenderedPageBreak/>
        <w:t>403 : Acces refuse - Verifier permissions</w:t>
      </w:r>
    </w:p>
    <w:p w14:paraId="25250D3F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422 : Donnees invalides - Controle formulaire</w:t>
      </w:r>
    </w:p>
    <w:p w14:paraId="197A0288" w14:textId="77777777" w:rsidR="00FA290F" w:rsidRPr="007C217E" w:rsidRDefault="00000000" w:rsidP="007C217E">
      <w:pPr>
        <w:jc w:val="both"/>
        <w:rPr>
          <w:sz w:val="24"/>
          <w:szCs w:val="24"/>
        </w:rPr>
      </w:pPr>
      <w:r w:rsidRPr="007C217E">
        <w:rPr>
          <w:rFonts w:ascii="Consolas" w:eastAsia="Consolas" w:hAnsi="Consolas" w:cs="Consolas"/>
        </w:rPr>
        <w:t>500 : Erreur serveur - Contact support</w:t>
      </w:r>
    </w:p>
    <w:p w14:paraId="78BFCA4F" w14:textId="77777777" w:rsidR="00FA290F" w:rsidRDefault="00FA290F"/>
    <w:p w14:paraId="70C12DA9" w14:textId="77777777" w:rsidR="00FA290F" w:rsidRDefault="00FA290F"/>
    <w:p w14:paraId="564DF4CB" w14:textId="77777777" w:rsidR="00230BD5" w:rsidRDefault="00230BD5"/>
    <w:p w14:paraId="5EE4F238" w14:textId="77777777" w:rsidR="00230BD5" w:rsidRDefault="00230BD5"/>
    <w:p w14:paraId="4FABD2F3" w14:textId="77777777" w:rsidR="00230BD5" w:rsidRDefault="00230BD5"/>
    <w:p w14:paraId="4AA41AE7" w14:textId="77777777" w:rsidR="00230BD5" w:rsidRDefault="00230BD5"/>
    <w:p w14:paraId="47FC3D0C" w14:textId="77777777" w:rsidR="00230BD5" w:rsidRDefault="00230BD5"/>
    <w:p w14:paraId="1964A2EA" w14:textId="77777777" w:rsidR="00230BD5" w:rsidRDefault="00230BD5"/>
    <w:p w14:paraId="3E019B10" w14:textId="7F6BC88E" w:rsidR="00FA290F" w:rsidRDefault="00000000" w:rsidP="007C217E">
      <w:pPr>
        <w:pStyle w:val="Titre1"/>
        <w:jc w:val="both"/>
      </w:pPr>
      <w:bookmarkStart w:id="26" w:name="_Toc26"/>
      <w:r>
        <w:t xml:space="preserve">Bibliographie et </w:t>
      </w:r>
      <w:bookmarkEnd w:id="26"/>
      <w:r w:rsidR="007C217E">
        <w:t>références</w:t>
      </w:r>
    </w:p>
    <w:p w14:paraId="5EA69997" w14:textId="77777777" w:rsidR="00FA290F" w:rsidRDefault="00FA290F" w:rsidP="007C217E">
      <w:pPr>
        <w:jc w:val="both"/>
      </w:pPr>
    </w:p>
    <w:p w14:paraId="385F1B76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b/>
          <w:bCs/>
          <w:sz w:val="24"/>
          <w:szCs w:val="24"/>
        </w:rPr>
        <w:t>Documentation technique :</w:t>
      </w:r>
    </w:p>
    <w:p w14:paraId="33AD3D08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180B3A78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i/>
          <w:iCs/>
          <w:color w:val="666666"/>
          <w:sz w:val="24"/>
          <w:szCs w:val="24"/>
        </w:rPr>
        <w:t>Laravel Framework Documentation. (2024). Laravel 10.x Official Documentation. Retrieved from https://laravel.com/docs/10.x</w:t>
      </w:r>
    </w:p>
    <w:p w14:paraId="01CEC9EA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7524D1F3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i/>
          <w:iCs/>
          <w:color w:val="666666"/>
          <w:sz w:val="24"/>
          <w:szCs w:val="24"/>
        </w:rPr>
        <w:t>Bootstrap Team. (2024). Bootstrap 5.3 Documentation. Retrieved from https://getbootstrap.com/docs/5.3/</w:t>
      </w:r>
    </w:p>
    <w:p w14:paraId="20973D1C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65101FE1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i/>
          <w:iCs/>
          <w:color w:val="666666"/>
          <w:sz w:val="24"/>
          <w:szCs w:val="24"/>
        </w:rPr>
        <w:t>Mozilla Developer Network. (2024). Web APIs Documentation. Retrieved from https://developer.mozilla.org/</w:t>
      </w:r>
    </w:p>
    <w:p w14:paraId="36A3EA3C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495DBE10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b/>
          <w:bCs/>
          <w:sz w:val="24"/>
          <w:szCs w:val="24"/>
        </w:rPr>
        <w:t>Standards et normes :</w:t>
      </w:r>
    </w:p>
    <w:p w14:paraId="2C51437B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44968D17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i/>
          <w:iCs/>
          <w:color w:val="666666"/>
          <w:sz w:val="24"/>
          <w:szCs w:val="24"/>
        </w:rPr>
        <w:t>Commission europeenne. (2018). Reglement general sur la protection des donnees (RGPD). Journal officiel de l'Union europeenne.</w:t>
      </w:r>
    </w:p>
    <w:p w14:paraId="5EAF892A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0F2DF9FC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i/>
          <w:iCs/>
          <w:color w:val="666666"/>
          <w:sz w:val="24"/>
          <w:szCs w:val="24"/>
        </w:rPr>
        <w:t>W3C. (2023). Web Content Accessibility Guidelines (WCAG) 2.1. World Wide Web Consortium.</w:t>
      </w:r>
    </w:p>
    <w:p w14:paraId="71DBF756" w14:textId="77777777" w:rsidR="00FA290F" w:rsidRPr="003254B3" w:rsidRDefault="00FA290F" w:rsidP="007C217E">
      <w:pPr>
        <w:jc w:val="both"/>
        <w:rPr>
          <w:sz w:val="24"/>
          <w:szCs w:val="24"/>
        </w:rPr>
      </w:pPr>
    </w:p>
    <w:p w14:paraId="1EAC8053" w14:textId="77777777" w:rsidR="00FA290F" w:rsidRPr="003254B3" w:rsidRDefault="00000000" w:rsidP="007C217E">
      <w:pPr>
        <w:jc w:val="both"/>
        <w:rPr>
          <w:sz w:val="24"/>
          <w:szCs w:val="24"/>
        </w:rPr>
      </w:pPr>
      <w:r w:rsidRPr="003254B3">
        <w:rPr>
          <w:rFonts w:eastAsia="Inter"/>
          <w:i/>
          <w:iCs/>
          <w:color w:val="666666"/>
          <w:sz w:val="24"/>
          <w:szCs w:val="24"/>
        </w:rPr>
        <w:t>OWASP Foundation. (2024). Application Security Verification Standard v4.0. Open Web Application Security Project.</w:t>
      </w:r>
    </w:p>
    <w:p w14:paraId="5AC3C126" w14:textId="77777777" w:rsidR="00FA290F" w:rsidRPr="003254B3" w:rsidRDefault="00FA290F">
      <w:pPr>
        <w:rPr>
          <w:sz w:val="24"/>
          <w:szCs w:val="24"/>
        </w:rPr>
      </w:pPr>
    </w:p>
    <w:p w14:paraId="22D5B635" w14:textId="77777777" w:rsidR="00FA290F" w:rsidRPr="003254B3" w:rsidRDefault="00FA290F">
      <w:pPr>
        <w:rPr>
          <w:sz w:val="24"/>
          <w:szCs w:val="24"/>
        </w:rPr>
      </w:pPr>
    </w:p>
    <w:p w14:paraId="7BBBDC34" w14:textId="77777777" w:rsidR="00FA290F" w:rsidRPr="003254B3" w:rsidRDefault="00FA290F">
      <w:pPr>
        <w:rPr>
          <w:sz w:val="24"/>
          <w:szCs w:val="24"/>
        </w:rPr>
      </w:pPr>
    </w:p>
    <w:p w14:paraId="70FBA5A2" w14:textId="5DC0B524" w:rsidR="00FA290F" w:rsidRDefault="00FA290F">
      <w:pPr>
        <w:jc w:val="center"/>
      </w:pPr>
    </w:p>
    <w:sectPr w:rsidR="00FA290F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90F"/>
    <w:rsid w:val="001B46B9"/>
    <w:rsid w:val="00230BD5"/>
    <w:rsid w:val="00272FBE"/>
    <w:rsid w:val="003254B3"/>
    <w:rsid w:val="0059277D"/>
    <w:rsid w:val="007C217E"/>
    <w:rsid w:val="00803BF4"/>
    <w:rsid w:val="00826C7D"/>
    <w:rsid w:val="00CC3A94"/>
    <w:rsid w:val="00CE44F4"/>
    <w:rsid w:val="00EA0EF2"/>
    <w:rsid w:val="00EA1AA4"/>
    <w:rsid w:val="00FA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437B"/>
  <w15:docId w15:val="{73A98394-4710-4D00-A7D6-A652A4DB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Arial" w:hAnsi="Inter" w:cs="Inter"/>
        <w:color w:val="000000"/>
        <w:sz w:val="22"/>
        <w:szCs w:val="22"/>
        <w:lang w:val="fr-BE" w:eastAsia="fr-BE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uiPriority w:val="9"/>
    <w:qFormat/>
    <w:pPr>
      <w:outlineLvl w:val="0"/>
    </w:pPr>
    <w:rPr>
      <w:rFonts w:eastAsia="Inter"/>
      <w:b/>
      <w:bCs/>
      <w:sz w:val="36"/>
      <w:szCs w:val="36"/>
    </w:rPr>
  </w:style>
  <w:style w:type="paragraph" w:styleId="Titre2">
    <w:name w:val="heading 2"/>
    <w:uiPriority w:val="9"/>
    <w:unhideWhenUsed/>
    <w:qFormat/>
    <w:pPr>
      <w:outlineLvl w:val="1"/>
    </w:pPr>
    <w:rPr>
      <w:rFonts w:eastAsia="Inter"/>
      <w:b/>
      <w:bCs/>
      <w:sz w:val="32"/>
      <w:szCs w:val="32"/>
    </w:rPr>
  </w:style>
  <w:style w:type="paragraph" w:styleId="Titre3">
    <w:name w:val="heading 3"/>
    <w:uiPriority w:val="9"/>
    <w:semiHidden/>
    <w:unhideWhenUsed/>
    <w:qFormat/>
    <w:pPr>
      <w:outlineLvl w:val="2"/>
    </w:pPr>
    <w:rPr>
      <w:rFonts w:eastAsia="Inter"/>
      <w:b/>
      <w:bCs/>
      <w:sz w:val="28"/>
      <w:szCs w:val="28"/>
    </w:rPr>
  </w:style>
  <w:style w:type="paragraph" w:styleId="Titre4">
    <w:name w:val="heading 4"/>
    <w:uiPriority w:val="9"/>
    <w:semiHidden/>
    <w:unhideWhenUsed/>
    <w:qFormat/>
    <w:pPr>
      <w:outlineLvl w:val="3"/>
    </w:pPr>
    <w:rPr>
      <w:rFonts w:eastAsia="Inter"/>
      <w:b/>
      <w:bCs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20</Pages>
  <Words>3036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MEFTAH Soufiane</cp:lastModifiedBy>
  <cp:revision>8</cp:revision>
  <dcterms:created xsi:type="dcterms:W3CDTF">2025-08-14T09:56:00Z</dcterms:created>
  <dcterms:modified xsi:type="dcterms:W3CDTF">2025-08-14T19:52:00Z</dcterms:modified>
  <cp:category/>
</cp:coreProperties>
</file>