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BB982"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 xml:space="preserve">Understanding </w:t>
      </w:r>
      <w:r w:rsidRPr="00664134">
        <w:rPr>
          <w:rFonts w:ascii="Times New Roman" w:hAnsi="Times New Roman" w:cs="Times New Roman"/>
          <w:b/>
          <w:bCs/>
          <w:sz w:val="40"/>
          <w:szCs w:val="40"/>
        </w:rPr>
        <w:t>Unlimited Companies</w:t>
      </w:r>
      <w:r w:rsidRPr="00664134">
        <w:rPr>
          <w:rFonts w:ascii="Times New Roman" w:hAnsi="Times New Roman" w:cs="Times New Roman"/>
          <w:b/>
          <w:bCs/>
          <w:sz w:val="24"/>
          <w:szCs w:val="24"/>
        </w:rPr>
        <w:t>: A Complete Guide</w:t>
      </w:r>
    </w:p>
    <w:p w14:paraId="4AC89634"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In the business world</w:t>
      </w:r>
      <w:r w:rsidRPr="008F3EC1">
        <w:rPr>
          <w:rFonts w:ascii="Times New Roman" w:hAnsi="Times New Roman" w:cs="Times New Roman"/>
          <w:sz w:val="24"/>
          <w:szCs w:val="24"/>
        </w:rPr>
        <w:t xml:space="preserve">, companies are classified based on liability structures, such as limited liability companies (LLCs) and unlimited companies. While most businesses opt for limited liability to protect personal assets, some entities operate as Unlimited Companies, where members or shareholders </w:t>
      </w:r>
      <w:r w:rsidRPr="00664134">
        <w:rPr>
          <w:rFonts w:ascii="Times New Roman" w:hAnsi="Times New Roman" w:cs="Times New Roman"/>
          <w:sz w:val="24"/>
          <w:szCs w:val="24"/>
        </w:rPr>
        <w:t>have unlimited liability for debts and obligations.</w:t>
      </w:r>
    </w:p>
    <w:p w14:paraId="0C372AE6"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This blog will explore what an Unlimited Company is, its features, advantages, disadvantages, and registration process.</w:t>
      </w:r>
    </w:p>
    <w:p w14:paraId="3B758382"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What is an Unlimited Company?</w:t>
      </w:r>
    </w:p>
    <w:p w14:paraId="2642F6C8"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 xml:space="preserve">An </w:t>
      </w:r>
      <w:r w:rsidRPr="00664134">
        <w:rPr>
          <w:rFonts w:ascii="Times New Roman" w:hAnsi="Times New Roman" w:cs="Times New Roman"/>
          <w:b/>
          <w:bCs/>
          <w:sz w:val="24"/>
          <w:szCs w:val="24"/>
        </w:rPr>
        <w:t>Unlimited Company</w:t>
      </w:r>
      <w:r w:rsidRPr="00664134">
        <w:rPr>
          <w:rFonts w:ascii="Times New Roman" w:hAnsi="Times New Roman" w:cs="Times New Roman"/>
          <w:sz w:val="24"/>
          <w:szCs w:val="24"/>
        </w:rPr>
        <w:t xml:space="preserve"> is a type of business entity where members have unlimited liability, meaning they are personally responsible for the company’s debts and obligations. If the company cannot pay its debts, creditors can claim the personal assets of shareholders or members to settle dues.</w:t>
      </w:r>
    </w:p>
    <w:p w14:paraId="7202275A"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Features of an Unlimited Company</w:t>
      </w:r>
    </w:p>
    <w:p w14:paraId="57AC9996" w14:textId="77777777" w:rsidR="00B702E8" w:rsidRPr="008F3EC1" w:rsidRDefault="00B702E8" w:rsidP="00B702E8">
      <w:pPr>
        <w:numPr>
          <w:ilvl w:val="0"/>
          <w:numId w:val="1"/>
        </w:numPr>
        <w:rPr>
          <w:rFonts w:ascii="Times New Roman" w:hAnsi="Times New Roman" w:cs="Times New Roman"/>
          <w:sz w:val="24"/>
          <w:szCs w:val="24"/>
        </w:rPr>
      </w:pPr>
      <w:r w:rsidRPr="008F3EC1">
        <w:rPr>
          <w:rFonts w:ascii="Times New Roman" w:hAnsi="Times New Roman" w:cs="Times New Roman"/>
          <w:sz w:val="24"/>
          <w:szCs w:val="24"/>
        </w:rPr>
        <w:t>Unlimited Liability: Shareholders or members bear full responsibility for debts beyond their initial investment.</w:t>
      </w:r>
    </w:p>
    <w:p w14:paraId="138CECEE" w14:textId="77777777" w:rsidR="00B702E8" w:rsidRPr="008F3EC1" w:rsidRDefault="00B702E8" w:rsidP="00B702E8">
      <w:pPr>
        <w:numPr>
          <w:ilvl w:val="0"/>
          <w:numId w:val="1"/>
        </w:numPr>
        <w:rPr>
          <w:rFonts w:ascii="Times New Roman" w:hAnsi="Times New Roman" w:cs="Times New Roman"/>
          <w:sz w:val="24"/>
          <w:szCs w:val="24"/>
        </w:rPr>
      </w:pPr>
      <w:r w:rsidRPr="008F3EC1">
        <w:rPr>
          <w:rFonts w:ascii="Times New Roman" w:hAnsi="Times New Roman" w:cs="Times New Roman"/>
          <w:sz w:val="24"/>
          <w:szCs w:val="24"/>
        </w:rPr>
        <w:t>Not Suitable for High-Risk Businesses: Due to the potential financial risk, unlimited companies are often used for businesses with low financial exposure.</w:t>
      </w:r>
    </w:p>
    <w:p w14:paraId="206A2D58" w14:textId="77777777" w:rsidR="00B702E8" w:rsidRPr="008F3EC1" w:rsidRDefault="00B702E8" w:rsidP="00B702E8">
      <w:pPr>
        <w:numPr>
          <w:ilvl w:val="0"/>
          <w:numId w:val="1"/>
        </w:numPr>
        <w:rPr>
          <w:rFonts w:ascii="Times New Roman" w:hAnsi="Times New Roman" w:cs="Times New Roman"/>
          <w:sz w:val="24"/>
          <w:szCs w:val="24"/>
        </w:rPr>
      </w:pPr>
      <w:r w:rsidRPr="008F3EC1">
        <w:rPr>
          <w:rFonts w:ascii="Times New Roman" w:hAnsi="Times New Roman" w:cs="Times New Roman"/>
          <w:sz w:val="24"/>
          <w:szCs w:val="24"/>
        </w:rPr>
        <w:t>No Mandatory Share Capital: Unlike some business structures, there is no legal requirement for a minimum capital investment.</w:t>
      </w:r>
    </w:p>
    <w:p w14:paraId="245A5C5E" w14:textId="77777777" w:rsidR="00B702E8" w:rsidRPr="008F3EC1" w:rsidRDefault="00B702E8" w:rsidP="00B702E8">
      <w:pPr>
        <w:numPr>
          <w:ilvl w:val="0"/>
          <w:numId w:val="1"/>
        </w:numPr>
        <w:rPr>
          <w:rFonts w:ascii="Times New Roman" w:hAnsi="Times New Roman" w:cs="Times New Roman"/>
          <w:sz w:val="24"/>
          <w:szCs w:val="24"/>
        </w:rPr>
      </w:pPr>
      <w:r w:rsidRPr="008F3EC1">
        <w:rPr>
          <w:rFonts w:ascii="Times New Roman" w:hAnsi="Times New Roman" w:cs="Times New Roman"/>
          <w:sz w:val="24"/>
          <w:szCs w:val="24"/>
        </w:rPr>
        <w:t>Private Company Status: In many jurisdictions, unlimited companies are usually private and cannot raise public funds through share offerings.</w:t>
      </w:r>
    </w:p>
    <w:p w14:paraId="39963BFE" w14:textId="77777777" w:rsidR="00B702E8" w:rsidRPr="008F3EC1" w:rsidRDefault="00B702E8" w:rsidP="00B702E8">
      <w:pPr>
        <w:numPr>
          <w:ilvl w:val="0"/>
          <w:numId w:val="1"/>
        </w:numPr>
        <w:rPr>
          <w:rFonts w:ascii="Times New Roman" w:hAnsi="Times New Roman" w:cs="Times New Roman"/>
          <w:sz w:val="24"/>
          <w:szCs w:val="24"/>
        </w:rPr>
      </w:pPr>
      <w:r w:rsidRPr="008F3EC1">
        <w:rPr>
          <w:rFonts w:ascii="Times New Roman" w:hAnsi="Times New Roman" w:cs="Times New Roman"/>
          <w:sz w:val="24"/>
          <w:szCs w:val="24"/>
        </w:rPr>
        <w:t>Flexible Structure: Unlike limited liability companies, unlimited companies enjoy fewer regulatory restrictions in some cases.</w:t>
      </w:r>
    </w:p>
    <w:p w14:paraId="538861CE" w14:textId="77777777" w:rsidR="00B702E8" w:rsidRPr="00664134" w:rsidRDefault="00B702E8" w:rsidP="00B702E8">
      <w:pPr>
        <w:numPr>
          <w:ilvl w:val="0"/>
          <w:numId w:val="1"/>
        </w:numPr>
        <w:rPr>
          <w:rFonts w:ascii="Times New Roman" w:hAnsi="Times New Roman" w:cs="Times New Roman"/>
          <w:sz w:val="24"/>
          <w:szCs w:val="24"/>
        </w:rPr>
      </w:pPr>
      <w:r w:rsidRPr="008F3EC1">
        <w:rPr>
          <w:rFonts w:ascii="Times New Roman" w:hAnsi="Times New Roman" w:cs="Times New Roman"/>
          <w:sz w:val="24"/>
          <w:szCs w:val="24"/>
        </w:rPr>
        <w:t>Confidentiality:</w:t>
      </w:r>
      <w:r w:rsidRPr="00664134">
        <w:rPr>
          <w:rFonts w:ascii="Times New Roman" w:hAnsi="Times New Roman" w:cs="Times New Roman"/>
          <w:sz w:val="24"/>
          <w:szCs w:val="24"/>
        </w:rPr>
        <w:t xml:space="preserve"> Financial statements of unlimited companies often remain private, as they are not always required to be disclosed publicly.</w:t>
      </w:r>
    </w:p>
    <w:p w14:paraId="321CF035"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Advantages of an Unlimited Company</w:t>
      </w:r>
    </w:p>
    <w:p w14:paraId="1B37E8F6" w14:textId="77777777" w:rsidR="00B702E8" w:rsidRPr="008F3EC1" w:rsidRDefault="00B702E8" w:rsidP="00B702E8">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Enhanced Business Reputation: Since members are personally liable, stakeholders and creditors often trust unlimited companies more.</w:t>
      </w:r>
    </w:p>
    <w:p w14:paraId="4AF0F8B0" w14:textId="77777777" w:rsidR="00B702E8" w:rsidRPr="008F3EC1" w:rsidRDefault="00B702E8" w:rsidP="00B702E8">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Operational Flexibility: Unlimited companies are subject to fewer regulations than limited companies in some regions.</w:t>
      </w:r>
    </w:p>
    <w:p w14:paraId="1981512E" w14:textId="77777777" w:rsidR="00B702E8" w:rsidRPr="008F3EC1" w:rsidRDefault="00B702E8" w:rsidP="00B702E8">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Confidentiality: Financial details and corporate affairs may remain undisclosed to the public.</w:t>
      </w:r>
    </w:p>
    <w:p w14:paraId="11141201" w14:textId="77777777" w:rsidR="00B702E8" w:rsidRPr="00664134" w:rsidRDefault="00B702E8" w:rsidP="00B702E8">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No Fixed Capital Requirement:</w:t>
      </w:r>
      <w:r w:rsidRPr="00664134">
        <w:rPr>
          <w:rFonts w:ascii="Times New Roman" w:hAnsi="Times New Roman" w:cs="Times New Roman"/>
          <w:sz w:val="24"/>
          <w:szCs w:val="24"/>
        </w:rPr>
        <w:t xml:space="preserve"> Unlike limited companies, there is no compulsory minimum share capital.</w:t>
      </w:r>
    </w:p>
    <w:p w14:paraId="4A035DFF"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Disadvantages of an Unlimited Company</w:t>
      </w:r>
    </w:p>
    <w:p w14:paraId="7E39CADC" w14:textId="77777777" w:rsidR="00B702E8" w:rsidRPr="008F3EC1" w:rsidRDefault="00B702E8" w:rsidP="00B702E8">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lastRenderedPageBreak/>
        <w:t>High Financial Risk: Shareholders' personal assets are at risk in case of business failure.</w:t>
      </w:r>
    </w:p>
    <w:p w14:paraId="0A286837" w14:textId="77777777" w:rsidR="00B702E8" w:rsidRPr="008F3EC1" w:rsidRDefault="00B702E8" w:rsidP="00B702E8">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t>Limited Access to Capital: Cannot raise capital from the public by issuing shares.</w:t>
      </w:r>
    </w:p>
    <w:p w14:paraId="4B32B70F" w14:textId="77777777" w:rsidR="00B702E8" w:rsidRPr="008F3EC1" w:rsidRDefault="00B702E8" w:rsidP="00B702E8">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t>Lower Investor Interest: Investors may be hesitant due to the unlimited liability.</w:t>
      </w:r>
    </w:p>
    <w:p w14:paraId="73A59350" w14:textId="77777777" w:rsidR="00B702E8" w:rsidRPr="00664134" w:rsidRDefault="00B702E8" w:rsidP="00B702E8">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t>Lack of Perpetual Succession:</w:t>
      </w:r>
      <w:r w:rsidRPr="00664134">
        <w:rPr>
          <w:rFonts w:ascii="Times New Roman" w:hAnsi="Times New Roman" w:cs="Times New Roman"/>
          <w:sz w:val="24"/>
          <w:szCs w:val="24"/>
        </w:rPr>
        <w:t xml:space="preserve"> Upon the death of key members, the company may face instability or dissolution.</w:t>
      </w:r>
    </w:p>
    <w:p w14:paraId="32114E3D"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How to Register an Unlimited Company?</w:t>
      </w:r>
    </w:p>
    <w:p w14:paraId="5CF33C78"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The registration process for an unlimited company varies by country but generally involves the following steps:</w:t>
      </w:r>
    </w:p>
    <w:p w14:paraId="7A63BE47"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Step 1: Choose a Business Name</w:t>
      </w:r>
    </w:p>
    <w:p w14:paraId="5F879F34"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Select a unique and appropriate name that complies with government regulations.</w:t>
      </w:r>
    </w:p>
    <w:p w14:paraId="70F38001"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Step 2: Prepare Legal Documents</w:t>
      </w:r>
    </w:p>
    <w:p w14:paraId="488298B4"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Draft and file necessary documents, including:</w:t>
      </w:r>
    </w:p>
    <w:p w14:paraId="5529126C" w14:textId="77777777" w:rsidR="00B702E8" w:rsidRPr="008F3EC1" w:rsidRDefault="00B702E8" w:rsidP="00B702E8">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Memorandum of Association (MOA) and Articles of Association (AOA) defining the company’s objectives and regulations.</w:t>
      </w:r>
    </w:p>
    <w:p w14:paraId="23B49BB1" w14:textId="77777777" w:rsidR="00B702E8" w:rsidRPr="008F3EC1" w:rsidRDefault="00B702E8" w:rsidP="00B702E8">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Details of members, including their responsibilities and liabilities.</w:t>
      </w:r>
    </w:p>
    <w:p w14:paraId="62C5A2B3"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Step 3: Register with the Authorities</w:t>
      </w:r>
    </w:p>
    <w:p w14:paraId="52FF9F38"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Submit the application along with required documents to the Registrar of Companies (ROC) or relevant government body.</w:t>
      </w:r>
    </w:p>
    <w:p w14:paraId="338BFA4A"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Step 4: Obtain Necessary Approvals</w:t>
      </w:r>
    </w:p>
    <w:p w14:paraId="1C0DC5A6"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Ensure compliance with business laws and obtain the required licenses or approvals for operations.</w:t>
      </w:r>
    </w:p>
    <w:p w14:paraId="57641FD6" w14:textId="77777777" w:rsidR="00B702E8" w:rsidRPr="008F3EC1" w:rsidRDefault="00B702E8" w:rsidP="00B702E8">
      <w:pPr>
        <w:rPr>
          <w:rFonts w:ascii="Times New Roman" w:hAnsi="Times New Roman" w:cs="Times New Roman"/>
          <w:sz w:val="24"/>
          <w:szCs w:val="24"/>
        </w:rPr>
      </w:pPr>
      <w:r w:rsidRPr="008F3EC1">
        <w:rPr>
          <w:rFonts w:ascii="Times New Roman" w:hAnsi="Times New Roman" w:cs="Times New Roman"/>
          <w:sz w:val="24"/>
          <w:szCs w:val="24"/>
        </w:rPr>
        <w:t>Step 5: Post-Incorporation Compliance</w:t>
      </w:r>
    </w:p>
    <w:p w14:paraId="372626DD" w14:textId="77777777" w:rsidR="00B702E8" w:rsidRPr="00664134" w:rsidRDefault="00B702E8" w:rsidP="00B702E8">
      <w:pPr>
        <w:numPr>
          <w:ilvl w:val="0"/>
          <w:numId w:val="5"/>
        </w:numPr>
        <w:rPr>
          <w:rFonts w:ascii="Times New Roman" w:hAnsi="Times New Roman" w:cs="Times New Roman"/>
          <w:sz w:val="24"/>
          <w:szCs w:val="24"/>
        </w:rPr>
      </w:pPr>
      <w:r w:rsidRPr="00664134">
        <w:rPr>
          <w:rFonts w:ascii="Times New Roman" w:hAnsi="Times New Roman" w:cs="Times New Roman"/>
          <w:sz w:val="24"/>
          <w:szCs w:val="24"/>
        </w:rPr>
        <w:t>Maintain proper financial records.</w:t>
      </w:r>
    </w:p>
    <w:p w14:paraId="4DADC91F" w14:textId="77777777" w:rsidR="00B702E8" w:rsidRPr="00664134" w:rsidRDefault="00B702E8" w:rsidP="00B702E8">
      <w:pPr>
        <w:numPr>
          <w:ilvl w:val="0"/>
          <w:numId w:val="5"/>
        </w:numPr>
        <w:rPr>
          <w:rFonts w:ascii="Times New Roman" w:hAnsi="Times New Roman" w:cs="Times New Roman"/>
          <w:sz w:val="24"/>
          <w:szCs w:val="24"/>
        </w:rPr>
      </w:pPr>
      <w:r w:rsidRPr="00664134">
        <w:rPr>
          <w:rFonts w:ascii="Times New Roman" w:hAnsi="Times New Roman" w:cs="Times New Roman"/>
          <w:sz w:val="24"/>
          <w:szCs w:val="24"/>
        </w:rPr>
        <w:t>Adhere to tax regulations and reporting obligations.</w:t>
      </w:r>
    </w:p>
    <w:p w14:paraId="1F098620"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When to Choose an Unlimited Company?</w:t>
      </w:r>
    </w:p>
    <w:p w14:paraId="4B6B47A0"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 xml:space="preserve">An </w:t>
      </w:r>
      <w:r w:rsidRPr="00664134">
        <w:rPr>
          <w:rFonts w:ascii="Times New Roman" w:hAnsi="Times New Roman" w:cs="Times New Roman"/>
          <w:b/>
          <w:bCs/>
          <w:sz w:val="24"/>
          <w:szCs w:val="24"/>
        </w:rPr>
        <w:t>Unlimited Company</w:t>
      </w:r>
      <w:r w:rsidRPr="00664134">
        <w:rPr>
          <w:rFonts w:ascii="Times New Roman" w:hAnsi="Times New Roman" w:cs="Times New Roman"/>
          <w:sz w:val="24"/>
          <w:szCs w:val="24"/>
        </w:rPr>
        <w:t xml:space="preserve"> is ideal for:</w:t>
      </w:r>
    </w:p>
    <w:p w14:paraId="6DA7A255" w14:textId="77777777" w:rsidR="00B702E8" w:rsidRPr="00664134" w:rsidRDefault="00B702E8" w:rsidP="00B702E8">
      <w:pPr>
        <w:numPr>
          <w:ilvl w:val="0"/>
          <w:numId w:val="6"/>
        </w:numPr>
        <w:rPr>
          <w:rFonts w:ascii="Times New Roman" w:hAnsi="Times New Roman" w:cs="Times New Roman"/>
          <w:sz w:val="24"/>
          <w:szCs w:val="24"/>
        </w:rPr>
      </w:pPr>
      <w:r w:rsidRPr="00664134">
        <w:rPr>
          <w:rFonts w:ascii="Times New Roman" w:hAnsi="Times New Roman" w:cs="Times New Roman"/>
          <w:sz w:val="24"/>
          <w:szCs w:val="24"/>
        </w:rPr>
        <w:t>Professional firms where trust is a key factor (e.g., law firms, accounting firms).</w:t>
      </w:r>
    </w:p>
    <w:p w14:paraId="530B9595" w14:textId="77777777" w:rsidR="00B702E8" w:rsidRPr="00664134" w:rsidRDefault="00B702E8" w:rsidP="00B702E8">
      <w:pPr>
        <w:numPr>
          <w:ilvl w:val="0"/>
          <w:numId w:val="6"/>
        </w:numPr>
        <w:rPr>
          <w:rFonts w:ascii="Times New Roman" w:hAnsi="Times New Roman" w:cs="Times New Roman"/>
          <w:sz w:val="24"/>
          <w:szCs w:val="24"/>
        </w:rPr>
      </w:pPr>
      <w:r w:rsidRPr="00664134">
        <w:rPr>
          <w:rFonts w:ascii="Times New Roman" w:hAnsi="Times New Roman" w:cs="Times New Roman"/>
          <w:sz w:val="24"/>
          <w:szCs w:val="24"/>
        </w:rPr>
        <w:t>Businesses with minimal risk of incurring large debts.</w:t>
      </w:r>
    </w:p>
    <w:p w14:paraId="7E7654F5" w14:textId="77777777" w:rsidR="00B702E8" w:rsidRPr="00664134" w:rsidRDefault="00B702E8" w:rsidP="00B702E8">
      <w:pPr>
        <w:numPr>
          <w:ilvl w:val="0"/>
          <w:numId w:val="6"/>
        </w:numPr>
        <w:rPr>
          <w:rFonts w:ascii="Times New Roman" w:hAnsi="Times New Roman" w:cs="Times New Roman"/>
          <w:sz w:val="24"/>
          <w:szCs w:val="24"/>
        </w:rPr>
      </w:pPr>
      <w:r w:rsidRPr="00664134">
        <w:rPr>
          <w:rFonts w:ascii="Times New Roman" w:hAnsi="Times New Roman" w:cs="Times New Roman"/>
          <w:sz w:val="24"/>
          <w:szCs w:val="24"/>
        </w:rPr>
        <w:t>Companies seeking more operational flexibility with fewer regulatory constraints.</w:t>
      </w:r>
    </w:p>
    <w:p w14:paraId="1CA6476C" w14:textId="77777777" w:rsidR="00B702E8" w:rsidRPr="00664134" w:rsidRDefault="00B702E8" w:rsidP="00B702E8">
      <w:pPr>
        <w:rPr>
          <w:rFonts w:ascii="Times New Roman" w:hAnsi="Times New Roman" w:cs="Times New Roman"/>
          <w:b/>
          <w:bCs/>
          <w:sz w:val="24"/>
          <w:szCs w:val="24"/>
        </w:rPr>
      </w:pPr>
      <w:r w:rsidRPr="00664134">
        <w:rPr>
          <w:rFonts w:ascii="Times New Roman" w:hAnsi="Times New Roman" w:cs="Times New Roman"/>
          <w:b/>
          <w:bCs/>
          <w:sz w:val="24"/>
          <w:szCs w:val="24"/>
        </w:rPr>
        <w:t>Conclusion</w:t>
      </w:r>
    </w:p>
    <w:p w14:paraId="320EBCFF"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 xml:space="preserve">While </w:t>
      </w:r>
      <w:r w:rsidRPr="00664134">
        <w:rPr>
          <w:rFonts w:ascii="Times New Roman" w:hAnsi="Times New Roman" w:cs="Times New Roman"/>
          <w:b/>
          <w:bCs/>
          <w:sz w:val="24"/>
          <w:szCs w:val="24"/>
        </w:rPr>
        <w:t>Unlimited Companies</w:t>
      </w:r>
      <w:r w:rsidRPr="00664134">
        <w:rPr>
          <w:rFonts w:ascii="Times New Roman" w:hAnsi="Times New Roman" w:cs="Times New Roman"/>
          <w:sz w:val="24"/>
          <w:szCs w:val="24"/>
        </w:rPr>
        <w:t xml:space="preserve"> offer operational flexibility and confidentiality, they come with significant financial risk due to unlimited liability. Before opting for this structure, businesses </w:t>
      </w:r>
      <w:r w:rsidRPr="00664134">
        <w:rPr>
          <w:rFonts w:ascii="Times New Roman" w:hAnsi="Times New Roman" w:cs="Times New Roman"/>
          <w:sz w:val="24"/>
          <w:szCs w:val="24"/>
        </w:rPr>
        <w:lastRenderedPageBreak/>
        <w:t>should carefully assess their risk exposure and financial stability. Consulting legal and financial experts is highly recommended to determine if an unlimited company is the right choice.</w:t>
      </w:r>
    </w:p>
    <w:p w14:paraId="7A755667" w14:textId="77777777" w:rsidR="00B702E8" w:rsidRPr="00664134" w:rsidRDefault="00B702E8" w:rsidP="00B702E8">
      <w:pPr>
        <w:rPr>
          <w:rFonts w:ascii="Times New Roman" w:hAnsi="Times New Roman" w:cs="Times New Roman"/>
          <w:sz w:val="24"/>
          <w:szCs w:val="24"/>
        </w:rPr>
      </w:pPr>
      <w:r w:rsidRPr="00664134">
        <w:rPr>
          <w:rFonts w:ascii="Times New Roman" w:hAnsi="Times New Roman" w:cs="Times New Roman"/>
          <w:sz w:val="24"/>
          <w:szCs w:val="24"/>
        </w:rPr>
        <w:t>Do you have any questions about unlimited companies? Drop them in the comments below!</w:t>
      </w:r>
    </w:p>
    <w:p w14:paraId="0280B079" w14:textId="77777777" w:rsidR="00B702E8" w:rsidRDefault="00B702E8" w:rsidP="00B702E8">
      <w:pPr>
        <w:rPr>
          <w:rFonts w:ascii="Times New Roman" w:hAnsi="Times New Roman" w:cs="Times New Roman"/>
          <w:sz w:val="24"/>
          <w:szCs w:val="24"/>
        </w:rPr>
      </w:pPr>
    </w:p>
    <w:p w14:paraId="1DFEB999" w14:textId="77777777" w:rsidR="00B702E8" w:rsidRDefault="00B702E8" w:rsidP="00B702E8">
      <w:pPr>
        <w:rPr>
          <w:rFonts w:ascii="Times New Roman" w:hAnsi="Times New Roman" w:cs="Times New Roman"/>
          <w:sz w:val="24"/>
          <w:szCs w:val="24"/>
        </w:rPr>
      </w:pPr>
    </w:p>
    <w:p w14:paraId="2989979E"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D40"/>
    <w:multiLevelType w:val="multilevel"/>
    <w:tmpl w:val="033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F2FC2"/>
    <w:multiLevelType w:val="multilevel"/>
    <w:tmpl w:val="BA7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23539"/>
    <w:multiLevelType w:val="multilevel"/>
    <w:tmpl w:val="34BA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370D8"/>
    <w:multiLevelType w:val="multilevel"/>
    <w:tmpl w:val="BBB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A46CB"/>
    <w:multiLevelType w:val="multilevel"/>
    <w:tmpl w:val="5AB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25266"/>
    <w:multiLevelType w:val="multilevel"/>
    <w:tmpl w:val="D45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19348">
    <w:abstractNumId w:val="2"/>
  </w:num>
  <w:num w:numId="2" w16cid:durableId="445581600">
    <w:abstractNumId w:val="3"/>
  </w:num>
  <w:num w:numId="3" w16cid:durableId="1427270796">
    <w:abstractNumId w:val="4"/>
  </w:num>
  <w:num w:numId="4" w16cid:durableId="1317029875">
    <w:abstractNumId w:val="0"/>
  </w:num>
  <w:num w:numId="5" w16cid:durableId="1423840468">
    <w:abstractNumId w:val="5"/>
  </w:num>
  <w:num w:numId="6" w16cid:durableId="84837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E8"/>
    <w:rsid w:val="00281BE8"/>
    <w:rsid w:val="007F5559"/>
    <w:rsid w:val="00981390"/>
    <w:rsid w:val="00AE3445"/>
    <w:rsid w:val="00B702E8"/>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B025"/>
  <w15:chartTrackingRefBased/>
  <w15:docId w15:val="{33B3D150-93BE-4D82-B841-4DE3D1C3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2025-03-31T10:08:00Z</dcterms:created>
  <dcterms:modified xsi:type="dcterms:W3CDTF">2025-03-31T10:08:00Z</dcterms:modified>
</cp:coreProperties>
</file>