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070" w:rsidRDefault="003B4951"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ple-iphone-12-mini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951" w:rsidRDefault="003B4951">
      <w:pPr>
        <w:rPr>
          <w:b/>
          <w:sz w:val="32"/>
        </w:rPr>
      </w:pPr>
      <w:r w:rsidRPr="003B4951">
        <w:rPr>
          <w:b/>
          <w:sz w:val="32"/>
        </w:rPr>
        <w:t>Apple iPhone 12 mini</w:t>
      </w:r>
    </w:p>
    <w:p w:rsidR="003B4951" w:rsidRDefault="003B4951" w:rsidP="003B4951">
      <w:pPr>
        <w:jc w:val="both"/>
        <w:rPr>
          <w:b/>
          <w:sz w:val="32"/>
        </w:rPr>
      </w:pPr>
    </w:p>
    <w:p w:rsidR="00C43050" w:rsidRPr="00C43050" w:rsidRDefault="00C43050" w:rsidP="00C43050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C43050">
        <w:rPr>
          <w:rFonts w:ascii="Arial" w:eastAsia="Times New Roman" w:hAnsi="Arial" w:cs="Arial"/>
          <w:color w:val="0A0A0A"/>
          <w:sz w:val="24"/>
          <w:szCs w:val="24"/>
        </w:rPr>
        <w:t>The </w:t>
      </w:r>
      <w:r w:rsidRPr="00C43050">
        <w:rPr>
          <w:rFonts w:ascii="Arial" w:eastAsia="Times New Roman" w:hAnsi="Arial" w:cs="Arial"/>
          <w:b/>
          <w:bCs/>
          <w:color w:val="0A0A0A"/>
          <w:sz w:val="24"/>
          <w:szCs w:val="24"/>
        </w:rPr>
        <w:t>Apple iPhone 12 mini</w:t>
      </w:r>
      <w:r w:rsidRPr="00C43050">
        <w:rPr>
          <w:rFonts w:ascii="Arial" w:eastAsia="Times New Roman" w:hAnsi="Arial" w:cs="Arial"/>
          <w:color w:val="0A0A0A"/>
          <w:sz w:val="24"/>
          <w:szCs w:val="24"/>
        </w:rPr>
        <w:t> is a compact flagship smartphone that was initially released in late 2020. It is primarily available as a pre-owned or "kit" device in Pakistan as of </w:t>
      </w:r>
      <w:r w:rsidRPr="00C43050">
        <w:rPr>
          <w:rFonts w:ascii="Arial" w:eastAsia="Times New Roman" w:hAnsi="Arial" w:cs="Arial"/>
          <w:b/>
          <w:bCs/>
          <w:color w:val="0A0A0A"/>
          <w:sz w:val="24"/>
          <w:szCs w:val="24"/>
        </w:rPr>
        <w:t>February 2026</w:t>
      </w:r>
      <w:r w:rsidRPr="00C43050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C43050" w:rsidRPr="00C43050" w:rsidRDefault="00C43050" w:rsidP="00C43050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C43050">
        <w:rPr>
          <w:rFonts w:ascii="Arial" w:eastAsia="Times New Roman" w:hAnsi="Arial" w:cs="Arial"/>
          <w:color w:val="0A0A0A"/>
          <w:sz w:val="24"/>
          <w:szCs w:val="24"/>
        </w:rPr>
        <w:t>It is notable for being one of the last truly pocket-sized flagship phones offered by Apple, featuring high-end performance in a small form factor.</w:t>
      </w:r>
    </w:p>
    <w:p w:rsidR="003B4951" w:rsidRDefault="003B4951" w:rsidP="003B4951">
      <w:pPr>
        <w:jc w:val="both"/>
        <w:rPr>
          <w:b/>
          <w:sz w:val="32"/>
        </w:rPr>
      </w:pPr>
    </w:p>
    <w:p w:rsidR="00C43050" w:rsidRDefault="00C43050" w:rsidP="00C43050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C43050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Specifications</w:t>
      </w:r>
    </w:p>
    <w:p w:rsidR="00FE4017" w:rsidRPr="00C43050" w:rsidRDefault="00FE4017" w:rsidP="00C43050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7593"/>
      </w:tblGrid>
      <w:tr w:rsidR="00C43050" w:rsidRPr="00C43050" w:rsidTr="00C43050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</w:pPr>
            <w:r w:rsidRPr="00C43050"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</w:pPr>
            <w:r w:rsidRPr="00C43050">
              <w:rPr>
                <w:rFonts w:ascii="Arial" w:eastAsia="Times New Roman" w:hAnsi="Arial" w:cs="Arial"/>
                <w:b/>
                <w:bCs/>
                <w:sz w:val="24"/>
                <w:szCs w:val="21"/>
              </w:rPr>
              <w:t>Details</w:t>
            </w:r>
          </w:p>
        </w:tc>
      </w:tr>
      <w:tr w:rsidR="00C43050" w:rsidRPr="00C43050" w:rsidTr="00C43050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FE401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5.4-inch Super Retina XDR OLED, 60Hz refresh rate</w:t>
            </w:r>
          </w:p>
        </w:tc>
      </w:tr>
      <w:tr w:rsidR="00C43050" w:rsidRPr="00C43050" w:rsidTr="00C43050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FE401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Apple </w:t>
            </w:r>
            <w:r w:rsidRPr="00FE401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A14 Bionic</w:t>
            </w:r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chip</w:t>
            </w:r>
          </w:p>
        </w:tc>
      </w:tr>
      <w:tr w:rsidR="00C43050" w:rsidRPr="00C43050" w:rsidTr="00C43050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FE401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4GB</w:t>
            </w:r>
          </w:p>
        </w:tc>
      </w:tr>
      <w:tr w:rsidR="00C43050" w:rsidRPr="00C43050" w:rsidTr="00C43050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FE401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64GB, 128GB, or 256GB</w:t>
            </w:r>
          </w:p>
        </w:tc>
      </w:tr>
      <w:tr w:rsidR="00C43050" w:rsidRPr="00C43050" w:rsidTr="00C43050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</w:pPr>
            <w:r w:rsidRPr="00FE401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FE4017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12MP</w:t>
            </w:r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Wide + </w:t>
            </w:r>
            <w:r w:rsidRPr="00FE4017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12MP</w:t>
            </w:r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Ultra Wide</w:t>
            </w:r>
          </w:p>
        </w:tc>
      </w:tr>
      <w:tr w:rsidR="00C43050" w:rsidRPr="00C43050" w:rsidTr="00C43050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</w:pPr>
            <w:r w:rsidRPr="00FE401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Front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12MP </w:t>
            </w:r>
            <w:proofErr w:type="spellStart"/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TrueDepth</w:t>
            </w:r>
            <w:proofErr w:type="spellEnd"/>
          </w:p>
        </w:tc>
      </w:tr>
      <w:tr w:rsidR="00C43050" w:rsidRPr="00C43050" w:rsidTr="00C43050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</w:pPr>
            <w:r w:rsidRPr="00FE401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lastRenderedPageBreak/>
              <w:t>Battery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2,227mAh capacity, </w:t>
            </w:r>
            <w:proofErr w:type="spellStart"/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MagSafe</w:t>
            </w:r>
            <w:proofErr w:type="spellEnd"/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 wireless charging support</w:t>
            </w:r>
          </w:p>
        </w:tc>
      </w:tr>
      <w:tr w:rsidR="00C43050" w:rsidRPr="00C43050" w:rsidTr="00C43050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</w:pPr>
            <w:r w:rsidRPr="00FE401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Durability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Ceramic Shield front, Aerospace-grade aluminum frame, </w:t>
            </w:r>
            <w:r w:rsidRPr="00FE4017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IP68</w:t>
            </w:r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 water resistance</w:t>
            </w:r>
          </w:p>
        </w:tc>
      </w:tr>
      <w:tr w:rsidR="00C43050" w:rsidRPr="00C43050" w:rsidTr="00C43050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</w:pPr>
            <w:r w:rsidRPr="00FE401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1"/>
              </w:rPr>
              <w:t>Operating System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C43050" w:rsidRPr="00C43050" w:rsidRDefault="00C43050" w:rsidP="00C43050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1"/>
              </w:rPr>
            </w:pPr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Launched with </w:t>
            </w:r>
            <w:proofErr w:type="spellStart"/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iOS</w:t>
            </w:r>
            <w:proofErr w:type="spellEnd"/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 14; supports the latest </w:t>
            </w:r>
            <w:proofErr w:type="spellStart"/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>iOS</w:t>
            </w:r>
            <w:proofErr w:type="spellEnd"/>
            <w:r w:rsidRPr="00C43050">
              <w:rPr>
                <w:rFonts w:ascii="Arial" w:eastAsia="Times New Roman" w:hAnsi="Arial" w:cs="Arial"/>
                <w:color w:val="0A0A0A"/>
                <w:sz w:val="24"/>
                <w:szCs w:val="21"/>
              </w:rPr>
              <w:t xml:space="preserve"> 18+ updates</w:t>
            </w:r>
          </w:p>
        </w:tc>
      </w:tr>
    </w:tbl>
    <w:p w:rsidR="00FE4017" w:rsidRDefault="00FE4017" w:rsidP="00C43050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C43050" w:rsidRPr="00C43050" w:rsidRDefault="00C43050" w:rsidP="00C43050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C43050">
        <w:rPr>
          <w:rFonts w:ascii="Arial" w:eastAsia="Times New Roman" w:hAnsi="Arial" w:cs="Arial"/>
          <w:b/>
          <w:bCs/>
          <w:color w:val="0A0A0A"/>
          <w:sz w:val="30"/>
          <w:szCs w:val="30"/>
        </w:rPr>
        <w:t>Expert &amp; User Reviews</w:t>
      </w:r>
    </w:p>
    <w:p w:rsidR="00C43050" w:rsidRPr="00C43050" w:rsidRDefault="00C43050" w:rsidP="00C43050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C43050">
        <w:rPr>
          <w:rFonts w:ascii="Arial" w:eastAsia="Times New Roman" w:hAnsi="Arial" w:cs="Arial"/>
          <w:b/>
          <w:bCs/>
          <w:color w:val="0A0A0A"/>
          <w:sz w:val="24"/>
          <w:szCs w:val="24"/>
        </w:rPr>
        <w:t>Compact Design:</w:t>
      </w:r>
      <w:r w:rsidRPr="00C43050">
        <w:rPr>
          <w:rFonts w:ascii="Arial" w:eastAsia="Times New Roman" w:hAnsi="Arial" w:cs="Arial"/>
          <w:color w:val="0A0A0A"/>
          <w:sz w:val="24"/>
          <w:szCs w:val="24"/>
        </w:rPr>
        <w:t xml:space="preserve"> The central feature that users love is the incredibly small size and light weight, allowing for true one-handed use and easy </w:t>
      </w:r>
      <w:proofErr w:type="spellStart"/>
      <w:r w:rsidRPr="00C43050">
        <w:rPr>
          <w:rFonts w:ascii="Arial" w:eastAsia="Times New Roman" w:hAnsi="Arial" w:cs="Arial"/>
          <w:color w:val="0A0A0A"/>
          <w:sz w:val="24"/>
          <w:szCs w:val="24"/>
        </w:rPr>
        <w:t>pocketability</w:t>
      </w:r>
      <w:proofErr w:type="spellEnd"/>
      <w:r w:rsidRPr="00C43050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C43050" w:rsidRPr="00C43050" w:rsidRDefault="00C43050" w:rsidP="00C43050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C43050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Performance:</w:t>
      </w:r>
      <w:r w:rsidRPr="00C43050">
        <w:rPr>
          <w:rFonts w:ascii="Arial" w:eastAsia="Times New Roman" w:hAnsi="Arial" w:cs="Arial"/>
          <w:color w:val="0A0A0A"/>
          <w:sz w:val="24"/>
          <w:szCs w:val="24"/>
        </w:rPr>
        <w:t> The A14 Bionic chip provides powerful, fluid performance that still holds up well in 2026, handling most apps and games without issues.</w:t>
      </w:r>
    </w:p>
    <w:p w:rsidR="00C43050" w:rsidRPr="00C43050" w:rsidRDefault="00C43050" w:rsidP="00C43050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C43050">
        <w:rPr>
          <w:rFonts w:ascii="Arial" w:eastAsia="Times New Roman" w:hAnsi="Arial" w:cs="Arial"/>
          <w:b/>
          <w:bCs/>
          <w:color w:val="0A0A0A"/>
          <w:sz w:val="24"/>
          <w:szCs w:val="24"/>
        </w:rPr>
        <w:t>Camera Quality:</w:t>
      </w:r>
      <w:r w:rsidRPr="00C43050">
        <w:rPr>
          <w:rFonts w:ascii="Arial" w:eastAsia="Times New Roman" w:hAnsi="Arial" w:cs="Arial"/>
          <w:color w:val="0A0A0A"/>
          <w:sz w:val="24"/>
          <w:szCs w:val="24"/>
        </w:rPr>
        <w:t> The dual 12MP cameras are praised for excellent photo and video quality in good lighting, including Dolby Vision HDR recording.</w:t>
      </w:r>
    </w:p>
    <w:p w:rsidR="00C43050" w:rsidRPr="00C43050" w:rsidRDefault="00C43050" w:rsidP="00C43050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C43050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 Life Concerns:</w:t>
      </w:r>
      <w:r w:rsidRPr="00C43050">
        <w:rPr>
          <w:rFonts w:ascii="Arial" w:eastAsia="Times New Roman" w:hAnsi="Arial" w:cs="Arial"/>
          <w:color w:val="0A0A0A"/>
          <w:sz w:val="24"/>
          <w:szCs w:val="24"/>
        </w:rPr>
        <w:t> The biggest downside is the relatively small battery capacity (2,227mAh). Many users find it difficult to get through a full day of heavy use without needing a midday charge, especially with the natural degradation of battery health on pre-owned units available today.</w:t>
      </w:r>
    </w:p>
    <w:p w:rsidR="00C43050" w:rsidRPr="00C43050" w:rsidRDefault="00C43050" w:rsidP="00C43050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C43050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Display:</w:t>
      </w:r>
      <w:r w:rsidRPr="00C43050">
        <w:rPr>
          <w:rFonts w:ascii="Arial" w:eastAsia="Times New Roman" w:hAnsi="Arial" w:cs="Arial"/>
          <w:color w:val="0A0A0A"/>
          <w:sz w:val="24"/>
          <w:szCs w:val="24"/>
        </w:rPr>
        <w:t> The 5.4-inch OLED display is bright and sharp, although some users note the 60Hz refresh rate feels outdated compared to the 90Hz and 120Hz displays common in newer Android phones.</w:t>
      </w:r>
      <w:bookmarkStart w:id="0" w:name="_GoBack"/>
      <w:bookmarkEnd w:id="0"/>
    </w:p>
    <w:p w:rsidR="00C43050" w:rsidRPr="003B4951" w:rsidRDefault="00C43050" w:rsidP="003B4951">
      <w:pPr>
        <w:jc w:val="both"/>
        <w:rPr>
          <w:b/>
          <w:sz w:val="32"/>
        </w:rPr>
      </w:pPr>
    </w:p>
    <w:sectPr w:rsidR="00C43050" w:rsidRPr="003B4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E32A2A"/>
    <w:multiLevelType w:val="multilevel"/>
    <w:tmpl w:val="97D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286967"/>
    <w:multiLevelType w:val="multilevel"/>
    <w:tmpl w:val="C4D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951"/>
    <w:rsid w:val="003B4951"/>
    <w:rsid w:val="00986070"/>
    <w:rsid w:val="00C43050"/>
    <w:rsid w:val="00FE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1EC37B-1DB2-4219-B894-B17A55AE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43050"/>
    <w:rPr>
      <w:b/>
      <w:bCs/>
    </w:rPr>
  </w:style>
  <w:style w:type="character" w:customStyle="1" w:styleId="t286pc">
    <w:name w:val="t286pc"/>
    <w:basedOn w:val="DefaultParagraphFont"/>
    <w:rsid w:val="00C43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8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2026-02-16T08:00:00Z</dcterms:created>
  <dcterms:modified xsi:type="dcterms:W3CDTF">2026-02-16T08:10:00Z</dcterms:modified>
</cp:coreProperties>
</file>