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6070" w:rsidRDefault="00D6292F">
      <w:r>
        <w:rPr>
          <w:noProof/>
        </w:rPr>
        <w:drawing>
          <wp:inline distT="0" distB="0" distL="0" distR="0">
            <wp:extent cx="1524000" cy="2019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nfinix-note-edge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292F" w:rsidRDefault="00D6292F">
      <w:pPr>
        <w:rPr>
          <w:b/>
          <w:sz w:val="32"/>
        </w:rPr>
      </w:pPr>
      <w:proofErr w:type="spellStart"/>
      <w:r w:rsidRPr="00D6292F">
        <w:rPr>
          <w:b/>
          <w:sz w:val="32"/>
        </w:rPr>
        <w:t>Infinix</w:t>
      </w:r>
      <w:proofErr w:type="spellEnd"/>
      <w:r w:rsidRPr="00D6292F">
        <w:rPr>
          <w:b/>
          <w:sz w:val="32"/>
        </w:rPr>
        <w:t xml:space="preserve"> note Edge</w:t>
      </w:r>
    </w:p>
    <w:p w:rsidR="00D6292F" w:rsidRDefault="00D6292F" w:rsidP="00D6292F">
      <w:pPr>
        <w:shd w:val="clear" w:color="auto" w:fill="FFFFFF"/>
        <w:spacing w:after="0" w:afterAutospacing="0" w:line="360" w:lineRule="atLeast"/>
        <w:jc w:val="left"/>
        <w:rPr>
          <w:rFonts w:ascii="Arial" w:eastAsia="Times New Roman" w:hAnsi="Arial" w:cs="Arial"/>
          <w:color w:val="0A0A0A"/>
          <w:sz w:val="24"/>
          <w:szCs w:val="24"/>
        </w:rPr>
      </w:pPr>
      <w:r w:rsidRPr="00D6292F">
        <w:rPr>
          <w:rFonts w:ascii="Arial" w:eastAsia="Times New Roman" w:hAnsi="Arial" w:cs="Arial"/>
          <w:color w:val="0A0A0A"/>
          <w:sz w:val="24"/>
          <w:szCs w:val="24"/>
        </w:rPr>
        <w:t>The </w:t>
      </w:r>
      <w:proofErr w:type="spellStart"/>
      <w:r w:rsidRPr="00D6292F">
        <w:rPr>
          <w:rFonts w:ascii="Arial" w:eastAsia="Times New Roman" w:hAnsi="Arial" w:cs="Arial"/>
          <w:b/>
          <w:bCs/>
          <w:color w:val="0A0A0A"/>
          <w:sz w:val="24"/>
          <w:szCs w:val="24"/>
        </w:rPr>
        <w:t>Infinix</w:t>
      </w:r>
      <w:proofErr w:type="spellEnd"/>
      <w:r w:rsidRPr="00D6292F">
        <w:rPr>
          <w:rFonts w:ascii="Arial" w:eastAsia="Times New Roman" w:hAnsi="Arial" w:cs="Arial"/>
          <w:b/>
          <w:bCs/>
          <w:color w:val="0A0A0A"/>
          <w:sz w:val="24"/>
          <w:szCs w:val="24"/>
        </w:rPr>
        <w:t xml:space="preserve"> Note Edge</w:t>
      </w:r>
      <w:r w:rsidRPr="00D6292F">
        <w:rPr>
          <w:rFonts w:ascii="Arial" w:eastAsia="Times New Roman" w:hAnsi="Arial" w:cs="Arial"/>
          <w:color w:val="0A0A0A"/>
          <w:sz w:val="24"/>
          <w:szCs w:val="24"/>
        </w:rPr>
        <w:t> is a recently released smartphone, known for its premium design with a </w:t>
      </w:r>
      <w:r w:rsidRPr="00D6292F">
        <w:rPr>
          <w:rFonts w:ascii="Arial" w:eastAsia="Times New Roman" w:hAnsi="Arial" w:cs="Arial"/>
          <w:b/>
          <w:bCs/>
          <w:color w:val="0A0A0A"/>
          <w:sz w:val="24"/>
          <w:szCs w:val="24"/>
        </w:rPr>
        <w:t>3D curved AMOLED display</w:t>
      </w:r>
      <w:r w:rsidRPr="00D6292F">
        <w:rPr>
          <w:rFonts w:ascii="Arial" w:eastAsia="Times New Roman" w:hAnsi="Arial" w:cs="Arial"/>
          <w:color w:val="0A0A0A"/>
          <w:sz w:val="24"/>
          <w:szCs w:val="24"/>
        </w:rPr>
        <w:t xml:space="preserve">, robust build quality (IP65 rating and Gorilla Glass 7i), and solid mid-range performance. It runs on the </w:t>
      </w:r>
      <w:proofErr w:type="spellStart"/>
      <w:r w:rsidRPr="00D6292F">
        <w:rPr>
          <w:rFonts w:ascii="Arial" w:eastAsia="Times New Roman" w:hAnsi="Arial" w:cs="Arial"/>
          <w:color w:val="0A0A0A"/>
          <w:sz w:val="24"/>
          <w:szCs w:val="24"/>
        </w:rPr>
        <w:t>MediaTek</w:t>
      </w:r>
      <w:proofErr w:type="spellEnd"/>
      <w:r w:rsidRPr="00D6292F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Pr="00D6292F">
        <w:rPr>
          <w:rFonts w:ascii="Arial" w:eastAsia="Times New Roman" w:hAnsi="Arial" w:cs="Arial"/>
          <w:color w:val="0A0A0A"/>
          <w:sz w:val="24"/>
          <w:szCs w:val="24"/>
        </w:rPr>
        <w:t>Dimensity</w:t>
      </w:r>
      <w:proofErr w:type="spellEnd"/>
      <w:r w:rsidRPr="00D6292F">
        <w:rPr>
          <w:rFonts w:ascii="Arial" w:eastAsia="Times New Roman" w:hAnsi="Arial" w:cs="Arial"/>
          <w:color w:val="0A0A0A"/>
          <w:sz w:val="24"/>
          <w:szCs w:val="24"/>
        </w:rPr>
        <w:t xml:space="preserve"> 7100 5G chipset and is designed to offer a flagship-like experience at an accessible price. </w:t>
      </w:r>
    </w:p>
    <w:p w:rsidR="00D6292F" w:rsidRPr="00D6292F" w:rsidRDefault="00D6292F" w:rsidP="00D6292F">
      <w:pPr>
        <w:shd w:val="clear" w:color="auto" w:fill="FFFFFF"/>
        <w:spacing w:after="0" w:afterAutospacing="0" w:line="360" w:lineRule="atLeast"/>
        <w:jc w:val="left"/>
        <w:rPr>
          <w:rFonts w:ascii="Arial" w:eastAsia="Times New Roman" w:hAnsi="Arial" w:cs="Arial"/>
          <w:color w:val="0A0A0A"/>
          <w:sz w:val="24"/>
          <w:szCs w:val="24"/>
        </w:rPr>
      </w:pPr>
    </w:p>
    <w:p w:rsidR="00D6292F" w:rsidRPr="00D6292F" w:rsidRDefault="00D6292F" w:rsidP="00D6292F">
      <w:pPr>
        <w:shd w:val="clear" w:color="auto" w:fill="FFFFFF"/>
        <w:spacing w:after="0" w:afterAutospacing="0" w:line="420" w:lineRule="atLeast"/>
        <w:jc w:val="left"/>
        <w:rPr>
          <w:rFonts w:ascii="Arial" w:eastAsia="Times New Roman" w:hAnsi="Arial" w:cs="Arial"/>
          <w:b/>
          <w:bCs/>
          <w:color w:val="0A0A0A"/>
          <w:sz w:val="30"/>
          <w:szCs w:val="30"/>
        </w:rPr>
      </w:pPr>
      <w:r w:rsidRPr="00D6292F">
        <w:rPr>
          <w:rFonts w:ascii="Arial" w:eastAsia="Times New Roman" w:hAnsi="Arial" w:cs="Arial"/>
          <w:b/>
          <w:bCs/>
          <w:color w:val="0A0A0A"/>
          <w:sz w:val="30"/>
          <w:szCs w:val="30"/>
        </w:rPr>
        <w:t>Key Specifications</w:t>
      </w:r>
    </w:p>
    <w:tbl>
      <w:tblPr>
        <w:tblW w:w="97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1"/>
        <w:gridCol w:w="7729"/>
      </w:tblGrid>
      <w:tr w:rsidR="00D6292F" w:rsidRPr="00D6292F" w:rsidTr="00D6292F"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D6292F" w:rsidRPr="00D6292F" w:rsidRDefault="00D6292F" w:rsidP="00D6292F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D6292F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Feature 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:rsidR="00D6292F" w:rsidRPr="00D6292F" w:rsidRDefault="00D6292F" w:rsidP="00D6292F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D6292F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Details</w:t>
            </w:r>
          </w:p>
        </w:tc>
      </w:tr>
      <w:tr w:rsidR="00D6292F" w:rsidRPr="00D6292F" w:rsidTr="00D6292F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6292F" w:rsidRPr="00D6292F" w:rsidRDefault="00D6292F" w:rsidP="00D6292F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D6292F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Display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D6292F" w:rsidRPr="00D6292F" w:rsidRDefault="00D6292F" w:rsidP="00D6292F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D6292F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6.78-inch 1.5K 3D curved AMOLED, 120Hz refresh rate, 4500 nits peak brightness</w:t>
            </w:r>
          </w:p>
        </w:tc>
      </w:tr>
      <w:tr w:rsidR="00D6292F" w:rsidRPr="00D6292F" w:rsidTr="00D6292F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6292F" w:rsidRPr="00D6292F" w:rsidRDefault="00D6292F" w:rsidP="00D6292F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D6292F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Processor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D6292F" w:rsidRPr="00D6292F" w:rsidRDefault="00D6292F" w:rsidP="00D6292F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proofErr w:type="spellStart"/>
            <w:r w:rsidRPr="00D6292F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MediaTek</w:t>
            </w:r>
            <w:proofErr w:type="spellEnd"/>
            <w:r w:rsidRPr="00D6292F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 </w:t>
            </w:r>
            <w:proofErr w:type="spellStart"/>
            <w:r w:rsidRPr="00D6292F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Dimensity</w:t>
            </w:r>
            <w:proofErr w:type="spellEnd"/>
            <w:r w:rsidRPr="00D6292F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 xml:space="preserve"> 7100 5G</w:t>
            </w:r>
            <w:r w:rsidRPr="00D6292F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 xml:space="preserve"> (6nm) </w:t>
            </w:r>
            <w:proofErr w:type="spellStart"/>
            <w:r w:rsidRPr="00D6292F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Octa</w:t>
            </w:r>
            <w:proofErr w:type="spellEnd"/>
            <w:r w:rsidRPr="00D6292F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-core chipset</w:t>
            </w:r>
          </w:p>
        </w:tc>
      </w:tr>
      <w:tr w:rsidR="00D6292F" w:rsidRPr="00D6292F" w:rsidTr="00D6292F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6292F" w:rsidRPr="00D6292F" w:rsidRDefault="00D6292F" w:rsidP="00D6292F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D6292F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RAM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D6292F" w:rsidRPr="00D6292F" w:rsidRDefault="00D6292F" w:rsidP="00D6292F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D6292F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8GB (up to 16GB extended virtual RAM)</w:t>
            </w:r>
          </w:p>
        </w:tc>
      </w:tr>
      <w:tr w:rsidR="00D6292F" w:rsidRPr="00D6292F" w:rsidTr="00D6292F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6292F" w:rsidRPr="00D6292F" w:rsidRDefault="00D6292F" w:rsidP="00D6292F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D6292F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Storage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D6292F" w:rsidRPr="00D6292F" w:rsidRDefault="00D6292F" w:rsidP="00D6292F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D6292F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128GB or 256GB (UFS 2.2)</w:t>
            </w:r>
          </w:p>
        </w:tc>
      </w:tr>
      <w:tr w:rsidR="00D6292F" w:rsidRPr="00D6292F" w:rsidTr="00D6292F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6292F" w:rsidRPr="00D6292F" w:rsidRDefault="00D6292F" w:rsidP="00D6292F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D6292F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Rear Cameras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D6292F" w:rsidRPr="00D6292F" w:rsidRDefault="00D6292F" w:rsidP="00D6292F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D6292F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50MP</w:t>
            </w:r>
            <w:r w:rsidRPr="00D6292F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 main wide lens, OIS, with an auxiliary lens</w:t>
            </w:r>
          </w:p>
        </w:tc>
      </w:tr>
      <w:tr w:rsidR="00D6292F" w:rsidRPr="00D6292F" w:rsidTr="00D6292F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6292F" w:rsidRPr="00D6292F" w:rsidRDefault="00D6292F" w:rsidP="00D6292F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D6292F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Front Camera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D6292F" w:rsidRPr="00D6292F" w:rsidRDefault="00D6292F" w:rsidP="00D6292F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D6292F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 xml:space="preserve">13MP </w:t>
            </w:r>
            <w:proofErr w:type="spellStart"/>
            <w:r w:rsidRPr="00D6292F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selfie</w:t>
            </w:r>
            <w:proofErr w:type="spellEnd"/>
            <w:r w:rsidRPr="00D6292F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 xml:space="preserve"> camera</w:t>
            </w:r>
          </w:p>
        </w:tc>
      </w:tr>
      <w:tr w:rsidR="00D6292F" w:rsidRPr="00D6292F" w:rsidTr="00D6292F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6292F" w:rsidRPr="00D6292F" w:rsidRDefault="00D6292F" w:rsidP="00D6292F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D6292F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Battery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D6292F" w:rsidRPr="00D6292F" w:rsidRDefault="00D6292F" w:rsidP="00D6292F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D6292F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6500mAh</w:t>
            </w:r>
            <w:r w:rsidRPr="00D6292F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 capacity (some variants use an 8000mAh battery)</w:t>
            </w:r>
          </w:p>
        </w:tc>
      </w:tr>
      <w:tr w:rsidR="00D6292F" w:rsidRPr="00D6292F" w:rsidTr="00D6292F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6292F" w:rsidRPr="00D6292F" w:rsidRDefault="00D6292F" w:rsidP="00D6292F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D6292F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Charging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D6292F" w:rsidRPr="00D6292F" w:rsidRDefault="00D6292F" w:rsidP="00D6292F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D6292F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45W</w:t>
            </w:r>
            <w:r w:rsidRPr="00D6292F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 wired fast charging, 10W reve</w:t>
            </w:r>
            <w:bookmarkStart w:id="0" w:name="_GoBack"/>
            <w:bookmarkEnd w:id="0"/>
            <w:r w:rsidRPr="00D6292F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rse wired charging</w:t>
            </w:r>
          </w:p>
        </w:tc>
      </w:tr>
      <w:tr w:rsidR="00D6292F" w:rsidRPr="00D6292F" w:rsidTr="00D6292F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6292F" w:rsidRPr="00D6292F" w:rsidRDefault="00D6292F" w:rsidP="00D6292F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D6292F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lastRenderedPageBreak/>
              <w:t>Operating System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D6292F" w:rsidRPr="00D6292F" w:rsidRDefault="00D6292F" w:rsidP="00D6292F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D6292F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Android 16 with XOS 16 interface</w:t>
            </w:r>
          </w:p>
        </w:tc>
      </w:tr>
      <w:tr w:rsidR="00D6292F" w:rsidRPr="00D6292F" w:rsidTr="00D6292F"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6292F" w:rsidRPr="00D6292F" w:rsidRDefault="00D6292F" w:rsidP="00D6292F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D6292F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Durability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D6292F" w:rsidRPr="00D6292F" w:rsidRDefault="00D6292F" w:rsidP="00D6292F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D6292F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IP65</w:t>
            </w:r>
            <w:r w:rsidRPr="00D6292F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 dust and water resistant, Corning Gorilla Glass 7i protection</w:t>
            </w:r>
          </w:p>
        </w:tc>
      </w:tr>
    </w:tbl>
    <w:p w:rsidR="00D6292F" w:rsidRDefault="00D6292F" w:rsidP="00D6292F">
      <w:pPr>
        <w:shd w:val="clear" w:color="auto" w:fill="FFFFFF"/>
        <w:spacing w:after="0" w:afterAutospacing="0" w:line="420" w:lineRule="atLeast"/>
        <w:jc w:val="left"/>
        <w:rPr>
          <w:rFonts w:ascii="Arial" w:eastAsia="Times New Roman" w:hAnsi="Arial" w:cs="Arial"/>
          <w:b/>
          <w:bCs/>
          <w:color w:val="0A0A0A"/>
          <w:sz w:val="30"/>
          <w:szCs w:val="30"/>
        </w:rPr>
      </w:pPr>
    </w:p>
    <w:p w:rsidR="00D6292F" w:rsidRPr="00D6292F" w:rsidRDefault="00D6292F" w:rsidP="00D6292F">
      <w:pPr>
        <w:shd w:val="clear" w:color="auto" w:fill="FFFFFF"/>
        <w:spacing w:after="0" w:afterAutospacing="0" w:line="420" w:lineRule="atLeast"/>
        <w:jc w:val="left"/>
        <w:rPr>
          <w:rFonts w:ascii="Arial" w:eastAsia="Times New Roman" w:hAnsi="Arial" w:cs="Arial"/>
          <w:b/>
          <w:bCs/>
          <w:color w:val="0A0A0A"/>
          <w:sz w:val="30"/>
          <w:szCs w:val="30"/>
        </w:rPr>
      </w:pPr>
      <w:r w:rsidRPr="00D6292F">
        <w:rPr>
          <w:rFonts w:ascii="Arial" w:eastAsia="Times New Roman" w:hAnsi="Arial" w:cs="Arial"/>
          <w:b/>
          <w:bCs/>
          <w:color w:val="0A0A0A"/>
          <w:sz w:val="30"/>
          <w:szCs w:val="30"/>
        </w:rPr>
        <w:t>Expert &amp; User Reviews</w:t>
      </w:r>
    </w:p>
    <w:p w:rsidR="00D6292F" w:rsidRPr="00D6292F" w:rsidRDefault="00D6292F" w:rsidP="00D6292F">
      <w:pPr>
        <w:numPr>
          <w:ilvl w:val="0"/>
          <w:numId w:val="1"/>
        </w:numPr>
        <w:shd w:val="clear" w:color="auto" w:fill="FFFFFF"/>
        <w:spacing w:after="180" w:afterAutospacing="0" w:line="360" w:lineRule="atLeast"/>
        <w:ind w:left="0"/>
        <w:jc w:val="left"/>
        <w:rPr>
          <w:rFonts w:ascii="Arial" w:eastAsia="Times New Roman" w:hAnsi="Arial" w:cs="Arial"/>
          <w:color w:val="0A0A0A"/>
          <w:sz w:val="24"/>
          <w:szCs w:val="24"/>
        </w:rPr>
      </w:pPr>
      <w:r w:rsidRPr="00D6292F">
        <w:rPr>
          <w:rFonts w:ascii="Arial" w:eastAsia="Times New Roman" w:hAnsi="Arial" w:cs="Arial"/>
          <w:b/>
          <w:bCs/>
          <w:color w:val="0A0A0A"/>
          <w:sz w:val="24"/>
          <w:szCs w:val="24"/>
        </w:rPr>
        <w:t>Design &amp; Display:</w:t>
      </w:r>
      <w:r w:rsidRPr="00D6292F">
        <w:rPr>
          <w:rFonts w:ascii="Arial" w:eastAsia="Times New Roman" w:hAnsi="Arial" w:cs="Arial"/>
          <w:color w:val="0A0A0A"/>
          <w:sz w:val="24"/>
          <w:szCs w:val="24"/>
        </w:rPr>
        <w:t> The 3D curved AMOLED display with a 120Hz refresh rate and incredibly high peak brightness (4500 nits) is a standout feature, highly praised for its immersive viewing experience and outdoor visibility. The slim 7.2mm body and premium matte finishes (like the Silk Green variant) give it a feel rarely seen in this price range.</w:t>
      </w:r>
    </w:p>
    <w:p w:rsidR="00D6292F" w:rsidRPr="00D6292F" w:rsidRDefault="00D6292F" w:rsidP="00D6292F">
      <w:pPr>
        <w:numPr>
          <w:ilvl w:val="0"/>
          <w:numId w:val="1"/>
        </w:numPr>
        <w:shd w:val="clear" w:color="auto" w:fill="FFFFFF"/>
        <w:spacing w:after="180" w:afterAutospacing="0" w:line="360" w:lineRule="atLeast"/>
        <w:ind w:left="0"/>
        <w:jc w:val="left"/>
        <w:rPr>
          <w:rFonts w:ascii="Arial" w:eastAsia="Times New Roman" w:hAnsi="Arial" w:cs="Arial"/>
          <w:color w:val="0A0A0A"/>
          <w:sz w:val="24"/>
          <w:szCs w:val="24"/>
        </w:rPr>
      </w:pPr>
      <w:r w:rsidRPr="00D6292F">
        <w:rPr>
          <w:rFonts w:ascii="Arial" w:eastAsia="Times New Roman" w:hAnsi="Arial" w:cs="Arial"/>
          <w:b/>
          <w:bCs/>
          <w:color w:val="0A0A0A"/>
          <w:sz w:val="24"/>
          <w:szCs w:val="24"/>
        </w:rPr>
        <w:t>Performance:</w:t>
      </w:r>
      <w:r w:rsidRPr="00D6292F">
        <w:rPr>
          <w:rFonts w:ascii="Arial" w:eastAsia="Times New Roman" w:hAnsi="Arial" w:cs="Arial"/>
          <w:color w:val="0A0A0A"/>
          <w:sz w:val="24"/>
          <w:szCs w:val="24"/>
        </w:rPr>
        <w:t xml:space="preserve"> The </w:t>
      </w:r>
      <w:proofErr w:type="spellStart"/>
      <w:r w:rsidRPr="00D6292F">
        <w:rPr>
          <w:rFonts w:ascii="Arial" w:eastAsia="Times New Roman" w:hAnsi="Arial" w:cs="Arial"/>
          <w:color w:val="0A0A0A"/>
          <w:sz w:val="24"/>
          <w:szCs w:val="24"/>
        </w:rPr>
        <w:t>Dimensity</w:t>
      </w:r>
      <w:proofErr w:type="spellEnd"/>
      <w:r w:rsidRPr="00D6292F">
        <w:rPr>
          <w:rFonts w:ascii="Arial" w:eastAsia="Times New Roman" w:hAnsi="Arial" w:cs="Arial"/>
          <w:color w:val="0A0A0A"/>
          <w:sz w:val="24"/>
          <w:szCs w:val="24"/>
        </w:rPr>
        <w:t xml:space="preserve"> 7100 5G chip provides smooth performance for daily tasks, multitasking, and moderate gaming. It is noted for good thermal management but may struggle with the most demanding games at </w:t>
      </w:r>
      <w:proofErr w:type="spellStart"/>
      <w:r w:rsidRPr="00D6292F">
        <w:rPr>
          <w:rFonts w:ascii="Arial" w:eastAsia="Times New Roman" w:hAnsi="Arial" w:cs="Arial"/>
          <w:color w:val="0A0A0A"/>
          <w:sz w:val="24"/>
          <w:szCs w:val="24"/>
        </w:rPr>
        <w:t>ultra settings</w:t>
      </w:r>
      <w:proofErr w:type="spellEnd"/>
      <w:r w:rsidRPr="00D6292F">
        <w:rPr>
          <w:rFonts w:ascii="Arial" w:eastAsia="Times New Roman" w:hAnsi="Arial" w:cs="Arial"/>
          <w:color w:val="0A0A0A"/>
          <w:sz w:val="24"/>
          <w:szCs w:val="24"/>
        </w:rPr>
        <w:t>.</w:t>
      </w:r>
    </w:p>
    <w:p w:rsidR="00D6292F" w:rsidRPr="00D6292F" w:rsidRDefault="00D6292F" w:rsidP="00D6292F">
      <w:pPr>
        <w:numPr>
          <w:ilvl w:val="0"/>
          <w:numId w:val="1"/>
        </w:numPr>
        <w:shd w:val="clear" w:color="auto" w:fill="FFFFFF"/>
        <w:spacing w:after="180" w:afterAutospacing="0" w:line="360" w:lineRule="atLeast"/>
        <w:ind w:left="0"/>
        <w:jc w:val="left"/>
        <w:rPr>
          <w:rFonts w:ascii="Arial" w:eastAsia="Times New Roman" w:hAnsi="Arial" w:cs="Arial"/>
          <w:color w:val="0A0A0A"/>
          <w:sz w:val="24"/>
          <w:szCs w:val="24"/>
        </w:rPr>
      </w:pPr>
      <w:r w:rsidRPr="00D6292F">
        <w:rPr>
          <w:rFonts w:ascii="Arial" w:eastAsia="Times New Roman" w:hAnsi="Arial" w:cs="Arial"/>
          <w:b/>
          <w:bCs/>
          <w:color w:val="0A0A0A"/>
          <w:sz w:val="24"/>
          <w:szCs w:val="24"/>
        </w:rPr>
        <w:t>Battery &amp; Charging:</w:t>
      </w:r>
      <w:r w:rsidRPr="00D6292F">
        <w:rPr>
          <w:rFonts w:ascii="Arial" w:eastAsia="Times New Roman" w:hAnsi="Arial" w:cs="Arial"/>
          <w:color w:val="0A0A0A"/>
          <w:sz w:val="24"/>
          <w:szCs w:val="24"/>
        </w:rPr>
        <w:t> The large 6500mAh battery easily lasts a full day, and the 45W fast charging quickly tops it up. Some users find the actual battery life underwhelming relative to the large capacity on paper, however.</w:t>
      </w:r>
    </w:p>
    <w:p w:rsidR="00D6292F" w:rsidRPr="00D6292F" w:rsidRDefault="00D6292F" w:rsidP="00D6292F">
      <w:pPr>
        <w:numPr>
          <w:ilvl w:val="0"/>
          <w:numId w:val="1"/>
        </w:numPr>
        <w:shd w:val="clear" w:color="auto" w:fill="FFFFFF"/>
        <w:spacing w:after="180" w:afterAutospacing="0" w:line="360" w:lineRule="atLeast"/>
        <w:ind w:left="0"/>
        <w:jc w:val="left"/>
        <w:rPr>
          <w:rFonts w:ascii="Arial" w:eastAsia="Times New Roman" w:hAnsi="Arial" w:cs="Arial"/>
          <w:color w:val="0A0A0A"/>
          <w:sz w:val="24"/>
          <w:szCs w:val="24"/>
        </w:rPr>
      </w:pPr>
      <w:r w:rsidRPr="00D6292F">
        <w:rPr>
          <w:rFonts w:ascii="Arial" w:eastAsia="Times New Roman" w:hAnsi="Arial" w:cs="Arial"/>
          <w:b/>
          <w:bCs/>
          <w:color w:val="0A0A0A"/>
          <w:sz w:val="24"/>
          <w:szCs w:val="24"/>
        </w:rPr>
        <w:t>Software &amp; Features:</w:t>
      </w:r>
      <w:r w:rsidRPr="00D6292F">
        <w:rPr>
          <w:rFonts w:ascii="Arial" w:eastAsia="Times New Roman" w:hAnsi="Arial" w:cs="Arial"/>
          <w:color w:val="0A0A0A"/>
          <w:sz w:val="24"/>
          <w:szCs w:val="24"/>
        </w:rPr>
        <w:t xml:space="preserve"> It runs Android 16 with XOS 16 and includes useful features like an IR blaster, JBL-tuned stereo speakers, and a customizable side button. </w:t>
      </w:r>
      <w:proofErr w:type="spellStart"/>
      <w:r w:rsidRPr="00D6292F">
        <w:rPr>
          <w:rFonts w:ascii="Arial" w:eastAsia="Times New Roman" w:hAnsi="Arial" w:cs="Arial"/>
          <w:color w:val="0A0A0A"/>
          <w:sz w:val="24"/>
          <w:szCs w:val="24"/>
        </w:rPr>
        <w:t>Infinix</w:t>
      </w:r>
      <w:proofErr w:type="spellEnd"/>
      <w:r w:rsidRPr="00D6292F">
        <w:rPr>
          <w:rFonts w:ascii="Arial" w:eastAsia="Times New Roman" w:hAnsi="Arial" w:cs="Arial"/>
          <w:color w:val="0A0A0A"/>
          <w:sz w:val="24"/>
          <w:szCs w:val="24"/>
        </w:rPr>
        <w:t xml:space="preserve"> also promises three major Android OS updates and five years of security patches, a significant commitment for a mid-range device. </w:t>
      </w:r>
    </w:p>
    <w:p w:rsidR="00D6292F" w:rsidRPr="00D6292F" w:rsidRDefault="00D6292F" w:rsidP="00D6292F">
      <w:pPr>
        <w:jc w:val="left"/>
        <w:rPr>
          <w:sz w:val="24"/>
        </w:rPr>
      </w:pPr>
    </w:p>
    <w:sectPr w:rsidR="00D6292F" w:rsidRPr="00D629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06839E7"/>
    <w:multiLevelType w:val="multilevel"/>
    <w:tmpl w:val="050C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292F"/>
    <w:rsid w:val="00986070"/>
    <w:rsid w:val="00D62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93B5AF-A088-4747-A6E8-C96C189AE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00" w:afterAutospacing="1"/>
        <w:jc w:val="center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D6292F"/>
    <w:rPr>
      <w:b/>
      <w:bCs/>
    </w:rPr>
  </w:style>
  <w:style w:type="character" w:customStyle="1" w:styleId="vkekvd">
    <w:name w:val="vkekvd"/>
    <w:basedOn w:val="DefaultParagraphFont"/>
    <w:rsid w:val="00D6292F"/>
  </w:style>
  <w:style w:type="character" w:customStyle="1" w:styleId="t286pc">
    <w:name w:val="t286pc"/>
    <w:basedOn w:val="DefaultParagraphFont"/>
    <w:rsid w:val="00D629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5503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64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85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48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43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311</Words>
  <Characters>1778</Characters>
  <Application>Microsoft Office Word</Application>
  <DocSecurity>0</DocSecurity>
  <Lines>14</Lines>
  <Paragraphs>4</Paragraphs>
  <ScaleCrop>false</ScaleCrop>
  <Company/>
  <LinksUpToDate>false</LinksUpToDate>
  <CharactersWithSpaces>2085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2026-02-16T08:55:00Z</dcterms:created>
  <dcterms:modified xsi:type="dcterms:W3CDTF">2026-02-16T08:57:00Z</dcterms:modified>
</cp:coreProperties>
</file>