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3D12F2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ple-iphone-17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2F2" w:rsidRDefault="003D12F2">
      <w:pPr>
        <w:rPr>
          <w:b/>
          <w:sz w:val="32"/>
        </w:rPr>
      </w:pPr>
      <w:proofErr w:type="gramStart"/>
      <w:r w:rsidRPr="003D12F2">
        <w:rPr>
          <w:b/>
          <w:sz w:val="32"/>
        </w:rPr>
        <w:t>iPhone</w:t>
      </w:r>
      <w:proofErr w:type="gramEnd"/>
      <w:r w:rsidRPr="003D12F2">
        <w:rPr>
          <w:b/>
          <w:sz w:val="32"/>
        </w:rPr>
        <w:t xml:space="preserve"> 17</w:t>
      </w:r>
    </w:p>
    <w:p w:rsidR="003D12F2" w:rsidRDefault="003D12F2" w:rsidP="003D12F2">
      <w:pPr>
        <w:jc w:val="both"/>
        <w:rPr>
          <w:rFonts w:ascii="Arial" w:hAnsi="Arial" w:cs="Arial"/>
          <w:color w:val="0A0A0A"/>
          <w:shd w:val="clear" w:color="auto" w:fill="FFFFFF"/>
        </w:rPr>
      </w:pPr>
      <w:r w:rsidRPr="003D12F2">
        <w:rPr>
          <w:rFonts w:ascii="Arial" w:hAnsi="Arial" w:cs="Arial"/>
          <w:sz w:val="24"/>
        </w:rPr>
        <w:t>The </w:t>
      </w:r>
      <w:r w:rsidRPr="003D12F2">
        <w:rPr>
          <w:rStyle w:val="Strong"/>
          <w:rFonts w:ascii="Arial" w:hAnsi="Arial" w:cs="Arial"/>
          <w:color w:val="0A0A0A"/>
          <w:sz w:val="24"/>
          <w:shd w:val="clear" w:color="auto" w:fill="FFFFFF"/>
        </w:rPr>
        <w:t>Apple iPhone 17</w:t>
      </w:r>
      <w:r w:rsidRPr="003D12F2">
        <w:rPr>
          <w:rFonts w:ascii="Arial" w:hAnsi="Arial" w:cs="Arial"/>
          <w:color w:val="0A0A0A"/>
          <w:sz w:val="24"/>
          <w:shd w:val="clear" w:color="auto" w:fill="FFFFFF"/>
        </w:rPr>
        <w:t>, </w:t>
      </w:r>
      <w:r w:rsidRPr="003D12F2">
        <w:rPr>
          <w:rFonts w:ascii="Arial" w:hAnsi="Arial" w:cs="Arial"/>
          <w:sz w:val="24"/>
        </w:rPr>
        <w:t>released in </w:t>
      </w:r>
      <w:r w:rsidRPr="003D12F2">
        <w:rPr>
          <w:rStyle w:val="Strong"/>
          <w:rFonts w:ascii="Arial" w:hAnsi="Arial" w:cs="Arial"/>
          <w:sz w:val="24"/>
        </w:rPr>
        <w:t>September 2025</w:t>
      </w:r>
      <w:r w:rsidRPr="003D12F2">
        <w:rPr>
          <w:rFonts w:ascii="Arial" w:hAnsi="Arial" w:cs="Arial"/>
          <w:color w:val="0A0A0A"/>
          <w:sz w:val="24"/>
          <w:shd w:val="clear" w:color="auto" w:fill="FFFFFF"/>
        </w:rPr>
        <w:t>, is available in Pakistan starting at approximately </w:t>
      </w:r>
      <w:r w:rsidRPr="003D12F2">
        <w:rPr>
          <w:rStyle w:val="Strong"/>
          <w:rFonts w:ascii="Arial" w:hAnsi="Arial" w:cs="Arial"/>
          <w:color w:val="0A0A0A"/>
          <w:sz w:val="24"/>
          <w:shd w:val="clear" w:color="auto" w:fill="FFFFFF"/>
        </w:rPr>
        <w:t>PKR 399,000</w:t>
      </w:r>
      <w:r w:rsidRPr="003D12F2">
        <w:rPr>
          <w:rFonts w:ascii="Arial" w:hAnsi="Arial" w:cs="Arial"/>
          <w:color w:val="0A0A0A"/>
          <w:sz w:val="24"/>
          <w:shd w:val="clear" w:color="auto" w:fill="FFFFFF"/>
        </w:rPr>
        <w:t> for the base 256GB PTA-approved model. It introduced several significant upgrades over its predecessors, including the powerful </w:t>
      </w:r>
      <w:r w:rsidRPr="003D12F2">
        <w:rPr>
          <w:rStyle w:val="Strong"/>
          <w:rFonts w:ascii="Arial" w:hAnsi="Arial" w:cs="Arial"/>
          <w:color w:val="0A0A0A"/>
          <w:sz w:val="24"/>
          <w:shd w:val="clear" w:color="auto" w:fill="FFFFFF"/>
        </w:rPr>
        <w:t>A19 chip</w:t>
      </w:r>
      <w:r w:rsidRPr="003D12F2">
        <w:rPr>
          <w:rFonts w:ascii="Arial" w:hAnsi="Arial" w:cs="Arial"/>
          <w:color w:val="0A0A0A"/>
          <w:sz w:val="24"/>
          <w:shd w:val="clear" w:color="auto" w:fill="FFFFFF"/>
        </w:rPr>
        <w:t xml:space="preserve">, a 120Hz </w:t>
      </w:r>
      <w:proofErr w:type="spellStart"/>
      <w:r w:rsidRPr="003D12F2">
        <w:rPr>
          <w:rFonts w:ascii="Arial" w:hAnsi="Arial" w:cs="Arial"/>
          <w:color w:val="0A0A0A"/>
          <w:sz w:val="24"/>
          <w:shd w:val="clear" w:color="auto" w:fill="FFFFFF"/>
        </w:rPr>
        <w:t>ProMotion</w:t>
      </w:r>
      <w:proofErr w:type="spellEnd"/>
      <w:r w:rsidRPr="003D12F2">
        <w:rPr>
          <w:rFonts w:ascii="Arial" w:hAnsi="Arial" w:cs="Arial"/>
          <w:color w:val="0A0A0A"/>
          <w:sz w:val="24"/>
          <w:shd w:val="clear" w:color="auto" w:fill="FFFFFF"/>
        </w:rPr>
        <w:t xml:space="preserve"> display on the standard model, and enhanced camera specifications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:rsidR="003D12F2" w:rsidRPr="003D12F2" w:rsidRDefault="003D12F2" w:rsidP="003D12F2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3D12F2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8076"/>
      </w:tblGrid>
      <w:tr w:rsidR="003D12F2" w:rsidRPr="003D12F2" w:rsidTr="003D12F2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3D12F2" w:rsidRPr="003D12F2" w:rsidRDefault="003D12F2" w:rsidP="003D12F2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D12F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3D12F2" w:rsidRPr="003D12F2" w:rsidRDefault="003D12F2" w:rsidP="003D12F2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D12F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Details</w:t>
            </w:r>
          </w:p>
        </w:tc>
      </w:tr>
      <w:tr w:rsidR="003D12F2" w:rsidRPr="003D12F2" w:rsidTr="003D12F2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D12F2" w:rsidRPr="003D12F2" w:rsidRDefault="003D12F2" w:rsidP="003D12F2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3D12F2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3D12F2" w:rsidRPr="003D12F2" w:rsidRDefault="003D12F2" w:rsidP="003D12F2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3D12F2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6.3-inch Super Retina XDR OLED, </w:t>
            </w:r>
            <w:r w:rsidRPr="003D12F2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 xml:space="preserve">120Hz </w:t>
            </w:r>
            <w:proofErr w:type="spellStart"/>
            <w:r w:rsidRPr="003D12F2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ProMotion</w:t>
            </w:r>
            <w:proofErr w:type="spellEnd"/>
            <w:r w:rsidRPr="003D12F2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(a first for the base model), 3000 nits peak brightness</w:t>
            </w:r>
          </w:p>
        </w:tc>
      </w:tr>
      <w:tr w:rsidR="003D12F2" w:rsidRPr="003D12F2" w:rsidTr="003D12F2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D12F2" w:rsidRPr="003D12F2" w:rsidRDefault="003D12F2" w:rsidP="003D12F2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3D12F2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3D12F2" w:rsidRPr="003D12F2" w:rsidRDefault="003D12F2" w:rsidP="003D12F2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3D12F2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Apple </w:t>
            </w:r>
            <w:r w:rsidRPr="003D12F2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A19</w:t>
            </w:r>
            <w:r w:rsidRPr="003D12F2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chip (6-core CPU, 5-core GPU, 16-core Neural Engine)</w:t>
            </w:r>
          </w:p>
        </w:tc>
      </w:tr>
      <w:tr w:rsidR="003D12F2" w:rsidRPr="003D12F2" w:rsidTr="003D12F2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D12F2" w:rsidRPr="003D12F2" w:rsidRDefault="003D12F2" w:rsidP="003D12F2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3D12F2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3D12F2" w:rsidRPr="003D12F2" w:rsidRDefault="003D12F2" w:rsidP="003D12F2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3D12F2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8GB</w:t>
            </w:r>
          </w:p>
        </w:tc>
      </w:tr>
      <w:tr w:rsidR="003D12F2" w:rsidRPr="003D12F2" w:rsidTr="003D12F2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D12F2" w:rsidRPr="003D12F2" w:rsidRDefault="003D12F2" w:rsidP="003D12F2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3D12F2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3D12F2" w:rsidRPr="003D12F2" w:rsidRDefault="003D12F2" w:rsidP="003D12F2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3D12F2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256GB (base model), 512GB</w:t>
            </w:r>
          </w:p>
        </w:tc>
      </w:tr>
      <w:tr w:rsidR="003D12F2" w:rsidRPr="003D12F2" w:rsidTr="003D12F2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D12F2" w:rsidRPr="003D12F2" w:rsidRDefault="003D12F2" w:rsidP="003D12F2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3D12F2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3D12F2" w:rsidRPr="003D12F2" w:rsidRDefault="003D12F2" w:rsidP="003D12F2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3D12F2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* 48MP Main (with 2x optical-quality telephoto)</w:t>
            </w:r>
          </w:p>
        </w:tc>
      </w:tr>
    </w:tbl>
    <w:p w:rsidR="003D12F2" w:rsidRPr="003D12F2" w:rsidRDefault="003D12F2" w:rsidP="003D12F2">
      <w:pPr>
        <w:jc w:val="both"/>
        <w:rPr>
          <w:b/>
          <w:sz w:val="24"/>
          <w:szCs w:val="24"/>
        </w:rPr>
      </w:pPr>
    </w:p>
    <w:p w:rsidR="003D12F2" w:rsidRPr="003D12F2" w:rsidRDefault="003D12F2" w:rsidP="003D12F2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48MP </w:t>
      </w:r>
      <w:proofErr w:type="spellStart"/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>Ultrawide</w:t>
      </w:r>
      <w:proofErr w:type="spellEnd"/>
      <w:r w:rsidRPr="003D12F2">
        <w:rPr>
          <w:rFonts w:ascii="Arial" w:eastAsia="Times New Roman" w:hAnsi="Arial" w:cs="Arial"/>
          <w:color w:val="0A0A0A"/>
          <w:sz w:val="24"/>
          <w:szCs w:val="24"/>
        </w:rPr>
        <w:t> |</w:t>
      </w:r>
    </w:p>
    <w:p w:rsidR="003D12F2" w:rsidRPr="003D12F2" w:rsidRDefault="003D12F2" w:rsidP="003D12F2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3D12F2">
        <w:rPr>
          <w:rFonts w:ascii="Arial" w:eastAsia="Times New Roman" w:hAnsi="Arial" w:cs="Arial"/>
          <w:color w:val="0A0A0A"/>
          <w:sz w:val="24"/>
          <w:szCs w:val="24"/>
        </w:rPr>
        <w:t>| </w:t>
      </w:r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>Front Camera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t> | </w:t>
      </w:r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>18MP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t> Center Stage camera |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t> | Up to </w:t>
      </w:r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>30 hours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t> of video playback, 40W wired fast charging support |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lastRenderedPageBreak/>
        <w:t>| </w:t>
      </w:r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>Operating System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t>| </w:t>
      </w:r>
      <w:proofErr w:type="spellStart"/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>iOS</w:t>
      </w:r>
      <w:proofErr w:type="spellEnd"/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26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t> with Apple Intelligence features |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Connectivity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t> | Wi-Fi 7, USB-C (USB 3.2 Gen 2) |</w:t>
      </w:r>
    </w:p>
    <w:p w:rsidR="003D12F2" w:rsidRDefault="003D12F2" w:rsidP="003D12F2">
      <w:pPr>
        <w:jc w:val="both"/>
        <w:rPr>
          <w:b/>
          <w:sz w:val="32"/>
        </w:rPr>
      </w:pPr>
    </w:p>
    <w:p w:rsidR="003D12F2" w:rsidRDefault="003D12F2" w:rsidP="003D12F2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3D12F2">
        <w:rPr>
          <w:rFonts w:ascii="Arial" w:eastAsia="Times New Roman" w:hAnsi="Arial" w:cs="Arial"/>
          <w:b/>
          <w:bCs/>
          <w:color w:val="0A0A0A"/>
          <w:sz w:val="30"/>
          <w:szCs w:val="30"/>
        </w:rPr>
        <w:t>Expert &amp; User Insights</w:t>
      </w:r>
      <w:bookmarkStart w:id="0" w:name="_GoBack"/>
      <w:bookmarkEnd w:id="0"/>
    </w:p>
    <w:p w:rsidR="003D12F2" w:rsidRPr="003D12F2" w:rsidRDefault="003D12F2" w:rsidP="003D12F2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3D12F2" w:rsidRPr="003D12F2" w:rsidRDefault="003D12F2" w:rsidP="003D12F2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 Upgrade: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t xml:space="preserve"> The move to a 120Hz </w:t>
      </w:r>
      <w:proofErr w:type="spellStart"/>
      <w:r w:rsidRPr="003D12F2">
        <w:rPr>
          <w:rFonts w:ascii="Arial" w:eastAsia="Times New Roman" w:hAnsi="Arial" w:cs="Arial"/>
          <w:color w:val="0A0A0A"/>
          <w:sz w:val="24"/>
          <w:szCs w:val="24"/>
        </w:rPr>
        <w:t>ProMotion</w:t>
      </w:r>
      <w:proofErr w:type="spellEnd"/>
      <w:r w:rsidRPr="003D12F2">
        <w:rPr>
          <w:rFonts w:ascii="Arial" w:eastAsia="Times New Roman" w:hAnsi="Arial" w:cs="Arial"/>
          <w:color w:val="0A0A0A"/>
          <w:sz w:val="24"/>
          <w:szCs w:val="24"/>
        </w:rPr>
        <w:t xml:space="preserve"> display on the standard model was highly praised, bringing a flagship feature to a wider audience.</w:t>
      </w:r>
    </w:p>
    <w:p w:rsidR="003D12F2" w:rsidRPr="003D12F2" w:rsidRDefault="003D12F2" w:rsidP="003D12F2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t> The A19 chip continues Apple's lead in mobile performance, excelling in AI tasks and gaming.</w:t>
      </w:r>
    </w:p>
    <w:p w:rsidR="003D12F2" w:rsidRPr="003D12F2" w:rsidRDefault="003D12F2" w:rsidP="003D12F2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Design &amp; Battery: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t> It maintains the familiar premium design with a focus on durability, and battery life is notably strong, easily lasting a full day under heavy use.</w:t>
      </w:r>
    </w:p>
    <w:p w:rsidR="003D12F2" w:rsidRPr="003D12F2" w:rsidRDefault="003D12F2" w:rsidP="003D12F2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3D12F2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Connectivity:</w:t>
      </w:r>
      <w:r w:rsidRPr="003D12F2">
        <w:rPr>
          <w:rFonts w:ascii="Arial" w:eastAsia="Times New Roman" w:hAnsi="Arial" w:cs="Arial"/>
          <w:color w:val="0A0A0A"/>
          <w:sz w:val="24"/>
          <w:szCs w:val="24"/>
        </w:rPr>
        <w:t> The faster USB-C port is a welcome change for quick data transfers.</w:t>
      </w:r>
    </w:p>
    <w:p w:rsidR="003D12F2" w:rsidRPr="003D12F2" w:rsidRDefault="003D12F2" w:rsidP="003D12F2">
      <w:pPr>
        <w:jc w:val="both"/>
        <w:rPr>
          <w:b/>
          <w:sz w:val="32"/>
        </w:rPr>
      </w:pPr>
    </w:p>
    <w:sectPr w:rsidR="003D12F2" w:rsidRPr="003D1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E14DD"/>
    <w:multiLevelType w:val="multilevel"/>
    <w:tmpl w:val="2B1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B7674E"/>
    <w:multiLevelType w:val="multilevel"/>
    <w:tmpl w:val="C9BC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2F2"/>
    <w:rsid w:val="003D12F2"/>
    <w:rsid w:val="0098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69B0EF-7A13-4F35-8B15-82F9696C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D12F2"/>
    <w:rPr>
      <w:b/>
      <w:bCs/>
    </w:rPr>
  </w:style>
  <w:style w:type="character" w:customStyle="1" w:styleId="t286pc">
    <w:name w:val="t286pc"/>
    <w:basedOn w:val="DefaultParagraphFont"/>
    <w:rsid w:val="003D1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9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0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2026-02-16T08:16:00Z</dcterms:created>
  <dcterms:modified xsi:type="dcterms:W3CDTF">2026-02-16T08:20:00Z</dcterms:modified>
</cp:coreProperties>
</file>