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Value Stream selection — tuning report</w:t>
      </w:r>
    </w:p>
    <w:p>
      <w:r>
        <w:t>How we tune the model that predicts a ticket's Value Streams. Three chapters, each on the same 60-ticket eval set: (1) which mode wins, (2) prompt engineering on that mode, (3) how many past tickets to show. Every chart states its question and how to read it; a metric glossary is at the end.</w:t>
      </w:r>
    </w:p>
    <w:p>
      <w:pPr>
        <w:pStyle w:val="Title"/>
      </w:pPr>
      <w:r>
        <w:t>Chapter 1 — Modes: history vs no-history, scores vs no-scores</w:t>
      </w:r>
    </w:p>
    <w:p>
      <w:pPr>
        <w:pStyle w:val="Heading2"/>
      </w:pPr>
      <w:r>
        <w:t>What each approach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What we showed the model</w:t>
            </w:r>
          </w:p>
        </w:tc>
      </w:tr>
      <w:tr>
        <w:tc>
          <w:tcPr>
            <w:tcW w:type="dxa" w:w="4320"/>
          </w:tcPr>
          <w:p>
            <w:r>
              <w:t>No history + scores</w:t>
            </w:r>
          </w:p>
        </w:tc>
        <w:tc>
          <w:tcPr>
            <w:tcW w:type="dxa" w:w="4320"/>
          </w:tcPr>
          <w:p>
            <w:r>
              <w:t>All 50 streams offered with the search relevance scores; no past tickets shown.</w:t>
            </w:r>
          </w:p>
        </w:tc>
      </w:tr>
      <w:tr>
        <w:tc>
          <w:tcPr>
            <w:tcW w:type="dxa" w:w="4320"/>
          </w:tcPr>
          <w:p>
            <w:r>
              <w:t>No history</w:t>
            </w:r>
          </w:p>
        </w:tc>
        <w:tc>
          <w:tcPr>
            <w:tcW w:type="dxa" w:w="4320"/>
          </w:tcPr>
          <w:p>
            <w:r>
              <w:t>All 50 streams, scores hidden; no past tickets shown.</w:t>
            </w:r>
          </w:p>
        </w:tc>
      </w:tr>
      <w:tr>
        <w:tc>
          <w:tcPr>
            <w:tcW w:type="dxa" w:w="4320"/>
          </w:tcPr>
          <w:p>
            <w:r>
              <w:t>History + scores</w:t>
            </w:r>
          </w:p>
        </w:tc>
        <w:tc>
          <w:tcPr>
            <w:tcW w:type="dxa" w:w="4320"/>
          </w:tcPr>
          <w:p>
            <w:r>
              <w:t>All 50 streams + similar past tickets shown as examples; scores shown.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All 50 streams + similar past tickets shown as examples; scores hidden.</w:t>
            </w:r>
          </w:p>
        </w:tc>
      </w:tr>
    </w:tbl>
    <w:p>
      <w:pPr>
        <w:pStyle w:val="Heading2"/>
      </w:pPr>
      <w:r>
        <w:t>Verdict</w:t>
      </w:r>
    </w:p>
    <w:p>
      <w:pPr>
        <w:pStyle w:val="ListBullet"/>
      </w:pPr>
      <w:r>
        <w:t>Showing the model similar PAST tickets is the dominant lever. Both history approaches beat both no-history approaches on recall by a wide margin (~0.59 → ~0.74), and they lift the hard multi-answer tickets too — so it is a real gain, not just the easy cases.</w:t>
      </w:r>
    </w:p>
    <w:p>
      <w:pPr>
        <w:pStyle w:val="ListBullet"/>
      </w:pPr>
      <w:r>
        <w:t>The search relevance SCORES barely matter: flipping them on/off moves recall by under 0.02 either way (within run-to-run noise). The semantic ranking is weak (top-10 holds only ~26% of the correct answers), so the score is a near-useless hint. We keep the model judging on business fit plus the precedent, not the score.</w:t>
      </w:r>
    </w:p>
    <w:p>
      <w:pPr>
        <w:pStyle w:val="ListBullet"/>
      </w:pPr>
      <w:r>
        <w:t>Verdict: ship History. Scores are optional (a wash); the past-ticket precedent is what wins.</w:t>
      </w:r>
    </w:p>
    <w:p>
      <w:pPr>
        <w:pStyle w:val="Heading2"/>
      </w:pPr>
      <w:r>
        <w:t>Precision, Recall, F1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Easy vs hard tickets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Approach</w:t>
            </w:r>
          </w:p>
        </w:tc>
        <w:tc>
          <w:tcPr>
            <w:tcW w:type="dxa" w:w="1728"/>
          </w:tcPr>
          <w:p>
            <w:r>
              <w:t>Easy n</w:t>
            </w:r>
          </w:p>
        </w:tc>
        <w:tc>
          <w:tcPr>
            <w:tcW w:type="dxa" w:w="1728"/>
          </w:tcPr>
          <w:p>
            <w:r>
              <w:t>Easy R</w:t>
            </w:r>
          </w:p>
        </w:tc>
        <w:tc>
          <w:tcPr>
            <w:tcW w:type="dxa" w:w="1728"/>
          </w:tcPr>
          <w:p>
            <w:r>
              <w:t>Hard n</w:t>
            </w:r>
          </w:p>
        </w:tc>
        <w:tc>
          <w:tcPr>
            <w:tcW w:type="dxa" w:w="1728"/>
          </w:tcPr>
          <w:p>
            <w:r>
              <w:t>Hard R</w:t>
            </w:r>
          </w:p>
        </w:tc>
      </w:tr>
      <w:tr>
        <w:tc>
          <w:tcPr>
            <w:tcW w:type="dxa" w:w="1728"/>
          </w:tcPr>
          <w:p>
            <w:r>
              <w:t>No history + scores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77%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  <w:tr>
        <w:tc>
          <w:tcPr>
            <w:tcW w:type="dxa" w:w="1728"/>
          </w:tcPr>
          <w:p>
            <w:r>
              <w:t>No history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68%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  <w:tr>
        <w:tc>
          <w:tcPr>
            <w:tcW w:type="dxa" w:w="1728"/>
          </w:tcPr>
          <w:p>
            <w:r>
              <w:t>History + scores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86%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  <w:tr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84%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69%</w:t>
            </w:r>
          </w:p>
        </w:tc>
      </w:tr>
    </w:tbl>
    <w:p>
      <w:pPr>
        <w:pStyle w:val="Heading2"/>
      </w:pPr>
      <w:r>
        <w:t>Were the right answers shown to the model?</w:t>
      </w:r>
    </w:p>
    <w:p>
      <w:r>
        <w:drawing>
          <wp:inline xmlns:a="http://schemas.openxmlformats.org/drawingml/2006/main" xmlns:pic="http://schemas.openxmlformats.org/drawingml/2006/picture">
            <wp:extent cx="5669280" cy="3786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91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Precedent: backed vs lift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Precedent backed</w:t>
            </w:r>
          </w:p>
        </w:tc>
        <w:tc>
          <w:tcPr>
            <w:tcW w:type="dxa" w:w="2880"/>
          </w:tcPr>
          <w:p>
            <w:r>
              <w:t>Precedent lift</w:t>
            </w:r>
          </w:p>
        </w:tc>
      </w:tr>
      <w:tr>
        <w:tc>
          <w:tcPr>
            <w:tcW w:type="dxa" w:w="2880"/>
          </w:tcPr>
          <w:p>
            <w:r>
              <w:t>History + scores</w:t>
            </w:r>
          </w:p>
        </w:tc>
        <w:tc>
          <w:tcPr>
            <w:tcW w:type="dxa" w:w="2880"/>
          </w:tcPr>
          <w:p>
            <w:r>
              <w:t>79%</w:t>
            </w:r>
          </w:p>
        </w:tc>
        <w:tc>
          <w:tcPr>
            <w:tcW w:type="dxa" w:w="2880"/>
          </w:tcPr>
          <w:p>
            <w:r>
              <w:t>+0.32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76%</w:t>
            </w:r>
          </w:p>
        </w:tc>
        <w:tc>
          <w:tcPr>
            <w:tcW w:type="dxa" w:w="2880"/>
          </w:tcPr>
          <w:p>
            <w:r>
              <w:t>+0.31</w:t>
            </w:r>
          </w:p>
        </w:tc>
      </w:tr>
    </w:tbl>
    <w:p>
      <w:pPr>
        <w:pStyle w:val="Heading2"/>
      </w:pPr>
      <w:r>
        <w:t>Latency</w:t>
      </w:r>
    </w:p>
    <w:p>
      <w:r>
        <w:drawing>
          <wp:inline xmlns:a="http://schemas.openxmlformats.org/drawingml/2006/main" xmlns:pic="http://schemas.openxmlformats.org/drawingml/2006/picture">
            <wp:extent cx="5669280" cy="3738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8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Approach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Easy R</w:t>
            </w:r>
          </w:p>
        </w:tc>
        <w:tc>
          <w:tcPr>
            <w:tcW w:type="dxa" w:w="960"/>
          </w:tcPr>
          <w:p>
            <w:r>
              <w:t>Hard R</w:t>
            </w:r>
          </w:p>
        </w:tc>
        <w:tc>
          <w:tcPr>
            <w:tcW w:type="dxa" w:w="960"/>
          </w:tcPr>
          <w:p>
            <w:r>
              <w:t>Backed</w:t>
            </w:r>
          </w:p>
        </w:tc>
        <w:tc>
          <w:tcPr>
            <w:tcW w:type="dxa" w:w="960"/>
          </w:tcPr>
          <w:p>
            <w:r>
              <w:t>Lift</w:t>
            </w:r>
          </w:p>
        </w:tc>
        <w:tc>
          <w:tcPr>
            <w:tcW w:type="dxa" w:w="960"/>
          </w:tcPr>
          <w:p>
            <w:r>
              <w:t>Typical</w:t>
            </w:r>
          </w:p>
        </w:tc>
      </w:tr>
      <w:tr>
        <w:tc>
          <w:tcPr>
            <w:tcW w:type="dxa" w:w="960"/>
          </w:tcPr>
          <w:p>
            <w:r>
              <w:t>No history + scores</w:t>
            </w:r>
          </w:p>
        </w:tc>
        <w:tc>
          <w:tcPr>
            <w:tcW w:type="dxa" w:w="960"/>
          </w:tcPr>
          <w:p>
            <w:r>
              <w:t>15%</w:t>
            </w:r>
          </w:p>
        </w:tc>
        <w:tc>
          <w:tcPr>
            <w:tcW w:type="dxa" w:w="960"/>
          </w:tcPr>
          <w:p>
            <w:r>
              <w:t>60%</w:t>
            </w:r>
          </w:p>
        </w:tc>
        <w:tc>
          <w:tcPr>
            <w:tcW w:type="dxa" w:w="960"/>
          </w:tcPr>
          <w:p>
            <w:r>
              <w:t>0.24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57%</w:t>
            </w:r>
          </w:p>
        </w:tc>
        <w:tc>
          <w:tcPr>
            <w:tcW w:type="dxa" w:w="960"/>
          </w:tcPr>
          <w:p>
            <w:r>
              <w:t>61%</w:t>
            </w:r>
          </w:p>
        </w:tc>
        <w:tc>
          <w:tcPr>
            <w:tcW w:type="dxa" w:w="960"/>
          </w:tcPr>
          <w:p>
            <w:r>
              <w:t>+0.08</w:t>
            </w:r>
          </w:p>
        </w:tc>
        <w:tc>
          <w:tcPr>
            <w:tcW w:type="dxa" w:w="960"/>
          </w:tcPr>
          <w:p>
            <w:r>
              <w:t>5.2s</w:t>
            </w:r>
          </w:p>
        </w:tc>
      </w:tr>
      <w:tr>
        <w:tc>
          <w:tcPr>
            <w:tcW w:type="dxa" w:w="960"/>
          </w:tcPr>
          <w:p>
            <w:r>
              <w:t>No history</w:t>
            </w:r>
          </w:p>
        </w:tc>
        <w:tc>
          <w:tcPr>
            <w:tcW w:type="dxa" w:w="960"/>
          </w:tcPr>
          <w:p>
            <w:r>
              <w:t>15%</w:t>
            </w:r>
          </w:p>
        </w:tc>
        <w:tc>
          <w:tcPr>
            <w:tcW w:type="dxa" w:w="960"/>
          </w:tcPr>
          <w:p>
            <w:r>
              <w:t>59%</w:t>
            </w:r>
          </w:p>
        </w:tc>
        <w:tc>
          <w:tcPr>
            <w:tcW w:type="dxa" w:w="960"/>
          </w:tcPr>
          <w:p>
            <w:r>
              <w:t>0.24</w:t>
            </w:r>
          </w:p>
        </w:tc>
        <w:tc>
          <w:tcPr>
            <w:tcW w:type="dxa" w:w="960"/>
          </w:tcPr>
          <w:p>
            <w:r>
              <w:t>68%</w:t>
            </w:r>
          </w:p>
        </w:tc>
        <w:tc>
          <w:tcPr>
            <w:tcW w:type="dxa" w:w="960"/>
          </w:tcPr>
          <w:p>
            <w:r>
              <w:t>56%</w:t>
            </w:r>
          </w:p>
        </w:tc>
        <w:tc>
          <w:tcPr>
            <w:tcW w:type="dxa" w:w="960"/>
          </w:tcPr>
          <w:p>
            <w:r>
              <w:t>59%</w:t>
            </w:r>
          </w:p>
        </w:tc>
        <w:tc>
          <w:tcPr>
            <w:tcW w:type="dxa" w:w="960"/>
          </w:tcPr>
          <w:p>
            <w:r>
              <w:t>+0.05</w:t>
            </w:r>
          </w:p>
        </w:tc>
        <w:tc>
          <w:tcPr>
            <w:tcW w:type="dxa" w:w="960"/>
          </w:tcPr>
          <w:p>
            <w:r>
              <w:t>5.2s</w:t>
            </w:r>
          </w:p>
        </w:tc>
      </w:tr>
      <w:tr>
        <w:tc>
          <w:tcPr>
            <w:tcW w:type="dxa" w:w="960"/>
          </w:tcPr>
          <w:p>
            <w:r>
              <w:t>History + scores</w:t>
            </w:r>
          </w:p>
        </w:tc>
        <w:tc>
          <w:tcPr>
            <w:tcW w:type="dxa" w:w="960"/>
          </w:tcPr>
          <w:p>
            <w:r>
              <w:t>19%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0.30</w:t>
            </w:r>
          </w:p>
        </w:tc>
        <w:tc>
          <w:tcPr>
            <w:tcW w:type="dxa" w:w="960"/>
          </w:tcPr>
          <w:p>
            <w:r>
              <w:t>86%</w:t>
            </w:r>
          </w:p>
        </w:tc>
        <w:tc>
          <w:tcPr>
            <w:tcW w:type="dxa" w:w="960"/>
          </w:tcPr>
          <w:p>
            <w:r>
              <w:t>72%</w:t>
            </w:r>
          </w:p>
        </w:tc>
        <w:tc>
          <w:tcPr>
            <w:tcW w:type="dxa" w:w="960"/>
          </w:tcPr>
          <w:p>
            <w:r>
              <w:t>79%</w:t>
            </w:r>
          </w:p>
        </w:tc>
        <w:tc>
          <w:tcPr>
            <w:tcW w:type="dxa" w:w="960"/>
          </w:tcPr>
          <w:p>
            <w:r>
              <w:t>+0.32</w:t>
            </w:r>
          </w:p>
        </w:tc>
        <w:tc>
          <w:tcPr>
            <w:tcW w:type="dxa" w:w="960"/>
          </w:tcPr>
          <w:p>
            <w:r>
              <w:t>5.2s</w:t>
            </w:r>
          </w:p>
        </w:tc>
      </w:tr>
      <w:tr>
        <w:tc>
          <w:tcPr>
            <w:tcW w:type="dxa" w:w="960"/>
          </w:tcPr>
          <w:p>
            <w:r>
              <w:t>History</w:t>
            </w:r>
          </w:p>
        </w:tc>
        <w:tc>
          <w:tcPr>
            <w:tcW w:type="dxa" w:w="960"/>
          </w:tcPr>
          <w:p>
            <w:r>
              <w:t>18%</w:t>
            </w:r>
          </w:p>
        </w:tc>
        <w:tc>
          <w:tcPr>
            <w:tcW w:type="dxa" w:w="960"/>
          </w:tcPr>
          <w:p>
            <w:r>
              <w:t>73%</w:t>
            </w:r>
          </w:p>
        </w:tc>
        <w:tc>
          <w:tcPr>
            <w:tcW w:type="dxa" w:w="960"/>
          </w:tcPr>
          <w:p>
            <w:r>
              <w:t>0.29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69%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+0.31</w:t>
            </w:r>
          </w:p>
        </w:tc>
        <w:tc>
          <w:tcPr>
            <w:tcW w:type="dxa" w:w="960"/>
          </w:tcPr>
          <w:p>
            <w:r>
              <w:t>5.1s</w:t>
            </w:r>
          </w:p>
        </w:tc>
      </w:tr>
    </w:tbl>
    <w:p>
      <w:r>
        <w:br w:type="page"/>
      </w:r>
    </w:p>
    <w:p>
      <w:pPr>
        <w:pStyle w:val="Heading1"/>
      </w:pPr>
      <w:r>
        <w:t>Chapter 2 — Prompt engineering (History, no scores)</w:t>
      </w:r>
    </w:p>
    <w:p>
      <w:pPr>
        <w:pStyle w:val="Heading2"/>
      </w:pPr>
      <w:r>
        <w:t>What each approach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What we showed the model</w:t>
            </w:r>
          </w:p>
        </w:tc>
      </w:tr>
      <w:tr>
        <w:tc>
          <w:tcPr>
            <w:tcW w:type="dxa" w:w="4320"/>
          </w:tcPr>
          <w:p>
            <w:r>
              <w:t>Current prompt</w:t>
            </w:r>
          </w:p>
        </w:tc>
        <w:tc>
          <w:tcPr>
            <w:tcW w:type="dxa" w:w="4320"/>
          </w:tcPr>
          <w:p>
            <w:r>
              <w:t>The proven evidence prompt — strict 'verify each pick, don't over-trust precedent'.</w:t>
            </w:r>
          </w:p>
        </w:tc>
      </w:tr>
      <w:tr>
        <w:tc>
          <w:tcPr>
            <w:tcW w:type="dxa" w:w="4320"/>
          </w:tcPr>
          <w:p>
            <w:r>
              <w:t>Trust prompt</w:t>
            </w:r>
          </w:p>
        </w:tc>
        <w:tc>
          <w:tcPr>
            <w:tcW w:type="dxa" w:w="4320"/>
          </w:tcPr>
          <w:p>
            <w:r>
              <w:t>Clear fits first, then fill the requested count with precedent-backed streams instead of padding.</w:t>
            </w:r>
          </w:p>
        </w:tc>
      </w:tr>
      <w:tr>
        <w:tc>
          <w:tcPr>
            <w:tcW w:type="dxa" w:w="4320"/>
          </w:tcPr>
          <w:p>
            <w:r>
              <w:t>Recall prompt</w:t>
            </w:r>
          </w:p>
        </w:tc>
        <w:tc>
          <w:tcPr>
            <w:tcW w:type="dxa" w:w="4320"/>
          </w:tcPr>
          <w:p>
            <w:r>
              <w:t>Precedent as a primary signal + push completeness on multi-workflow ideas.</w:t>
            </w:r>
          </w:p>
        </w:tc>
      </w:tr>
    </w:tbl>
    <w:p>
      <w:pPr>
        <w:pStyle w:val="Heading2"/>
      </w:pPr>
      <w:r>
        <w:t>Verdict</w:t>
      </w:r>
    </w:p>
    <w:p>
      <w:pPr>
        <w:pStyle w:val="ListBullet"/>
      </w:pPr>
      <w:r>
        <w:t>The Recall prompt wins: recall 0.726 → 0.776 and hard-ticket recall 0.692 → 0.744, while the judge-precision guardrail held (0.478 → 0.470) — so the extra picks are genuinely relevant, not padding. It also captured more precedent (backed 0.76 → 0.83) and relied on it more (lift 0.31 → 0.41).</w:t>
      </w:r>
    </w:p>
    <w:p>
      <w:pPr>
        <w:pStyle w:val="ListBullet"/>
      </w:pPr>
      <w:r>
        <w:t>Trust helped too but less on hard tickets, dropped judge precision more, and ran slower. The detailed change-log below explains exactly which wording moved which number.</w:t>
      </w:r>
    </w:p>
    <w:p>
      <w:pPr>
        <w:pStyle w:val="Heading2"/>
      </w:pPr>
      <w:r>
        <w:t>What changed in each prompt, and which number it moved</w:t>
      </w:r>
    </w:p>
    <w:p>
      <w:r>
        <w:rPr>
          <w:b w:val="0"/>
        </w:rPr>
        <w:t>We compared three instruction sheets for the same setup (History + no scores). Only the prompt</w:t>
      </w:r>
    </w:p>
    <w:p>
      <w:r>
        <w:rPr>
          <w:b w:val="0"/>
        </w:rPr>
        <w:t>wording changed; the tickets, candidates, and evidence shown to the model were identical.</w:t>
      </w:r>
    </w:p>
    <w:p>
      <w:pPr>
        <w:pStyle w:val="Heading3"/>
      </w:pPr>
      <w:r>
        <w:t>Current → Trust</w:t>
      </w:r>
    </w:p>
    <w:p>
      <w:r>
        <w:rPr>
          <w:b w:val="0"/>
        </w:rPr>
        <w:t>The current prompt is cautious about precedent: it says "Treat them as PRECEDENT, not as answers",</w:t>
      </w:r>
    </w:p>
    <w:p>
      <w:r>
        <w:rPr>
          <w:b w:val="0"/>
        </w:rPr>
        <w:t>"Do NOT pick a value stream solely because a past ticket used it", and in its fit test "exclude it</w:t>
      </w:r>
    </w:p>
    <w:p>
      <w:r>
        <w:rPr>
          <w:b w:val="0"/>
        </w:rPr>
        <w:t>— even if a past ticket used it." When it ran short of the requested count, the leftover slots were</w:t>
      </w:r>
    </w:p>
    <w:p>
      <w:r>
        <w:rPr>
          <w:b w:val="0"/>
        </w:rPr>
        <w:t>padded with arbitrary catalogue streams.</w:t>
      </w:r>
    </w:p>
    <w:p>
      <w:r>
        <w:rPr>
          <w:b w:val="0"/>
        </w:rPr>
        <w:t xml:space="preserve">The </w:t>
      </w:r>
      <w:r>
        <w:rPr>
          <w:b/>
        </w:rPr>
        <w:t>Trust</w:t>
      </w:r>
      <w:r>
        <w:rPr>
          <w:b w:val="0"/>
        </w:rPr>
        <w:t xml:space="preserve"> prompt replaced that padding with a two-tier rule: </w:t>
      </w:r>
      <w:r>
        <w:rPr>
          <w:b/>
        </w:rPr>
        <w:t>Tier 1</w:t>
      </w:r>
      <w:r>
        <w:rPr>
          <w:b w:val="0"/>
        </w:rPr>
        <w:t xml:space="preserve"> = the streams that</w:t>
      </w:r>
    </w:p>
    <w:p>
      <w:r>
        <w:rPr>
          <w:b w:val="0"/>
        </w:rPr>
        <w:t xml:space="preserve">clearly fit; </w:t>
      </w:r>
      <w:r>
        <w:rPr>
          <w:b/>
        </w:rPr>
        <w:t>Tier 2</w:t>
      </w:r>
      <w:r>
        <w:rPr>
          <w:b w:val="0"/>
        </w:rPr>
        <w:t xml:space="preserve"> = fill the remaining slots with streams the most-similar past tickets were</w:t>
      </w:r>
    </w:p>
    <w:p>
      <w:r>
        <w:rPr>
          <w:b w:val="0"/>
        </w:rPr>
        <w:t>tagged with, never random padding.</w:t>
      </w:r>
    </w:p>
    <w:p>
      <w:r>
        <w:rPr>
          <w:b/>
        </w:rPr>
        <w:t>Effect:</w:t>
      </w:r>
      <w:r>
        <w:rPr>
          <w:b w:val="0"/>
        </w:rPr>
        <w:t xml:space="preserve"> recall 0.726 → 0.770 and precedent backed 0.76 → 0.81 — precedent that used to be</w:t>
      </w:r>
    </w:p>
    <w:p>
      <w:r>
        <w:rPr>
          <w:b w:val="0"/>
        </w:rPr>
        <w:t xml:space="preserve">wasted on padding now lands on real answers. Easy-ticket recall jumped to 0.94. </w:t>
      </w:r>
      <w:r>
        <w:rPr>
          <w:b/>
        </w:rPr>
        <w:t>Cost:</w:t>
      </w:r>
      <w:r>
        <w:rPr>
          <w:b w:val="0"/>
        </w:rPr>
        <w:t xml:space="preserve"> judge</w:t>
      </w:r>
    </w:p>
    <w:p>
      <w:r>
        <w:rPr>
          <w:b w:val="0"/>
        </w:rPr>
        <w:t>precision slipped (0.478 → 0.457) and it ran slower — treating precedent as a blunt count-filler</w:t>
      </w:r>
    </w:p>
    <w:p>
      <w:r>
        <w:rPr>
          <w:b w:val="0"/>
        </w:rPr>
        <w:t>pulled in a few weak picks.</w:t>
      </w:r>
    </w:p>
    <w:p>
      <w:pPr>
        <w:pStyle w:val="Heading3"/>
      </w:pPr>
      <w:r>
        <w:t>Trust → Recall</w:t>
      </w:r>
    </w:p>
    <w:p>
      <w:r>
        <w:rPr>
          <w:b w:val="0"/>
        </w:rPr>
        <w:t xml:space="preserve">Two wording changes. (1) Precedent moved from a fallback filler to a </w:t>
      </w:r>
      <w:r>
        <w:rPr>
          <w:b/>
        </w:rPr>
        <w:t>primary inclusion signal</w:t>
      </w:r>
      <w:r>
        <w:rPr>
          <w:b w:val="0"/>
        </w:rPr>
        <w:t>:</w:t>
      </w:r>
    </w:p>
    <w:p>
      <w:r>
        <w:rPr>
          <w:b w:val="0"/>
        </w:rPr>
        <w:t>"PRECEDENT IS A PRIMARY SIGNAL … INCLUDE a precedent-backed stream unless it clearly cannot apply",</w:t>
      </w:r>
    </w:p>
    <w:p>
      <w:r>
        <w:rPr>
          <w:b w:val="0"/>
        </w:rPr>
        <w:t>with an explicit priority order (process fit → precedent → upstream/downstream reach). (2) An</w:t>
      </w:r>
    </w:p>
    <w:p>
      <w:r>
        <w:rPr>
          <w:b w:val="0"/>
        </w:rPr>
        <w:t xml:space="preserve">explicit </w:t>
      </w:r>
      <w:r>
        <w:rPr>
          <w:b/>
        </w:rPr>
        <w:t>completeness</w:t>
      </w:r>
      <w:r>
        <w:rPr>
          <w:b w:val="0"/>
        </w:rPr>
        <w:t xml:space="preserve"> instruction for multi-workflow ideas: "An idea rarely touches only one</w:t>
      </w:r>
    </w:p>
    <w:p>
      <w:r>
        <w:rPr>
          <w:b w:val="0"/>
        </w:rPr>
        <w:t>workflow … find ALL of them … under-selecting is the most common mistake."</w:t>
      </w:r>
    </w:p>
    <w:p>
      <w:r>
        <w:rPr>
          <w:b/>
        </w:rPr>
        <w:t>Effect:</w:t>
      </w:r>
      <w:r>
        <w:rPr>
          <w:b w:val="0"/>
        </w:rPr>
        <w:t xml:space="preserve"> hard-ticket recall 0.718 → 0.744 (the completeness push made the model enumerate the</w:t>
      </w:r>
    </w:p>
    <w:p>
      <w:r>
        <w:rPr>
          <w:b w:val="0"/>
        </w:rPr>
        <w:t>upstream/downstream streams that multi-VS tickets need), precedent backed 0.81 → 0.83 and lift</w:t>
      </w:r>
    </w:p>
    <w:p>
      <w:r>
        <w:rPr>
          <w:b w:val="0"/>
        </w:rPr>
        <w:t>0.34 → 0.41 (precedent first-class, not padding), and judge precision recovered to 0.470 — picks</w:t>
      </w:r>
    </w:p>
    <w:p>
      <w:r>
        <w:rPr>
          <w:b w:val="0"/>
        </w:rPr>
        <w:t>were now justified by reasoning or a named precedent rather than dumped to fill the count.</w:t>
      </w:r>
    </w:p>
    <w:p>
      <w:pPr>
        <w:pStyle w:val="Heading3"/>
      </w:pPr>
      <w:r>
        <w:t>In short</w:t>
      </w:r>
    </w:p>
    <w:p>
      <w:r>
        <w:rPr>
          <w:b/>
        </w:rPr>
        <w:t>Trust</w:t>
      </w:r>
      <w:r>
        <w:rPr>
          <w:b w:val="0"/>
        </w:rPr>
        <w:t xml:space="preserve"> stopped wasting slots on random padding (lifted overall + easy recall). </w:t>
      </w:r>
      <w:r>
        <w:rPr>
          <w:b/>
        </w:rPr>
        <w:t>Recall</w:t>
      </w:r>
      <w:r>
        <w:rPr>
          <w:b w:val="0"/>
        </w:rPr>
        <w:t xml:space="preserve"> then</w:t>
      </w:r>
    </w:p>
    <w:p>
      <w:r>
        <w:rPr>
          <w:b w:val="0"/>
        </w:rPr>
        <w:t>made precedent first-class and forced multi-workflow completeness (lifted the hard cohort and</w:t>
      </w:r>
    </w:p>
    <w:p>
      <w:r>
        <w:rPr>
          <w:b w:val="0"/>
        </w:rPr>
        <w:t>restored precision). Each change targeted a measured weak spot, and the judge-precision guardrail</w:t>
      </w:r>
    </w:p>
    <w:p>
      <w:r>
        <w:rPr>
          <w:b w:val="0"/>
        </w:rPr>
        <w:t>confirms the gains are real picks, not count-padding.</w:t>
      </w:r>
    </w:p>
    <w:p>
      <w:pPr>
        <w:pStyle w:val="Heading2"/>
      </w:pPr>
      <w:r>
        <w:t>Precision, Recall, F1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5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Easy vs hard tickets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5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Approach</w:t>
            </w:r>
          </w:p>
        </w:tc>
        <w:tc>
          <w:tcPr>
            <w:tcW w:type="dxa" w:w="1728"/>
          </w:tcPr>
          <w:p>
            <w:r>
              <w:t>Easy n</w:t>
            </w:r>
          </w:p>
        </w:tc>
        <w:tc>
          <w:tcPr>
            <w:tcW w:type="dxa" w:w="1728"/>
          </w:tcPr>
          <w:p>
            <w:r>
              <w:t>Easy R</w:t>
            </w:r>
          </w:p>
        </w:tc>
        <w:tc>
          <w:tcPr>
            <w:tcW w:type="dxa" w:w="1728"/>
          </w:tcPr>
          <w:p>
            <w:r>
              <w:t>Hard n</w:t>
            </w:r>
          </w:p>
        </w:tc>
        <w:tc>
          <w:tcPr>
            <w:tcW w:type="dxa" w:w="1728"/>
          </w:tcPr>
          <w:p>
            <w:r>
              <w:t>Hard R</w:t>
            </w:r>
          </w:p>
        </w:tc>
      </w:tr>
      <w:tr>
        <w:tc>
          <w:tcPr>
            <w:tcW w:type="dxa" w:w="1728"/>
          </w:tcPr>
          <w:p>
            <w:r>
              <w:t>Current prompt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84%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69%</w:t>
            </w:r>
          </w:p>
        </w:tc>
      </w:tr>
      <w:tr>
        <w:tc>
          <w:tcPr>
            <w:tcW w:type="dxa" w:w="1728"/>
          </w:tcPr>
          <w:p>
            <w:r>
              <w:t>Trust prompt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  <w:tr>
        <w:tc>
          <w:tcPr>
            <w:tcW w:type="dxa" w:w="1728"/>
          </w:tcPr>
          <w:p>
            <w:r>
              <w:t>Recall prompt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74%</w:t>
            </w:r>
          </w:p>
        </w:tc>
      </w:tr>
    </w:tbl>
    <w:p>
      <w:pPr>
        <w:pStyle w:val="Heading2"/>
      </w:pPr>
      <w:r>
        <w:t>Were the right answers shown to the model?</w:t>
      </w:r>
    </w:p>
    <w:p>
      <w:r>
        <w:drawing>
          <wp:inline xmlns:a="http://schemas.openxmlformats.org/drawingml/2006/main" xmlns:pic="http://schemas.openxmlformats.org/drawingml/2006/picture">
            <wp:extent cx="5669280" cy="37868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91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5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Precedent: backed vs lift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5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Precedent backed</w:t>
            </w:r>
          </w:p>
        </w:tc>
        <w:tc>
          <w:tcPr>
            <w:tcW w:type="dxa" w:w="2880"/>
          </w:tcPr>
          <w:p>
            <w:r>
              <w:t>Precedent lift</w:t>
            </w:r>
          </w:p>
        </w:tc>
      </w:tr>
      <w:tr>
        <w:tc>
          <w:tcPr>
            <w:tcW w:type="dxa" w:w="2880"/>
          </w:tcPr>
          <w:p>
            <w:r>
              <w:t>Current prompt</w:t>
            </w:r>
          </w:p>
        </w:tc>
        <w:tc>
          <w:tcPr>
            <w:tcW w:type="dxa" w:w="2880"/>
          </w:tcPr>
          <w:p>
            <w:r>
              <w:t>76%</w:t>
            </w:r>
          </w:p>
        </w:tc>
        <w:tc>
          <w:tcPr>
            <w:tcW w:type="dxa" w:w="2880"/>
          </w:tcPr>
          <w:p>
            <w:r>
              <w:t>+0.31</w:t>
            </w:r>
          </w:p>
        </w:tc>
      </w:tr>
      <w:tr>
        <w:tc>
          <w:tcPr>
            <w:tcW w:type="dxa" w:w="2880"/>
          </w:tcPr>
          <w:p>
            <w:r>
              <w:t>Trust prompt</w:t>
            </w:r>
          </w:p>
        </w:tc>
        <w:tc>
          <w:tcPr>
            <w:tcW w:type="dxa" w:w="2880"/>
          </w:tcPr>
          <w:p>
            <w:r>
              <w:t>81%</w:t>
            </w:r>
          </w:p>
        </w:tc>
        <w:tc>
          <w:tcPr>
            <w:tcW w:type="dxa" w:w="2880"/>
          </w:tcPr>
          <w:p>
            <w:r>
              <w:t>+0.34</w:t>
            </w:r>
          </w:p>
        </w:tc>
      </w:tr>
      <w:tr>
        <w:tc>
          <w:tcPr>
            <w:tcW w:type="dxa" w:w="2880"/>
          </w:tcPr>
          <w:p>
            <w:r>
              <w:t>Recall prompt</w:t>
            </w:r>
          </w:p>
        </w:tc>
        <w:tc>
          <w:tcPr>
            <w:tcW w:type="dxa" w:w="2880"/>
          </w:tcPr>
          <w:p>
            <w:r>
              <w:t>83%</w:t>
            </w:r>
          </w:p>
        </w:tc>
        <w:tc>
          <w:tcPr>
            <w:tcW w:type="dxa" w:w="2880"/>
          </w:tcPr>
          <w:p>
            <w:r>
              <w:t>+0.41</w:t>
            </w:r>
          </w:p>
        </w:tc>
      </w:tr>
    </w:tbl>
    <w:p>
      <w:pPr>
        <w:pStyle w:val="Heading2"/>
      </w:pPr>
      <w:r>
        <w:t>Latency</w:t>
      </w:r>
    </w:p>
    <w:p>
      <w:r>
        <w:drawing>
          <wp:inline xmlns:a="http://schemas.openxmlformats.org/drawingml/2006/main" xmlns:pic="http://schemas.openxmlformats.org/drawingml/2006/picture">
            <wp:extent cx="5669280" cy="3738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55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8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Approach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Easy R</w:t>
            </w:r>
          </w:p>
        </w:tc>
        <w:tc>
          <w:tcPr>
            <w:tcW w:type="dxa" w:w="960"/>
          </w:tcPr>
          <w:p>
            <w:r>
              <w:t>Hard R</w:t>
            </w:r>
          </w:p>
        </w:tc>
        <w:tc>
          <w:tcPr>
            <w:tcW w:type="dxa" w:w="960"/>
          </w:tcPr>
          <w:p>
            <w:r>
              <w:t>Backed</w:t>
            </w:r>
          </w:p>
        </w:tc>
        <w:tc>
          <w:tcPr>
            <w:tcW w:type="dxa" w:w="960"/>
          </w:tcPr>
          <w:p>
            <w:r>
              <w:t>Lift</w:t>
            </w:r>
          </w:p>
        </w:tc>
        <w:tc>
          <w:tcPr>
            <w:tcW w:type="dxa" w:w="960"/>
          </w:tcPr>
          <w:p>
            <w:r>
              <w:t>Typical</w:t>
            </w:r>
          </w:p>
        </w:tc>
      </w:tr>
      <w:tr>
        <w:tc>
          <w:tcPr>
            <w:tcW w:type="dxa" w:w="960"/>
          </w:tcPr>
          <w:p>
            <w:r>
              <w:t>Current prompt</w:t>
            </w:r>
          </w:p>
        </w:tc>
        <w:tc>
          <w:tcPr>
            <w:tcW w:type="dxa" w:w="960"/>
          </w:tcPr>
          <w:p>
            <w:r>
              <w:t>18%</w:t>
            </w:r>
          </w:p>
        </w:tc>
        <w:tc>
          <w:tcPr>
            <w:tcW w:type="dxa" w:w="960"/>
          </w:tcPr>
          <w:p>
            <w:r>
              <w:t>73%</w:t>
            </w:r>
          </w:p>
        </w:tc>
        <w:tc>
          <w:tcPr>
            <w:tcW w:type="dxa" w:w="960"/>
          </w:tcPr>
          <w:p>
            <w:r>
              <w:t>0.29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69%</w:t>
            </w:r>
          </w:p>
        </w:tc>
        <w:tc>
          <w:tcPr>
            <w:tcW w:type="dxa" w:w="960"/>
          </w:tcPr>
          <w:p>
            <w:r>
              <w:t>76%</w:t>
            </w:r>
          </w:p>
        </w:tc>
        <w:tc>
          <w:tcPr>
            <w:tcW w:type="dxa" w:w="960"/>
          </w:tcPr>
          <w:p>
            <w:r>
              <w:t>+0.31</w:t>
            </w:r>
          </w:p>
        </w:tc>
        <w:tc>
          <w:tcPr>
            <w:tcW w:type="dxa" w:w="960"/>
          </w:tcPr>
          <w:p>
            <w:r>
              <w:t>5.1s</w:t>
            </w:r>
          </w:p>
        </w:tc>
      </w:tr>
      <w:tr>
        <w:tc>
          <w:tcPr>
            <w:tcW w:type="dxa" w:w="960"/>
          </w:tcPr>
          <w:p>
            <w:r>
              <w:t>Trust prompt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0.31</w:t>
            </w:r>
          </w:p>
        </w:tc>
        <w:tc>
          <w:tcPr>
            <w:tcW w:type="dxa" w:w="960"/>
          </w:tcPr>
          <w:p>
            <w:r>
              <w:t>94%</w:t>
            </w:r>
          </w:p>
        </w:tc>
        <w:tc>
          <w:tcPr>
            <w:tcW w:type="dxa" w:w="960"/>
          </w:tcPr>
          <w:p>
            <w:r>
              <w:t>72%</w:t>
            </w:r>
          </w:p>
        </w:tc>
        <w:tc>
          <w:tcPr>
            <w:tcW w:type="dxa" w:w="960"/>
          </w:tcPr>
          <w:p>
            <w:r>
              <w:t>81%</w:t>
            </w:r>
          </w:p>
        </w:tc>
        <w:tc>
          <w:tcPr>
            <w:tcW w:type="dxa" w:w="960"/>
          </w:tcPr>
          <w:p>
            <w:r>
              <w:t>+0.34</w:t>
            </w:r>
          </w:p>
        </w:tc>
        <w:tc>
          <w:tcPr>
            <w:tcW w:type="dxa" w:w="960"/>
          </w:tcPr>
          <w:p>
            <w:r>
              <w:t>6.2s</w:t>
            </w:r>
          </w:p>
        </w:tc>
      </w:tr>
      <w:tr>
        <w:tc>
          <w:tcPr>
            <w:tcW w:type="dxa" w:w="960"/>
          </w:tcPr>
          <w:p>
            <w:r>
              <w:t>Recall prompt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78%</w:t>
            </w:r>
          </w:p>
        </w:tc>
        <w:tc>
          <w:tcPr>
            <w:tcW w:type="dxa" w:w="960"/>
          </w:tcPr>
          <w:p>
            <w:r>
              <w:t>0.31</w:t>
            </w:r>
          </w:p>
        </w:tc>
        <w:tc>
          <w:tcPr>
            <w:tcW w:type="dxa" w:w="960"/>
          </w:tcPr>
          <w:p>
            <w:r>
              <w:t>89%</w:t>
            </w:r>
          </w:p>
        </w:tc>
        <w:tc>
          <w:tcPr>
            <w:tcW w:type="dxa" w:w="960"/>
          </w:tcPr>
          <w:p>
            <w:r>
              <w:t>74%</w:t>
            </w:r>
          </w:p>
        </w:tc>
        <w:tc>
          <w:tcPr>
            <w:tcW w:type="dxa" w:w="960"/>
          </w:tcPr>
          <w:p>
            <w:r>
              <w:t>83%</w:t>
            </w:r>
          </w:p>
        </w:tc>
        <w:tc>
          <w:tcPr>
            <w:tcW w:type="dxa" w:w="960"/>
          </w:tcPr>
          <w:p>
            <w:r>
              <w:t>+0.41</w:t>
            </w:r>
          </w:p>
        </w:tc>
        <w:tc>
          <w:tcPr>
            <w:tcW w:type="dxa" w:w="960"/>
          </w:tcPr>
          <w:p>
            <w:r>
              <w:t>5.3s</w:t>
            </w:r>
          </w:p>
        </w:tc>
      </w:tr>
    </w:tbl>
    <w:p>
      <w:r>
        <w:br w:type="page"/>
      </w:r>
    </w:p>
    <w:p>
      <w:pPr>
        <w:pStyle w:val="Heading1"/>
      </w:pPr>
      <w:r>
        <w:t>Chapter 3 — Historic-K: how many past tickets to show</w:t>
      </w:r>
    </w:p>
    <w:p>
      <w:pPr>
        <w:pStyle w:val="Heading2"/>
      </w:pPr>
      <w:r>
        <w:t>What each approach means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What we showed the model</w:t>
            </w:r>
          </w:p>
        </w:tc>
      </w:tr>
      <w:tr>
        <w:tc>
          <w:tcPr>
            <w:tcW w:type="dxa" w:w="4320"/>
          </w:tcPr>
          <w:p>
            <w:r>
              <w:t>Recall K=6</w:t>
            </w:r>
          </w:p>
        </w:tc>
        <w:tc>
          <w:tcPr>
            <w:tcW w:type="dxa" w:w="4320"/>
          </w:tcPr>
          <w:p>
            <w:r>
              <w:t>Recall prompt, 6 similar past tickets shown as evidence.</w:t>
            </w:r>
          </w:p>
        </w:tc>
      </w:tr>
      <w:tr>
        <w:tc>
          <w:tcPr>
            <w:tcW w:type="dxa" w:w="4320"/>
          </w:tcPr>
          <w:p>
            <w:r>
              <w:t>Recall K=8</w:t>
            </w:r>
          </w:p>
        </w:tc>
        <w:tc>
          <w:tcPr>
            <w:tcW w:type="dxa" w:w="4320"/>
          </w:tcPr>
          <w:p>
            <w:r>
              <w:t>Recall prompt, 8 similar past tickets.</w:t>
            </w:r>
          </w:p>
        </w:tc>
      </w:tr>
      <w:tr>
        <w:tc>
          <w:tcPr>
            <w:tcW w:type="dxa" w:w="4320"/>
          </w:tcPr>
          <w:p>
            <w:r>
              <w:t>Recall K=10</w:t>
            </w:r>
          </w:p>
        </w:tc>
        <w:tc>
          <w:tcPr>
            <w:tcW w:type="dxa" w:w="4320"/>
          </w:tcPr>
          <w:p>
            <w:r>
              <w:t>Recall prompt, 10 similar past tickets.</w:t>
            </w:r>
          </w:p>
        </w:tc>
      </w:tr>
    </w:tbl>
    <w:p>
      <w:pPr>
        <w:pStyle w:val="Heading2"/>
      </w:pPr>
      <w:r>
        <w:t>Verdict</w:t>
      </w:r>
    </w:p>
    <w:p>
      <w:pPr>
        <w:pStyle w:val="ListBullet"/>
      </w:pPr>
      <w:r>
        <w:t>6 → 8 gives a small real gain (recall +0.02, hard recall +0.025). 8 → 10 is dilution, not gain: recall and hard-recall are flat, but the precedent ceiling rises while the model captures LESS of it (backed 0.838 → 0.827), lift falls (0.401 → 0.366), and judge precision keeps eroding.</w:t>
      </w:r>
    </w:p>
    <w:p>
      <w:pPr>
        <w:pStyle w:val="ListBullet"/>
      </w:pPr>
      <w:r>
        <w:t>Decision: keep historic-K = 6. The +0.02 at K=8 is within noise and not worth the added prompt length and the dilution that grows at K=10.</w:t>
      </w:r>
    </w:p>
    <w:p>
      <w:pPr>
        <w:pStyle w:val="Heading2"/>
      </w:pPr>
      <w:r>
        <w:t>Historic-K — how many past tickets to show (Recall prompt fixed)</w:t>
      </w:r>
    </w:p>
    <w:p>
      <w:r>
        <w:rPr>
          <w:b w:val="0"/>
        </w:rPr>
        <w:t>We held the winning Recall prompt fixed and varied only the number of similar past tickets shown</w:t>
      </w:r>
    </w:p>
    <w:p>
      <w:r>
        <w:rPr>
          <w:b w:val="0"/>
        </w:rPr>
        <w:t>as precedent evidence: 6, 8, 10.</w:t>
      </w:r>
    </w:p>
    <w:p>
      <w:pPr>
        <w:pStyle w:val="ListBullet"/>
      </w:pPr>
      <w:r>
        <w:rPr>
          <w:b/>
        </w:rPr>
        <w:t>6 → 8</w:t>
      </w:r>
      <w:r>
        <w:rPr>
          <w:b w:val="0"/>
        </w:rPr>
        <w:t>: a small real gain — recall 0.776 → 0.796 and hard-ticket recall 0.744 → 0.769, and</w:t>
      </w:r>
    </w:p>
    <w:p>
      <w:r>
        <w:rPr>
          <w:b w:val="0"/>
        </w:rPr>
        <w:t xml:space="preserve">  the model captured a little more precedent (backed 0.827 → 0.838). No latency or precision cost.</w:t>
      </w:r>
    </w:p>
    <w:p>
      <w:pPr>
        <w:pStyle w:val="ListBullet"/>
      </w:pPr>
      <w:r>
        <w:rPr>
          <w:b/>
        </w:rPr>
        <w:t>8 → 10</w:t>
      </w:r>
      <w:r>
        <w:rPr>
          <w:b w:val="0"/>
        </w:rPr>
        <w:t>: dilution, not gain. Recall, F1 and hard-recall are flat (0.796 / 0.322 / 0.769), but</w:t>
      </w:r>
    </w:p>
    <w:p>
      <w:r>
        <w:rPr>
          <w:b w:val="0"/>
        </w:rPr>
        <w:t xml:space="preserve">  the precedent *ceiling* rises (more GT surfaced, 0.892 → 0.913) while the model captures </w:t>
      </w:r>
      <w:r>
        <w:rPr>
          <w:b/>
        </w:rPr>
        <w:t>less</w:t>
      </w:r>
    </w:p>
    <w:p>
      <w:r>
        <w:rPr>
          <w:b w:val="0"/>
        </w:rPr>
        <w:t xml:space="preserve">  of it (backed 0.838 → 0.827), lift falls (0.401 → 0.366), and judge precision keeps eroding</w:t>
      </w:r>
    </w:p>
    <w:p>
      <w:r>
        <w:rPr>
          <w:b w:val="0"/>
        </w:rPr>
        <w:t xml:space="preserve">  (0.460 → 0.450). The two extra tickets are less-similar analogs that add noise the model doesn't use.</w:t>
      </w:r>
    </w:p>
    <w:p>
      <w:r>
        <w:rPr>
          <w:b/>
        </w:rPr>
        <w:t>Decision: keep historic-K = 6.</w:t>
      </w:r>
      <w:r>
        <w:rPr>
          <w:b w:val="0"/>
        </w:rPr>
        <w:t xml:space="preserve"> K=8's +0.020 recall is within run-to-run noise (these are single</w:t>
      </w:r>
    </w:p>
    <w:p>
      <w:r>
        <w:rPr>
          <w:b w:val="0"/>
        </w:rPr>
        <w:t>runs) and not a major gain; it is not worth the added prompt length and the dilution that grows at</w:t>
      </w:r>
    </w:p>
    <w:p>
      <w:r>
        <w:rPr>
          <w:b w:val="0"/>
        </w:rPr>
        <w:t>K=10. The `--historic-k` flag stays for future re-tests; the config default `historical_fetch_k`</w:t>
      </w:r>
    </w:p>
    <w:p>
      <w:r>
        <w:rPr>
          <w:b w:val="0"/>
        </w:rPr>
        <w:t>remains 6.</w:t>
      </w:r>
    </w:p>
    <w:p>
      <w:pPr>
        <w:pStyle w:val="Heading2"/>
      </w:pPr>
      <w:r>
        <w:t>Precision, Recall, F1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55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Easy vs hard tickets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55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Approach</w:t>
            </w:r>
          </w:p>
        </w:tc>
        <w:tc>
          <w:tcPr>
            <w:tcW w:type="dxa" w:w="1728"/>
          </w:tcPr>
          <w:p>
            <w:r>
              <w:t>Easy n</w:t>
            </w:r>
          </w:p>
        </w:tc>
        <w:tc>
          <w:tcPr>
            <w:tcW w:type="dxa" w:w="1728"/>
          </w:tcPr>
          <w:p>
            <w:r>
              <w:t>Easy R</w:t>
            </w:r>
          </w:p>
        </w:tc>
        <w:tc>
          <w:tcPr>
            <w:tcW w:type="dxa" w:w="1728"/>
          </w:tcPr>
          <w:p>
            <w:r>
              <w:t>Hard n</w:t>
            </w:r>
          </w:p>
        </w:tc>
        <w:tc>
          <w:tcPr>
            <w:tcW w:type="dxa" w:w="1728"/>
          </w:tcPr>
          <w:p>
            <w:r>
              <w:t>Hard R</w:t>
            </w:r>
          </w:p>
        </w:tc>
      </w:tr>
      <w:tr>
        <w:tc>
          <w:tcPr>
            <w:tcW w:type="dxa" w:w="1728"/>
          </w:tcPr>
          <w:p>
            <w:r>
              <w:t>Recall K=6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74%</w:t>
            </w:r>
          </w:p>
        </w:tc>
      </w:tr>
      <w:tr>
        <w:tc>
          <w:tcPr>
            <w:tcW w:type="dxa" w:w="1728"/>
          </w:tcPr>
          <w:p>
            <w:r>
              <w:t>Recall K=8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77%</w:t>
            </w:r>
          </w:p>
        </w:tc>
      </w:tr>
      <w:tr>
        <w:tc>
          <w:tcPr>
            <w:tcW w:type="dxa" w:w="1728"/>
          </w:tcPr>
          <w:p>
            <w:r>
              <w:t>Recall K=10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77%</w:t>
            </w:r>
          </w:p>
        </w:tc>
      </w:tr>
    </w:tbl>
    <w:p>
      <w:pPr>
        <w:pStyle w:val="Heading2"/>
      </w:pPr>
      <w:r>
        <w:t>Were the right answers shown to the model?</w:t>
      </w:r>
    </w:p>
    <w:p>
      <w:r>
        <w:drawing>
          <wp:inline xmlns:a="http://schemas.openxmlformats.org/drawingml/2006/main" xmlns:pic="http://schemas.openxmlformats.org/drawingml/2006/picture">
            <wp:extent cx="5669280" cy="37868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158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669280" cy="369136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5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Precedent: backed vs lift</w:t>
      </w:r>
    </w:p>
    <w:p>
      <w:r>
        <w:drawing>
          <wp:inline xmlns:a="http://schemas.openxmlformats.org/drawingml/2006/main" xmlns:pic="http://schemas.openxmlformats.org/drawingml/2006/picture">
            <wp:extent cx="5669280" cy="36664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5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642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Precedent backed</w:t>
            </w:r>
          </w:p>
        </w:tc>
        <w:tc>
          <w:tcPr>
            <w:tcW w:type="dxa" w:w="2880"/>
          </w:tcPr>
          <w:p>
            <w:r>
              <w:t>Precedent lift</w:t>
            </w:r>
          </w:p>
        </w:tc>
      </w:tr>
      <w:tr>
        <w:tc>
          <w:tcPr>
            <w:tcW w:type="dxa" w:w="2880"/>
          </w:tcPr>
          <w:p>
            <w:r>
              <w:t>Recall K=6</w:t>
            </w:r>
          </w:p>
        </w:tc>
        <w:tc>
          <w:tcPr>
            <w:tcW w:type="dxa" w:w="2880"/>
          </w:tcPr>
          <w:p>
            <w:r>
              <w:t>83%</w:t>
            </w:r>
          </w:p>
        </w:tc>
        <w:tc>
          <w:tcPr>
            <w:tcW w:type="dxa" w:w="2880"/>
          </w:tcPr>
          <w:p>
            <w:r>
              <w:t>+0.41</w:t>
            </w:r>
          </w:p>
        </w:tc>
      </w:tr>
      <w:tr>
        <w:tc>
          <w:tcPr>
            <w:tcW w:type="dxa" w:w="2880"/>
          </w:tcPr>
          <w:p>
            <w:r>
              <w:t>Recall K=8</w:t>
            </w:r>
          </w:p>
        </w:tc>
        <w:tc>
          <w:tcPr>
            <w:tcW w:type="dxa" w:w="2880"/>
          </w:tcPr>
          <w:p>
            <w:r>
              <w:t>84%</w:t>
            </w:r>
          </w:p>
        </w:tc>
        <w:tc>
          <w:tcPr>
            <w:tcW w:type="dxa" w:w="2880"/>
          </w:tcPr>
          <w:p>
            <w:r>
              <w:t>+0.40</w:t>
            </w:r>
          </w:p>
        </w:tc>
      </w:tr>
      <w:tr>
        <w:tc>
          <w:tcPr>
            <w:tcW w:type="dxa" w:w="2880"/>
          </w:tcPr>
          <w:p>
            <w:r>
              <w:t>Recall K=10</w:t>
            </w:r>
          </w:p>
        </w:tc>
        <w:tc>
          <w:tcPr>
            <w:tcW w:type="dxa" w:w="2880"/>
          </w:tcPr>
          <w:p>
            <w:r>
              <w:t>83%</w:t>
            </w:r>
          </w:p>
        </w:tc>
        <w:tc>
          <w:tcPr>
            <w:tcW w:type="dxa" w:w="2880"/>
          </w:tcPr>
          <w:p>
            <w:r>
              <w:t>+0.37</w:t>
            </w:r>
          </w:p>
        </w:tc>
      </w:tr>
    </w:tbl>
    <w:p>
      <w:pPr>
        <w:pStyle w:val="Heading2"/>
      </w:pPr>
      <w:r>
        <w:t>Latency</w:t>
      </w:r>
    </w:p>
    <w:p>
      <w:r>
        <w:drawing>
          <wp:inline xmlns:a="http://schemas.openxmlformats.org/drawingml/2006/main" xmlns:pic="http://schemas.openxmlformats.org/drawingml/2006/picture">
            <wp:extent cx="5669280" cy="3738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95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8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Approach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F1</w:t>
            </w:r>
          </w:p>
        </w:tc>
        <w:tc>
          <w:tcPr>
            <w:tcW w:type="dxa" w:w="960"/>
          </w:tcPr>
          <w:p>
            <w:r>
              <w:t>Easy R</w:t>
            </w:r>
          </w:p>
        </w:tc>
        <w:tc>
          <w:tcPr>
            <w:tcW w:type="dxa" w:w="960"/>
          </w:tcPr>
          <w:p>
            <w:r>
              <w:t>Hard R</w:t>
            </w:r>
          </w:p>
        </w:tc>
        <w:tc>
          <w:tcPr>
            <w:tcW w:type="dxa" w:w="960"/>
          </w:tcPr>
          <w:p>
            <w:r>
              <w:t>Backed</w:t>
            </w:r>
          </w:p>
        </w:tc>
        <w:tc>
          <w:tcPr>
            <w:tcW w:type="dxa" w:w="960"/>
          </w:tcPr>
          <w:p>
            <w:r>
              <w:t>Lift</w:t>
            </w:r>
          </w:p>
        </w:tc>
        <w:tc>
          <w:tcPr>
            <w:tcW w:type="dxa" w:w="960"/>
          </w:tcPr>
          <w:p>
            <w:r>
              <w:t>Typical</w:t>
            </w:r>
          </w:p>
        </w:tc>
      </w:tr>
      <w:tr>
        <w:tc>
          <w:tcPr>
            <w:tcW w:type="dxa" w:w="960"/>
          </w:tcPr>
          <w:p>
            <w:r>
              <w:t>Recall K=6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78%</w:t>
            </w:r>
          </w:p>
        </w:tc>
        <w:tc>
          <w:tcPr>
            <w:tcW w:type="dxa" w:w="960"/>
          </w:tcPr>
          <w:p>
            <w:r>
              <w:t>0.31</w:t>
            </w:r>
          </w:p>
        </w:tc>
        <w:tc>
          <w:tcPr>
            <w:tcW w:type="dxa" w:w="960"/>
          </w:tcPr>
          <w:p>
            <w:r>
              <w:t>89%</w:t>
            </w:r>
          </w:p>
        </w:tc>
        <w:tc>
          <w:tcPr>
            <w:tcW w:type="dxa" w:w="960"/>
          </w:tcPr>
          <w:p>
            <w:r>
              <w:t>74%</w:t>
            </w:r>
          </w:p>
        </w:tc>
        <w:tc>
          <w:tcPr>
            <w:tcW w:type="dxa" w:w="960"/>
          </w:tcPr>
          <w:p>
            <w:r>
              <w:t>83%</w:t>
            </w:r>
          </w:p>
        </w:tc>
        <w:tc>
          <w:tcPr>
            <w:tcW w:type="dxa" w:w="960"/>
          </w:tcPr>
          <w:p>
            <w:r>
              <w:t>+0.41</w:t>
            </w:r>
          </w:p>
        </w:tc>
        <w:tc>
          <w:tcPr>
            <w:tcW w:type="dxa" w:w="960"/>
          </w:tcPr>
          <w:p>
            <w:r>
              <w:t>5.3s</w:t>
            </w:r>
          </w:p>
        </w:tc>
      </w:tr>
      <w:tr>
        <w:tc>
          <w:tcPr>
            <w:tcW w:type="dxa" w:w="960"/>
          </w:tcPr>
          <w:p>
            <w:r>
              <w:t>Recall K=8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80%</w:t>
            </w:r>
          </w:p>
        </w:tc>
        <w:tc>
          <w:tcPr>
            <w:tcW w:type="dxa" w:w="960"/>
          </w:tcPr>
          <w:p>
            <w:r>
              <w:t>0.32</w:t>
            </w:r>
          </w:p>
        </w:tc>
        <w:tc>
          <w:tcPr>
            <w:tcW w:type="dxa" w:w="960"/>
          </w:tcPr>
          <w:p>
            <w:r>
              <w:t>89%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84%</w:t>
            </w:r>
          </w:p>
        </w:tc>
        <w:tc>
          <w:tcPr>
            <w:tcW w:type="dxa" w:w="960"/>
          </w:tcPr>
          <w:p>
            <w:r>
              <w:t>+0.40</w:t>
            </w:r>
          </w:p>
        </w:tc>
        <w:tc>
          <w:tcPr>
            <w:tcW w:type="dxa" w:w="960"/>
          </w:tcPr>
          <w:p>
            <w:r>
              <w:t>5.1s</w:t>
            </w:r>
          </w:p>
        </w:tc>
      </w:tr>
      <w:tr>
        <w:tc>
          <w:tcPr>
            <w:tcW w:type="dxa" w:w="960"/>
          </w:tcPr>
          <w:p>
            <w:r>
              <w:t>Recall K=10</w:t>
            </w:r>
          </w:p>
        </w:tc>
        <w:tc>
          <w:tcPr>
            <w:tcW w:type="dxa" w:w="960"/>
          </w:tcPr>
          <w:p>
            <w:r>
              <w:t>20%</w:t>
            </w:r>
          </w:p>
        </w:tc>
        <w:tc>
          <w:tcPr>
            <w:tcW w:type="dxa" w:w="960"/>
          </w:tcPr>
          <w:p>
            <w:r>
              <w:t>80%</w:t>
            </w:r>
          </w:p>
        </w:tc>
        <w:tc>
          <w:tcPr>
            <w:tcW w:type="dxa" w:w="960"/>
          </w:tcPr>
          <w:p>
            <w:r>
              <w:t>0.32</w:t>
            </w:r>
          </w:p>
        </w:tc>
        <w:tc>
          <w:tcPr>
            <w:tcW w:type="dxa" w:w="960"/>
          </w:tcPr>
          <w:p>
            <w:r>
              <w:t>89%</w:t>
            </w:r>
          </w:p>
        </w:tc>
        <w:tc>
          <w:tcPr>
            <w:tcW w:type="dxa" w:w="960"/>
          </w:tcPr>
          <w:p>
            <w:r>
              <w:t>77%</w:t>
            </w:r>
          </w:p>
        </w:tc>
        <w:tc>
          <w:tcPr>
            <w:tcW w:type="dxa" w:w="960"/>
          </w:tcPr>
          <w:p>
            <w:r>
              <w:t>83%</w:t>
            </w:r>
          </w:p>
        </w:tc>
        <w:tc>
          <w:tcPr>
            <w:tcW w:type="dxa" w:w="960"/>
          </w:tcPr>
          <w:p>
            <w:r>
              <w:t>+0.37</w:t>
            </w:r>
          </w:p>
        </w:tc>
        <w:tc>
          <w:tcPr>
            <w:tcW w:type="dxa" w:w="960"/>
          </w:tcPr>
          <w:p>
            <w:r>
              <w:t>5.3s</w:t>
            </w:r>
          </w:p>
        </w:tc>
      </w:tr>
    </w:tbl>
    <w:p>
      <w:r>
        <w:br w:type="page"/>
      </w:r>
    </w:p>
    <w:p>
      <w:pPr>
        <w:pStyle w:val="Heading1"/>
      </w:pPr>
      <w:r>
        <w:t>What the metrics mean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Plain meaning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Of the correct Value Streams, the fraction we found. Higher is better.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Of our guesses, the fraction correct. Low by design (10 guesses, ~2.5 real).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Balance of precision and recall. Higher is better.</w:t>
            </w:r>
          </w:p>
        </w:tc>
      </w:tr>
      <w:tr>
        <w:tc>
          <w:tcPr>
            <w:tcW w:type="dxa" w:w="4320"/>
          </w:tcPr>
          <w:p>
            <w:r>
              <w:t>Easy / Hard ticket</w:t>
            </w:r>
          </w:p>
        </w:tc>
        <w:tc>
          <w:tcPr>
            <w:tcW w:type="dxa" w:w="4320"/>
          </w:tcPr>
          <w:p>
            <w:r>
              <w:t>Easy = one correct stream; Hard = two or more. Tracked apart so a win isn't just the easy cases.</w:t>
            </w:r>
          </w:p>
        </w:tc>
      </w:tr>
      <w:tr>
        <w:tc>
          <w:tcPr>
            <w:tcW w:type="dxa" w:w="4320"/>
          </w:tcPr>
          <w:p>
            <w:r>
              <w:t>Precedent backed</w:t>
            </w:r>
          </w:p>
        </w:tc>
        <w:tc>
          <w:tcPr>
            <w:tcW w:type="dxa" w:w="4320"/>
          </w:tcPr>
          <w:p>
            <w:r>
              <w:t>Of the correct answers that were in the shown past tickets, the fraction the model picked. How much of the offered precedent it used.</w:t>
            </w:r>
          </w:p>
        </w:tc>
      </w:tr>
      <w:tr>
        <w:tc>
          <w:tcPr>
            <w:tcW w:type="dxa" w:w="4320"/>
          </w:tcPr>
          <w:p>
            <w:r>
              <w:t>Precedent lift</w:t>
            </w:r>
          </w:p>
        </w:tc>
        <w:tc>
          <w:tcPr>
            <w:tcW w:type="dxa" w:w="4320"/>
          </w:tcPr>
          <w:p>
            <w:r>
              <w:t>(pick-rate on answers IN the past tickets) - (pick-rate on answers NOT in them). Whether the precedent is what's causing the pick.</w:t>
            </w:r>
          </w:p>
        </w:tc>
      </w:tr>
      <w:tr>
        <w:tc>
          <w:tcPr>
            <w:tcW w:type="dxa" w:w="4320"/>
          </w:tcPr>
          <w:p>
            <w:r>
              <w:t>Ceiling</w:t>
            </w:r>
          </w:p>
        </w:tc>
        <w:tc>
          <w:tcPr>
            <w:tcW w:type="dxa" w:w="4320"/>
          </w:tcPr>
          <w:p>
            <w:r>
              <w:t>Fraction of correct answers on the candidate list at all (~100%, the full catalogue is shown).</w:t>
            </w:r>
          </w:p>
        </w:tc>
      </w:tr>
      <w:tr>
        <w:tc>
          <w:tcPr>
            <w:tcW w:type="dxa" w:w="4320"/>
          </w:tcPr>
          <w:p>
            <w:r>
              <w:t>Where misses go</w:t>
            </w:r>
          </w:p>
        </w:tc>
        <w:tc>
          <w:tcPr>
            <w:tcW w:type="dxa" w:w="4320"/>
          </w:tcPr>
          <w:p>
            <w:r>
              <w:t>Never retrieved / filtered before the model / model saw it and dropped it. The last is the model's choice, not the system's.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