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5EA7" w:rsidRDefault="00354580">
      <w:pPr>
        <w:pStyle w:val="aa"/>
      </w:pPr>
      <w:bookmarkStart w:id="0" w:name="_Toc491432575"/>
      <w:r>
        <w:rPr>
          <w:rFonts w:hint="eastAsia"/>
        </w:rPr>
        <w:t>前端初级认证线下考试（</w:t>
      </w:r>
      <w:r>
        <w:rPr>
          <w:rFonts w:hint="eastAsia"/>
        </w:rPr>
        <w:t>2017.0</w:t>
      </w:r>
      <w:r w:rsidR="00206F1A">
        <w:t>8</w:t>
      </w:r>
      <w:r>
        <w:rPr>
          <w:rFonts w:hint="eastAsia"/>
        </w:rPr>
        <w:t>）</w:t>
      </w:r>
      <w:bookmarkEnd w:id="0"/>
    </w:p>
    <w:p w:rsidR="00FA5EA7" w:rsidRDefault="00354580">
      <w:pPr>
        <w:pStyle w:val="aa"/>
      </w:pPr>
      <w:bookmarkStart w:id="1" w:name="_Toc491432576"/>
      <w:r>
        <w:rPr>
          <w:rFonts w:hint="eastAsia"/>
        </w:rPr>
        <w:t>考试要求</w:t>
      </w:r>
      <w:bookmarkEnd w:id="1"/>
    </w:p>
    <w:p w:rsidR="00F54529" w:rsidRDefault="00F54529" w:rsidP="00F54529">
      <w:pPr>
        <w:pStyle w:val="a5"/>
        <w:numPr>
          <w:ilvl w:val="0"/>
          <w:numId w:val="1"/>
        </w:numPr>
        <w:spacing w:before="120"/>
        <w:ind w:firstLineChars="0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/>
          <w:b/>
          <w:color w:val="FF0000"/>
        </w:rPr>
        <w:t>请</w:t>
      </w:r>
      <w:r>
        <w:rPr>
          <w:rFonts w:asciiTheme="minorEastAsia" w:eastAsiaTheme="minorEastAsia" w:hAnsiTheme="minorEastAsia" w:hint="eastAsia"/>
          <w:b/>
          <w:color w:val="FF0000"/>
        </w:rPr>
        <w:t>务必</w:t>
      </w:r>
      <w:r>
        <w:rPr>
          <w:rFonts w:asciiTheme="minorEastAsia" w:eastAsiaTheme="minorEastAsia" w:hAnsiTheme="minorEastAsia"/>
          <w:b/>
          <w:color w:val="FF0000"/>
        </w:rPr>
        <w:t>认真阅读考试要求</w:t>
      </w:r>
    </w:p>
    <w:p w:rsidR="00FA5EA7" w:rsidRDefault="00354580">
      <w:pPr>
        <w:pStyle w:val="a5"/>
        <w:numPr>
          <w:ilvl w:val="0"/>
          <w:numId w:val="1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共三道大题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总分</w:t>
      </w:r>
      <w:r>
        <w:rPr>
          <w:rFonts w:asciiTheme="minorEastAsia" w:eastAsiaTheme="minorEastAsia" w:hAnsiTheme="minorEastAsia" w:hint="eastAsia"/>
        </w:rPr>
        <w:t>100，70分及格</w:t>
      </w:r>
    </w:p>
    <w:p w:rsidR="00FA5EA7" w:rsidRDefault="00354580">
      <w:pPr>
        <w:pStyle w:val="a5"/>
        <w:numPr>
          <w:ilvl w:val="0"/>
          <w:numId w:val="1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答案提交目录结构</w:t>
      </w:r>
    </w:p>
    <w:p w:rsidR="00FA5EA7" w:rsidRDefault="00354580">
      <w:pPr>
        <w:pStyle w:val="11"/>
        <w:ind w:left="420" w:firstLineChars="0" w:firstLine="0"/>
        <w:rPr>
          <w:rFonts w:asciiTheme="minorEastAsia" w:hAnsiTheme="minorEastAsia" w:cs="Times New Roman"/>
          <w:color w:val="000000"/>
        </w:rPr>
      </w:pPr>
      <w:r>
        <w:rPr>
          <w:rFonts w:asciiTheme="minorEastAsia" w:hAnsiTheme="minorEastAsia" w:cs="Times New Roman" w:hint="eastAsia"/>
          <w:noProof/>
          <w:color w:val="000000"/>
        </w:rPr>
        <w:drawing>
          <wp:inline distT="0" distB="0" distL="114300" distR="114300">
            <wp:extent cx="1428750" cy="1419225"/>
            <wp:effectExtent l="0" t="0" r="0" b="9525"/>
            <wp:docPr id="1" name="图片 1" descr="7b50638e8c21417d6447e5702d39db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b50638e8c21417d6447e5702d39db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A7" w:rsidRDefault="00354580">
      <w:pPr>
        <w:pStyle w:val="a5"/>
        <w:numPr>
          <w:ilvl w:val="0"/>
          <w:numId w:val="1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在截止时间前将答案以Zip包上传到指定99U，考试截止时间后提交的代码无效</w:t>
      </w:r>
    </w:p>
    <w:p w:rsidR="00FA5EA7" w:rsidRDefault="00354580">
      <w:pPr>
        <w:pStyle w:val="a5"/>
        <w:numPr>
          <w:ilvl w:val="1"/>
          <w:numId w:val="2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文件名：姓名_工号.zip</w:t>
      </w:r>
    </w:p>
    <w:p w:rsidR="00FA5EA7" w:rsidRDefault="00354580">
      <w:pPr>
        <w:pStyle w:val="a5"/>
        <w:numPr>
          <w:ilvl w:val="1"/>
          <w:numId w:val="2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99U：工程院学习委员</w:t>
      </w:r>
      <w:r>
        <w:rPr>
          <w:rFonts w:asciiTheme="minorEastAsia" w:eastAsiaTheme="minorEastAsia" w:hAnsiTheme="minorEastAsia"/>
        </w:rPr>
        <w:t>(10005518)</w:t>
      </w:r>
    </w:p>
    <w:p w:rsidR="00FA5EA7" w:rsidRPr="00531137" w:rsidRDefault="00354580">
      <w:pPr>
        <w:pStyle w:val="a5"/>
        <w:numPr>
          <w:ilvl w:val="1"/>
          <w:numId w:val="2"/>
        </w:numPr>
        <w:spacing w:before="120"/>
        <w:ind w:firstLineChars="0"/>
        <w:rPr>
          <w:rFonts w:asciiTheme="minorEastAsia" w:eastAsiaTheme="minorEastAsia" w:hAnsiTheme="minorEastAsia"/>
          <w:color w:val="FF0000"/>
        </w:rPr>
      </w:pPr>
      <w:r w:rsidRPr="00531137">
        <w:rPr>
          <w:rFonts w:asciiTheme="minorEastAsia" w:eastAsiaTheme="minorEastAsia" w:hAnsiTheme="minorEastAsia" w:hint="eastAsia"/>
          <w:color w:val="FF0000"/>
        </w:rPr>
        <w:t>压缩包需包含完整的项目资源，包括配置脚本、源代码、构建后代码等，不包括node_modules、.git、及其它临时文件、日志文件</w:t>
      </w:r>
    </w:p>
    <w:p w:rsidR="00FA5EA7" w:rsidRDefault="00354580">
      <w:pPr>
        <w:widowControl/>
        <w:jc w:val="left"/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/>
        </w:rPr>
        <w:br w:type="page"/>
      </w:r>
    </w:p>
    <w:p w:rsidR="00FA5EA7" w:rsidRDefault="00FA5EA7">
      <w:pPr>
        <w:pStyle w:val="a5"/>
        <w:spacing w:before="120"/>
        <w:ind w:firstLineChars="0" w:firstLine="0"/>
        <w:rPr>
          <w:rFonts w:asciiTheme="minorEastAsia" w:eastAsia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4"/>
          <w:lang w:val="zh-CN"/>
        </w:rPr>
        <w:id w:val="1269350972"/>
      </w:sdtPr>
      <w:sdtEndPr>
        <w:rPr>
          <w:b/>
          <w:bCs/>
        </w:rPr>
      </w:sdtEndPr>
      <w:sdtContent>
        <w:p w:rsidR="00FA5EA7" w:rsidRDefault="00354580">
          <w:pPr>
            <w:pStyle w:val="TOC1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206F1A" w:rsidRDefault="0089087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/>
            </w:rPr>
            <w:fldChar w:fldCharType="begin"/>
          </w:r>
          <w:r w:rsidR="00354580">
            <w:rPr>
              <w:rFonts w:asciiTheme="minorEastAsia" w:hAnsiTheme="minorEastAsia"/>
            </w:rPr>
            <w:instrText xml:space="preserve"> TOC \o "1-3" \h \z \u </w:instrText>
          </w:r>
          <w:r>
            <w:rPr>
              <w:rFonts w:asciiTheme="minorEastAsia" w:hAnsiTheme="minorEastAsia"/>
            </w:rPr>
            <w:fldChar w:fldCharType="separate"/>
          </w:r>
          <w:hyperlink w:anchor="_Toc491432575" w:history="1">
            <w:r w:rsidR="00206F1A" w:rsidRPr="00710C57">
              <w:rPr>
                <w:rStyle w:val="ae"/>
                <w:rFonts w:hint="eastAsia"/>
                <w:noProof/>
              </w:rPr>
              <w:t>前端初级认证线下考试（</w:t>
            </w:r>
            <w:r w:rsidR="00206F1A" w:rsidRPr="00710C57">
              <w:rPr>
                <w:rStyle w:val="ae"/>
                <w:noProof/>
              </w:rPr>
              <w:t>2017.08</w:t>
            </w:r>
            <w:r w:rsidR="00206F1A" w:rsidRPr="00710C57">
              <w:rPr>
                <w:rStyle w:val="ae"/>
                <w:rFonts w:hint="eastAsia"/>
                <w:noProof/>
              </w:rPr>
              <w:t>）</w:t>
            </w:r>
            <w:r w:rsidR="00206F1A">
              <w:rPr>
                <w:noProof/>
                <w:webHidden/>
              </w:rPr>
              <w:tab/>
            </w:r>
            <w:r w:rsidR="00206F1A">
              <w:rPr>
                <w:noProof/>
                <w:webHidden/>
              </w:rPr>
              <w:fldChar w:fldCharType="begin"/>
            </w:r>
            <w:r w:rsidR="00206F1A">
              <w:rPr>
                <w:noProof/>
                <w:webHidden/>
              </w:rPr>
              <w:instrText xml:space="preserve"> PAGEREF _Toc491432575 \h </w:instrText>
            </w:r>
            <w:r w:rsidR="00206F1A">
              <w:rPr>
                <w:noProof/>
                <w:webHidden/>
              </w:rPr>
            </w:r>
            <w:r w:rsidR="00206F1A">
              <w:rPr>
                <w:noProof/>
                <w:webHidden/>
              </w:rPr>
              <w:fldChar w:fldCharType="separate"/>
            </w:r>
            <w:r w:rsidR="00206F1A">
              <w:rPr>
                <w:noProof/>
                <w:webHidden/>
              </w:rPr>
              <w:t>1</w:t>
            </w:r>
            <w:r w:rsidR="00206F1A"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432576" w:history="1">
            <w:r w:rsidRPr="00710C57">
              <w:rPr>
                <w:rStyle w:val="ae"/>
                <w:rFonts w:hint="eastAsia"/>
                <w:noProof/>
              </w:rPr>
              <w:t>考试要求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432577" w:history="1">
            <w:r w:rsidRPr="00710C57">
              <w:rPr>
                <w:rStyle w:val="ae"/>
                <w:rFonts w:hint="eastAsia"/>
                <w:noProof/>
              </w:rPr>
              <w:t>考试题目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10"/>
            <w:tabs>
              <w:tab w:val="left" w:pos="630"/>
              <w:tab w:val="right" w:leader="dot" w:pos="8296"/>
            </w:tabs>
            <w:rPr>
              <w:noProof/>
              <w:szCs w:val="22"/>
            </w:rPr>
          </w:pPr>
          <w:hyperlink w:anchor="_Toc491432578" w:history="1">
            <w:r w:rsidRPr="00710C57">
              <w:rPr>
                <w:rStyle w:val="ae"/>
                <w:rFonts w:asciiTheme="minorEastAsia" w:hAnsiTheme="minorEastAsia" w:cstheme="minorHAnsi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cstheme="minorHAnsi" w:hint="eastAsia"/>
                <w:noProof/>
              </w:rPr>
              <w:t>程序设计（</w:t>
            </w:r>
            <w:r w:rsidRPr="00710C57">
              <w:rPr>
                <w:rStyle w:val="ae"/>
                <w:rFonts w:asciiTheme="minorEastAsia" w:hAnsiTheme="minorEastAsia" w:cstheme="minorHAnsi"/>
                <w:noProof/>
              </w:rPr>
              <w:t>20</w:t>
            </w:r>
            <w:r w:rsidRPr="00710C57">
              <w:rPr>
                <w:rStyle w:val="ae"/>
                <w:rFonts w:asciiTheme="minorEastAsia" w:hAnsiTheme="minorEastAsia" w:cstheme="minorHAnsi"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91432579" w:history="1">
            <w:r w:rsidRPr="00710C57">
              <w:rPr>
                <w:rStyle w:val="ae"/>
                <w:rFonts w:asciiTheme="minorEastAsia" w:hAnsiTheme="minorEastAsia" w:cs="Times New Roman"/>
                <w:noProof/>
              </w:rPr>
              <w:t>1.1.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cs="Times New Roman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91432580" w:history="1">
            <w:r w:rsidRPr="00710C57">
              <w:rPr>
                <w:rStyle w:val="ae"/>
                <w:rFonts w:asciiTheme="minorEastAsia" w:hAnsiTheme="minorEastAsia" w:cs="Times New Roman"/>
                <w:noProof/>
              </w:rPr>
              <w:t>1.2.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cs="Times New Roman" w:hint="eastAsia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91432581" w:history="1">
            <w:r w:rsidRPr="00710C57">
              <w:rPr>
                <w:rStyle w:val="ae"/>
                <w:rFonts w:asciiTheme="minorEastAsia" w:hAnsiTheme="minorEastAsia" w:cs="Times New Roman"/>
                <w:noProof/>
              </w:rPr>
              <w:t>1.3.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cs="Times New Roman" w:hint="eastAsia"/>
                <w:noProof/>
              </w:rPr>
              <w:t>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10"/>
            <w:tabs>
              <w:tab w:val="left" w:pos="630"/>
              <w:tab w:val="right" w:leader="dot" w:pos="8296"/>
            </w:tabs>
            <w:rPr>
              <w:noProof/>
              <w:szCs w:val="22"/>
            </w:rPr>
          </w:pPr>
          <w:hyperlink w:anchor="_Toc491432582" w:history="1">
            <w:r w:rsidRPr="00710C57">
              <w:rPr>
                <w:rStyle w:val="ae"/>
                <w:rFonts w:asciiTheme="minorEastAsia" w:hAnsiTheme="minorEastAsia" w:cstheme="minorHAnsi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cstheme="minorHAnsi" w:hint="eastAsia"/>
                <w:noProof/>
              </w:rPr>
              <w:t>调试优化（</w:t>
            </w:r>
            <w:r w:rsidRPr="00710C57">
              <w:rPr>
                <w:rStyle w:val="ae"/>
                <w:rFonts w:asciiTheme="minorEastAsia" w:hAnsiTheme="minorEastAsia" w:cstheme="minorHAnsi"/>
                <w:noProof/>
              </w:rPr>
              <w:t>10</w:t>
            </w:r>
            <w:r w:rsidRPr="00710C57">
              <w:rPr>
                <w:rStyle w:val="ae"/>
                <w:rFonts w:asciiTheme="minorEastAsia" w:hAnsiTheme="minorEastAsia" w:cstheme="minorHAnsi"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91432583" w:history="1">
            <w:r w:rsidRPr="00710C57">
              <w:rPr>
                <w:rStyle w:val="ae"/>
                <w:rFonts w:asciiTheme="minorEastAsia" w:hAnsiTheme="minorEastAsia"/>
                <w:noProof/>
              </w:rPr>
              <w:t>2.1.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hint="eastAsia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91432584" w:history="1">
            <w:r w:rsidRPr="00710C57">
              <w:rPr>
                <w:rStyle w:val="ae"/>
                <w:rFonts w:asciiTheme="minorEastAsia" w:hAnsiTheme="minorEastAsia"/>
                <w:noProof/>
              </w:rPr>
              <w:t>2.2.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hint="eastAsia"/>
                <w:noProof/>
              </w:rPr>
              <w:t>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10"/>
            <w:tabs>
              <w:tab w:val="left" w:pos="630"/>
              <w:tab w:val="right" w:leader="dot" w:pos="8296"/>
            </w:tabs>
            <w:rPr>
              <w:noProof/>
              <w:szCs w:val="22"/>
            </w:rPr>
          </w:pPr>
          <w:hyperlink w:anchor="_Toc491432585" w:history="1">
            <w:r w:rsidRPr="00710C57">
              <w:rPr>
                <w:rStyle w:val="ae"/>
                <w:rFonts w:asciiTheme="minorEastAsia" w:hAnsiTheme="minorEastAsia" w:cstheme="minorHAnsi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cstheme="minorHAnsi" w:hint="eastAsia"/>
                <w:noProof/>
              </w:rPr>
              <w:t>编程综合（</w:t>
            </w:r>
            <w:r w:rsidRPr="00710C57">
              <w:rPr>
                <w:rStyle w:val="ae"/>
                <w:rFonts w:asciiTheme="minorEastAsia" w:hAnsiTheme="minorEastAsia" w:cstheme="minorHAnsi"/>
                <w:noProof/>
              </w:rPr>
              <w:t>70</w:t>
            </w:r>
            <w:r w:rsidRPr="00710C57">
              <w:rPr>
                <w:rStyle w:val="ae"/>
                <w:rFonts w:asciiTheme="minorEastAsia" w:hAnsiTheme="minorEastAsia" w:cstheme="minorHAnsi"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91432586" w:history="1">
            <w:r w:rsidRPr="00710C57">
              <w:rPr>
                <w:rStyle w:val="ae"/>
                <w:rFonts w:asciiTheme="minorEastAsia" w:hAnsiTheme="minorEastAsia"/>
                <w:noProof/>
              </w:rPr>
              <w:t>3.1.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hint="eastAsia"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91432587" w:history="1">
            <w:r w:rsidRPr="00710C57">
              <w:rPr>
                <w:rStyle w:val="ae"/>
                <w:rFonts w:asciiTheme="minorEastAsia" w:hAnsiTheme="minorEastAsia"/>
                <w:noProof/>
              </w:rPr>
              <w:t>3.2.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91432588" w:history="1">
            <w:r w:rsidRPr="00710C57">
              <w:rPr>
                <w:rStyle w:val="ae"/>
                <w:rFonts w:asciiTheme="minorEastAsia" w:hAnsiTheme="minorEastAsia"/>
                <w:noProof/>
              </w:rPr>
              <w:t>3.3.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hint="eastAsia"/>
                <w:noProof/>
              </w:rPr>
              <w:t>考试资源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1A" w:rsidRDefault="00206F1A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91432589" w:history="1">
            <w:r w:rsidRPr="00710C57">
              <w:rPr>
                <w:rStyle w:val="ae"/>
                <w:rFonts w:asciiTheme="minorEastAsia" w:hAnsiTheme="minorEastAsia"/>
                <w:noProof/>
              </w:rPr>
              <w:t>3.4.</w:t>
            </w:r>
            <w:r>
              <w:rPr>
                <w:noProof/>
                <w:szCs w:val="22"/>
              </w:rPr>
              <w:tab/>
            </w:r>
            <w:r w:rsidRPr="00710C57">
              <w:rPr>
                <w:rStyle w:val="ae"/>
                <w:rFonts w:asciiTheme="minorEastAsia" w:hAnsiTheme="minorEastAsia" w:hint="eastAsia"/>
                <w:noProof/>
              </w:rPr>
              <w:t>考试要求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EA7" w:rsidRDefault="00890875">
          <w:pPr>
            <w:rPr>
              <w:rFonts w:asciiTheme="minorEastAsia" w:hAnsiTheme="minorEastAsia"/>
            </w:rPr>
          </w:pP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</w:sdtContent>
    </w:sdt>
    <w:p w:rsidR="00FA5EA7" w:rsidRDefault="00354580">
      <w:pPr>
        <w:widowControl/>
        <w:jc w:val="left"/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/>
        </w:rPr>
        <w:br w:type="page"/>
      </w:r>
    </w:p>
    <w:p w:rsidR="00FA5EA7" w:rsidRDefault="00FA5EA7">
      <w:pPr>
        <w:pStyle w:val="a5"/>
        <w:spacing w:before="120"/>
        <w:ind w:firstLineChars="0" w:firstLine="0"/>
        <w:rPr>
          <w:rFonts w:asciiTheme="minorEastAsia" w:eastAsiaTheme="minorEastAsia" w:hAnsiTheme="minorEastAsia"/>
        </w:rPr>
      </w:pPr>
    </w:p>
    <w:p w:rsidR="00FA5EA7" w:rsidRDefault="00354580">
      <w:pPr>
        <w:pStyle w:val="aa"/>
      </w:pPr>
      <w:bookmarkStart w:id="2" w:name="_Toc491432577"/>
      <w:r>
        <w:rPr>
          <w:rFonts w:hint="eastAsia"/>
        </w:rPr>
        <w:t>考试题目</w:t>
      </w:r>
      <w:bookmarkEnd w:id="2"/>
    </w:p>
    <w:p w:rsidR="00FA5EA7" w:rsidRDefault="00354580">
      <w:pPr>
        <w:pStyle w:val="1"/>
        <w:numPr>
          <w:ilvl w:val="0"/>
          <w:numId w:val="3"/>
        </w:numPr>
        <w:rPr>
          <w:rFonts w:asciiTheme="minorEastAsia" w:hAnsiTheme="minorEastAsia" w:cstheme="minorHAnsi"/>
          <w:kern w:val="2"/>
          <w:sz w:val="32"/>
          <w:szCs w:val="32"/>
        </w:rPr>
      </w:pPr>
      <w:bookmarkStart w:id="3" w:name="_Toc491432578"/>
      <w:r>
        <w:rPr>
          <w:rFonts w:asciiTheme="minorEastAsia" w:hAnsiTheme="minorEastAsia" w:cstheme="minorHAnsi" w:hint="eastAsia"/>
        </w:rPr>
        <w:t>程序设计</w:t>
      </w:r>
      <w:r>
        <w:rPr>
          <w:rFonts w:asciiTheme="minorEastAsia" w:hAnsiTheme="minorEastAsia" w:cstheme="minorHAnsi"/>
        </w:rPr>
        <w:t>（20分）</w:t>
      </w:r>
      <w:bookmarkEnd w:id="3"/>
    </w:p>
    <w:p w:rsidR="00FA5EA7" w:rsidRDefault="00354580">
      <w:pPr>
        <w:pStyle w:val="2"/>
        <w:numPr>
          <w:ilvl w:val="1"/>
          <w:numId w:val="4"/>
        </w:numPr>
        <w:rPr>
          <w:rFonts w:asciiTheme="minorEastAsia" w:eastAsiaTheme="minorEastAsia" w:hAnsiTheme="minorEastAsia" w:cs="Times New Roman"/>
          <w:color w:val="000000"/>
        </w:rPr>
      </w:pPr>
      <w:bookmarkStart w:id="4" w:name="_Toc482877403"/>
      <w:bookmarkStart w:id="5" w:name="_Toc491432579"/>
      <w:r>
        <w:rPr>
          <w:rFonts w:asciiTheme="minorEastAsia" w:eastAsiaTheme="minorEastAsia" w:hAnsiTheme="minorEastAsia" w:cs="Times New Roman" w:hint="eastAsia"/>
          <w:color w:val="000000"/>
        </w:rPr>
        <w:t>背景</w:t>
      </w:r>
      <w:bookmarkEnd w:id="4"/>
      <w:bookmarkEnd w:id="5"/>
    </w:p>
    <w:p w:rsidR="00FA5EA7" w:rsidRDefault="003545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设计模式（Design Pattern）是一套被反复使用、多数人知晓的、经过分类的、代码设计经验的总结。使用设计模式能提高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代码可重用性、让代码更容易被他人理解、保证代码可靠性</w:t>
      </w:r>
      <w:r>
        <w:rPr>
          <w:rFonts w:asciiTheme="minorEastAsia" w:hAnsiTheme="minorEastAsia" w:hint="eastAsia"/>
        </w:rPr>
        <w:t>。设计模式使代码编写真正工程化；设计模式是软件工程的基石脉络，掌握设计模式是软件开发工程师的基本要求。</w:t>
      </w:r>
    </w:p>
    <w:p w:rsidR="00FA5EA7" w:rsidRDefault="00354580">
      <w:pPr>
        <w:pStyle w:val="2"/>
        <w:numPr>
          <w:ilvl w:val="1"/>
          <w:numId w:val="4"/>
        </w:numPr>
        <w:rPr>
          <w:rFonts w:asciiTheme="minorEastAsia" w:eastAsiaTheme="minorEastAsia" w:hAnsiTheme="minorEastAsia" w:cs="Times New Roman"/>
          <w:color w:val="000000"/>
        </w:rPr>
      </w:pPr>
      <w:bookmarkStart w:id="6" w:name="_Toc482877404"/>
      <w:bookmarkStart w:id="7" w:name="_Toc491432580"/>
      <w:r>
        <w:rPr>
          <w:rFonts w:asciiTheme="minorEastAsia" w:eastAsiaTheme="minorEastAsia" w:hAnsiTheme="minorEastAsia" w:cs="Times New Roman"/>
          <w:color w:val="000000"/>
        </w:rPr>
        <w:t>题目</w:t>
      </w:r>
      <w:bookmarkEnd w:id="6"/>
      <w:bookmarkEnd w:id="7"/>
    </w:p>
    <w:p w:rsidR="00FA5EA7" w:rsidRDefault="00354580" w:rsidP="00642A44">
      <w:pPr>
        <w:pStyle w:val="a5"/>
        <w:numPr>
          <w:ilvl w:val="0"/>
          <w:numId w:val="5"/>
        </w:numPr>
        <w:spacing w:before="120"/>
        <w:ind w:firstLineChars="0"/>
        <w:rPr>
          <w:rFonts w:asciiTheme="minorEastAsia" w:eastAsiaTheme="minorEastAsia" w:hAnsiTheme="minorEastAsia" w:cstheme="minorBidi"/>
          <w:szCs w:val="24"/>
        </w:rPr>
      </w:pPr>
      <w:r>
        <w:rPr>
          <w:rFonts w:asciiTheme="minorEastAsia" w:eastAsiaTheme="minorEastAsia" w:hAnsiTheme="minorEastAsia" w:cstheme="minorBidi" w:hint="eastAsia"/>
          <w:szCs w:val="24"/>
        </w:rPr>
        <w:t>修改</w:t>
      </w:r>
      <w:r w:rsidR="00642A44">
        <w:rPr>
          <w:rFonts w:asciiTheme="minorEastAsia" w:eastAsiaTheme="minorEastAsia" w:hAnsiTheme="minorEastAsia" w:hint="eastAsia"/>
        </w:rPr>
        <w:t>patterns目录中</w:t>
      </w:r>
      <w:r w:rsidR="00642A44">
        <w:rPr>
          <w:rFonts w:asciiTheme="minorEastAsia" w:eastAsiaTheme="minorEastAsia" w:hAnsiTheme="minorEastAsia" w:cstheme="minorBidi" w:hint="eastAsia"/>
          <w:szCs w:val="24"/>
        </w:rPr>
        <w:t>composite.js的代码，使用</w:t>
      </w:r>
      <w:r w:rsidR="00642A44">
        <w:rPr>
          <w:rFonts w:asciiTheme="minorEastAsia" w:eastAsiaTheme="minorEastAsia" w:hAnsiTheme="minorEastAsia" w:cstheme="minorBidi" w:hint="eastAsia"/>
          <w:color w:val="FF0000"/>
          <w:szCs w:val="24"/>
        </w:rPr>
        <w:t>组合</w:t>
      </w:r>
      <w:r w:rsidR="00642A44">
        <w:rPr>
          <w:rFonts w:asciiTheme="minorEastAsia" w:eastAsiaTheme="minorEastAsia" w:hAnsiTheme="minorEastAsia" w:cstheme="minorBidi" w:hint="eastAsia"/>
          <w:szCs w:val="24"/>
        </w:rPr>
        <w:t>模式</w:t>
      </w:r>
      <w:r w:rsidR="00642A44" w:rsidRPr="00782159">
        <w:rPr>
          <w:rFonts w:asciiTheme="minorEastAsia" w:eastAsiaTheme="minorEastAsia" w:hAnsiTheme="minorEastAsia" w:cstheme="minorBidi" w:hint="eastAsia"/>
          <w:szCs w:val="24"/>
        </w:rPr>
        <w:t>实现</w:t>
      </w:r>
      <w:r w:rsidR="00642A44">
        <w:rPr>
          <w:rFonts w:asciiTheme="minorEastAsia" w:eastAsiaTheme="minorEastAsia" w:hAnsiTheme="minorEastAsia" w:cstheme="minorBidi" w:hint="eastAsia"/>
          <w:szCs w:val="24"/>
        </w:rPr>
        <w:t>表单校验</w:t>
      </w:r>
      <w:r w:rsidR="00B009A4">
        <w:rPr>
          <w:rFonts w:asciiTheme="minorEastAsia" w:eastAsiaTheme="minorEastAsia" w:hAnsiTheme="minorEastAsia" w:cstheme="minorBidi" w:hint="eastAsia"/>
          <w:szCs w:val="24"/>
        </w:rPr>
        <w:t>。</w:t>
      </w:r>
    </w:p>
    <w:p w:rsidR="00FA5EA7" w:rsidRDefault="00354580">
      <w:pPr>
        <w:pStyle w:val="2"/>
        <w:numPr>
          <w:ilvl w:val="1"/>
          <w:numId w:val="4"/>
        </w:numPr>
        <w:rPr>
          <w:rFonts w:asciiTheme="minorEastAsia" w:eastAsiaTheme="minorEastAsia" w:hAnsiTheme="minorEastAsia" w:cs="Times New Roman"/>
          <w:color w:val="000000"/>
        </w:rPr>
      </w:pPr>
      <w:bookmarkStart w:id="8" w:name="_Toc482877405"/>
      <w:bookmarkStart w:id="9" w:name="_Toc491432581"/>
      <w:r>
        <w:rPr>
          <w:rFonts w:asciiTheme="minorEastAsia" w:eastAsiaTheme="minorEastAsia" w:hAnsiTheme="minorEastAsia" w:cs="Times New Roman" w:hint="eastAsia"/>
          <w:color w:val="000000"/>
        </w:rPr>
        <w:t>要求</w:t>
      </w:r>
      <w:bookmarkEnd w:id="8"/>
      <w:bookmarkEnd w:id="9"/>
    </w:p>
    <w:p w:rsidR="00FA5EA7" w:rsidRDefault="001A64DB">
      <w:pPr>
        <w:pStyle w:val="a5"/>
        <w:numPr>
          <w:ilvl w:val="0"/>
          <w:numId w:val="6"/>
        </w:numPr>
        <w:spacing w:before="120"/>
        <w:ind w:firstLineChars="0"/>
        <w:rPr>
          <w:rFonts w:asciiTheme="minorEastAsia" w:eastAsiaTheme="minorEastAsia" w:hAnsiTheme="minorEastAsia" w:cstheme="minorBidi"/>
          <w:szCs w:val="24"/>
        </w:rPr>
      </w:pPr>
      <w:r>
        <w:rPr>
          <w:rFonts w:asciiTheme="minorEastAsia" w:eastAsiaTheme="minorEastAsia" w:hAnsiTheme="minorEastAsia" w:hint="eastAsia"/>
        </w:rPr>
        <w:t>答案保存为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eastAsiaTheme="minorEastAsia" w:hAnsiTheme="minorEastAsia" w:hint="eastAsia"/>
        </w:rPr>
        <w:t>文件，文件名为composite-answer.js,放在patterns目录下</w:t>
      </w:r>
      <w:r>
        <w:rPr>
          <w:rFonts w:asciiTheme="minorEastAsia" w:eastAsiaTheme="minorEastAsia" w:hAnsiTheme="minorEastAsia" w:cstheme="minorBidi" w:hint="eastAsia"/>
          <w:szCs w:val="24"/>
        </w:rPr>
        <w:t>。</w:t>
      </w:r>
    </w:p>
    <w:p w:rsidR="00FA5EA7" w:rsidRDefault="00354580">
      <w:pPr>
        <w:pStyle w:val="1"/>
        <w:numPr>
          <w:ilvl w:val="0"/>
          <w:numId w:val="3"/>
        </w:numPr>
        <w:rPr>
          <w:rFonts w:asciiTheme="minorEastAsia" w:hAnsiTheme="minorEastAsia" w:cstheme="minorHAnsi"/>
        </w:rPr>
      </w:pPr>
      <w:bookmarkStart w:id="10" w:name="_Toc491432582"/>
      <w:r>
        <w:rPr>
          <w:rFonts w:asciiTheme="minorEastAsia" w:hAnsiTheme="minorEastAsia" w:cstheme="minorHAnsi"/>
        </w:rPr>
        <w:t>调试优化（10分）</w:t>
      </w:r>
      <w:bookmarkEnd w:id="10"/>
    </w:p>
    <w:p w:rsidR="00FA5EA7" w:rsidRDefault="00354580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</w:rPr>
      </w:pPr>
      <w:bookmarkStart w:id="11" w:name="_Toc491432583"/>
      <w:r>
        <w:rPr>
          <w:rFonts w:asciiTheme="minorEastAsia" w:eastAsiaTheme="minorEastAsia" w:hAnsiTheme="minorEastAsia" w:hint="eastAsia"/>
        </w:rPr>
        <w:t>题目</w:t>
      </w:r>
      <w:bookmarkEnd w:id="11"/>
    </w:p>
    <w:p w:rsidR="00FA5EA7" w:rsidRDefault="00354580">
      <w:pPr>
        <w:pStyle w:val="a5"/>
        <w:spacing w:before="120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优化optimizing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html文件中指定的代码</w:t>
      </w:r>
    </w:p>
    <w:p w:rsidR="00FA5EA7" w:rsidRDefault="00354580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</w:rPr>
      </w:pPr>
      <w:bookmarkStart w:id="12" w:name="_Toc491432584"/>
      <w:r>
        <w:rPr>
          <w:rFonts w:asciiTheme="minorEastAsia" w:eastAsiaTheme="minorEastAsia" w:hAnsiTheme="minorEastAsia" w:hint="eastAsia"/>
        </w:rPr>
        <w:t>要求</w:t>
      </w:r>
      <w:bookmarkEnd w:id="12"/>
    </w:p>
    <w:p w:rsidR="00AD18CB" w:rsidRPr="00AD18CB" w:rsidRDefault="00AD18CB" w:rsidP="00EB1EA2">
      <w:pPr>
        <w:pStyle w:val="a5"/>
        <w:numPr>
          <w:ilvl w:val="0"/>
          <w:numId w:val="7"/>
        </w:numPr>
        <w:spacing w:before="120"/>
        <w:ind w:firstLineChars="0"/>
        <w:rPr>
          <w:rFonts w:asciiTheme="minorEastAsia" w:eastAsiaTheme="minorEastAsia" w:hAnsiTheme="minorEastAsia"/>
        </w:rPr>
      </w:pPr>
      <w:r w:rsidRPr="00AD18CB">
        <w:rPr>
          <w:rFonts w:asciiTheme="minorEastAsia" w:eastAsiaTheme="minorEastAsia" w:hAnsiTheme="minorEastAsia" w:hint="eastAsia"/>
        </w:rPr>
        <w:t>优化函数addEvent1的执行性能</w:t>
      </w:r>
    </w:p>
    <w:p w:rsidR="00FA5EA7" w:rsidRDefault="00AD18CB" w:rsidP="00AD18CB">
      <w:pPr>
        <w:pStyle w:val="a5"/>
        <w:numPr>
          <w:ilvl w:val="0"/>
          <w:numId w:val="7"/>
        </w:numPr>
        <w:spacing w:before="120"/>
        <w:ind w:firstLineChars="0"/>
        <w:rPr>
          <w:rFonts w:asciiTheme="minorEastAsia" w:eastAsiaTheme="minorEastAsia" w:hAnsiTheme="minorEastAsia"/>
        </w:rPr>
      </w:pPr>
      <w:r w:rsidRPr="00AD18CB">
        <w:rPr>
          <w:rFonts w:asciiTheme="minorEastAsia" w:eastAsiaTheme="minorEastAsia" w:hAnsiTheme="minorEastAsia" w:hint="eastAsia"/>
        </w:rPr>
        <w:t>写出优化后的函数addEvent2</w:t>
      </w:r>
      <w:r w:rsidR="00354580">
        <w:rPr>
          <w:rFonts w:asciiTheme="minorEastAsia" w:eastAsiaTheme="minorEastAsia" w:hAnsiTheme="minorEastAsia" w:hint="eastAsia"/>
        </w:rPr>
        <w:t>请注释说明性能得以提高的原因</w:t>
      </w:r>
    </w:p>
    <w:p w:rsidR="00FA5EA7" w:rsidRDefault="00354580">
      <w:pPr>
        <w:pStyle w:val="a5"/>
        <w:numPr>
          <w:ilvl w:val="0"/>
          <w:numId w:val="7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答案就写在optimizing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html文件中指定的位置</w:t>
      </w:r>
    </w:p>
    <w:p w:rsidR="00FA5EA7" w:rsidRDefault="00354580">
      <w:pPr>
        <w:pStyle w:val="1"/>
        <w:numPr>
          <w:ilvl w:val="0"/>
          <w:numId w:val="3"/>
        </w:numPr>
        <w:rPr>
          <w:rFonts w:asciiTheme="minorEastAsia" w:hAnsiTheme="minorEastAsia" w:cstheme="minorHAnsi"/>
        </w:rPr>
      </w:pPr>
      <w:bookmarkStart w:id="13" w:name="_Toc491432585"/>
      <w:r>
        <w:rPr>
          <w:rFonts w:asciiTheme="minorEastAsia" w:hAnsiTheme="minorEastAsia" w:cstheme="minorHAnsi" w:hint="eastAsia"/>
        </w:rPr>
        <w:lastRenderedPageBreak/>
        <w:t>编程综合（70分）</w:t>
      </w:r>
      <w:bookmarkEnd w:id="13"/>
    </w:p>
    <w:p w:rsidR="00FA5EA7" w:rsidRDefault="00354580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</w:rPr>
      </w:pPr>
      <w:bookmarkStart w:id="14" w:name="_Toc491432586"/>
      <w:r>
        <w:rPr>
          <w:rFonts w:asciiTheme="minorEastAsia" w:eastAsiaTheme="minorEastAsia" w:hAnsiTheme="minorEastAsia" w:hint="eastAsia"/>
        </w:rPr>
        <w:t>需求背景</w:t>
      </w:r>
      <w:bookmarkEnd w:id="14"/>
    </w:p>
    <w:p w:rsidR="00FA5EA7" w:rsidRDefault="00DF7A92" w:rsidP="00DF7A9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</w:t>
      </w:r>
      <w:r w:rsidR="00893657">
        <w:rPr>
          <w:rFonts w:asciiTheme="minorEastAsia" w:hAnsiTheme="minorEastAsia"/>
        </w:rPr>
        <w:t>RP</w:t>
      </w:r>
      <w:r>
        <w:rPr>
          <w:rFonts w:asciiTheme="minorEastAsia" w:hAnsiTheme="minorEastAsia" w:hint="eastAsia"/>
        </w:rPr>
        <w:t>系统中，单据是一个重要的模块。</w:t>
      </w:r>
      <w:r w:rsidR="006045BC">
        <w:rPr>
          <w:rFonts w:asciiTheme="minorEastAsia" w:hAnsiTheme="minorEastAsia" w:hint="eastAsia"/>
        </w:rPr>
        <w:t>根据</w:t>
      </w:r>
      <w:r w:rsidR="008A7248">
        <w:rPr>
          <w:rFonts w:asciiTheme="minorEastAsia" w:hAnsiTheme="minorEastAsia" w:hint="eastAsia"/>
        </w:rPr>
        <w:t>原型</w:t>
      </w:r>
      <w:r w:rsidR="006045BC">
        <w:rPr>
          <w:rFonts w:asciiTheme="minorEastAsia" w:hAnsiTheme="minorEastAsia" w:hint="eastAsia"/>
        </w:rPr>
        <w:t>开发一个简易的单据审批模块。</w:t>
      </w:r>
    </w:p>
    <w:p w:rsidR="00FA5EA7" w:rsidRDefault="00354580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</w:rPr>
      </w:pPr>
      <w:bookmarkStart w:id="15" w:name="_Toc491432587"/>
      <w:r>
        <w:rPr>
          <w:rFonts w:asciiTheme="minorEastAsia" w:eastAsiaTheme="minorEastAsia" w:hAnsiTheme="minorEastAsia" w:hint="eastAsia"/>
        </w:rPr>
        <w:t>功能描述</w:t>
      </w:r>
      <w:bookmarkEnd w:id="15"/>
    </w:p>
    <w:p w:rsidR="00FA5EA7" w:rsidRDefault="00354580">
      <w:pPr>
        <w:pStyle w:val="a5"/>
        <w:spacing w:before="120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请在应用(模块)中完成以下功能：</w:t>
      </w:r>
    </w:p>
    <w:p w:rsidR="00FA5EA7" w:rsidRDefault="0028052D">
      <w:pPr>
        <w:pStyle w:val="a5"/>
        <w:numPr>
          <w:ilvl w:val="0"/>
          <w:numId w:val="8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表单编辑和提交</w:t>
      </w:r>
    </w:p>
    <w:p w:rsidR="00FA5EA7" w:rsidRDefault="0028052D">
      <w:pPr>
        <w:pStyle w:val="a5"/>
        <w:numPr>
          <w:ilvl w:val="0"/>
          <w:numId w:val="8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节点审批</w:t>
      </w:r>
    </w:p>
    <w:p w:rsidR="00FA5EA7" w:rsidRDefault="004471CD">
      <w:pPr>
        <w:pStyle w:val="a5"/>
        <w:numPr>
          <w:ilvl w:val="0"/>
          <w:numId w:val="8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我的单据</w:t>
      </w:r>
    </w:p>
    <w:p w:rsidR="00FA5EA7" w:rsidRDefault="00354580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</w:rPr>
      </w:pPr>
      <w:bookmarkStart w:id="16" w:name="_Toc491432588"/>
      <w:r>
        <w:rPr>
          <w:rFonts w:asciiTheme="minorEastAsia" w:eastAsiaTheme="minorEastAsia" w:hAnsiTheme="minorEastAsia"/>
        </w:rPr>
        <w:t>考试资源</w:t>
      </w:r>
      <w:bookmarkEnd w:id="16"/>
    </w:p>
    <w:p w:rsidR="00FA5EA7" w:rsidRDefault="00354580">
      <w:pPr>
        <w:pStyle w:val="a5"/>
        <w:numPr>
          <w:ilvl w:val="0"/>
          <w:numId w:val="9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仅提供原型，见“</w:t>
      </w:r>
      <w:r w:rsidR="004D75EF">
        <w:rPr>
          <w:rFonts w:asciiTheme="minorEastAsia" w:eastAsiaTheme="minorEastAsia" w:hAnsiTheme="minorEastAsia" w:hint="eastAsia"/>
        </w:rPr>
        <w:t>0.</w:t>
      </w:r>
      <w:r>
        <w:rPr>
          <w:rFonts w:asciiTheme="minorEastAsia" w:eastAsiaTheme="minorEastAsia" w:hAnsiTheme="minorEastAsia" w:hint="eastAsia"/>
        </w:rPr>
        <w:t>原型”文件夹</w:t>
      </w:r>
    </w:p>
    <w:p w:rsidR="00FA5EA7" w:rsidRDefault="00354580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</w:rPr>
      </w:pPr>
      <w:bookmarkStart w:id="17" w:name="_Toc491432589"/>
      <w:r>
        <w:rPr>
          <w:rFonts w:asciiTheme="minorEastAsia" w:eastAsiaTheme="minorEastAsia" w:hAnsiTheme="minorEastAsia" w:hint="eastAsia"/>
        </w:rPr>
        <w:t>考试要求</w:t>
      </w:r>
      <w:bookmarkEnd w:id="17"/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/>
          <w:b/>
          <w:color w:val="FF0000"/>
        </w:rPr>
        <w:t>请</w:t>
      </w:r>
      <w:r w:rsidR="00F54529">
        <w:rPr>
          <w:rFonts w:asciiTheme="minorEastAsia" w:eastAsiaTheme="minorEastAsia" w:hAnsiTheme="minorEastAsia" w:hint="eastAsia"/>
          <w:b/>
          <w:color w:val="FF0000"/>
        </w:rPr>
        <w:t>务必</w:t>
      </w:r>
      <w:r>
        <w:rPr>
          <w:rFonts w:asciiTheme="minorEastAsia" w:eastAsiaTheme="minorEastAsia" w:hAnsiTheme="minorEastAsia"/>
          <w:b/>
          <w:color w:val="FF0000"/>
        </w:rPr>
        <w:t>认真阅读考试要求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使用NodeJS 6.X及以上版本进行环境搭建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需要包含如下 npm</w:t>
      </w:r>
      <w:r>
        <w:rPr>
          <w:rFonts w:asciiTheme="minorEastAsia" w:eastAsiaTheme="minorEastAsia" w:hAnsiTheme="minorEastAsia"/>
          <w:b/>
        </w:rPr>
        <w:t xml:space="preserve"> scripts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npm run dev：评分前提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npm test：测试分前提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npm run lint：工程及可运行分前提</w:t>
      </w:r>
    </w:p>
    <w:p w:rsidR="009A4AA8" w:rsidRDefault="009A4AA8" w:rsidP="009A4AA8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UML用例图</w:t>
      </w:r>
    </w:p>
    <w:p w:rsidR="009A4AA8" w:rsidRPr="009A4AA8" w:rsidRDefault="009A4AA8" w:rsidP="009A4AA8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  <w:color w:val="FF0000"/>
        </w:rPr>
      </w:pPr>
      <w:r w:rsidRPr="009A4AA8">
        <w:rPr>
          <w:rFonts w:asciiTheme="minorEastAsia" w:eastAsiaTheme="minorEastAsia" w:hAnsiTheme="minorEastAsia" w:hint="eastAsia"/>
          <w:color w:val="FF0000"/>
        </w:rPr>
        <w:t>画出本应用（模块）的用例图，以图片格式（截图）进行提交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静态资源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HTML结构尽量简单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选择合适的语义化标签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CSS样式要同时支持移动端和web端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布局要能自适应屏幕宽度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需要在试卷提供的脚手架的基础上开发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可选的脚手架有：原生、React、Vue</w:t>
      </w:r>
    </w:p>
    <w:p w:rsidR="00FA5EA7" w:rsidRDefault="00354580">
      <w:pPr>
        <w:pStyle w:val="a5"/>
        <w:numPr>
          <w:ilvl w:val="2"/>
          <w:numId w:val="11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原生</w:t>
      </w:r>
      <w:r>
        <w:rPr>
          <w:rFonts w:asciiTheme="minorEastAsia" w:eastAsiaTheme="minorEastAsia" w:hAnsiTheme="minorEastAsia" w:hint="eastAsia"/>
        </w:rPr>
        <w:t>：</w:t>
      </w:r>
      <w:hyperlink r:id="rId10" w:history="1">
        <w:r>
          <w:t>http://git.sdp.nd/fed/vallina</w:t>
        </w:r>
      </w:hyperlink>
    </w:p>
    <w:p w:rsidR="00FA5EA7" w:rsidRDefault="00354580">
      <w:pPr>
        <w:pStyle w:val="a5"/>
        <w:numPr>
          <w:ilvl w:val="2"/>
          <w:numId w:val="11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React</w:t>
      </w:r>
      <w:r>
        <w:rPr>
          <w:rFonts w:asciiTheme="minorEastAsia" w:eastAsiaTheme="minorEastAsia" w:hAnsiTheme="minorEastAsia" w:hint="eastAsia"/>
        </w:rPr>
        <w:t>：</w:t>
      </w:r>
      <w:hyperlink r:id="rId11" w:history="1">
        <w:r>
          <w:rPr>
            <w:rStyle w:val="ae"/>
            <w:rFonts w:asciiTheme="minorEastAsia" w:eastAsiaTheme="minorEastAsia" w:hAnsiTheme="minorEastAsia"/>
          </w:rPr>
          <w:t>http://git.sdp.nd/fed/react</w:t>
        </w:r>
      </w:hyperlink>
    </w:p>
    <w:p w:rsidR="00FA5EA7" w:rsidRDefault="00354580">
      <w:pPr>
        <w:pStyle w:val="a5"/>
        <w:numPr>
          <w:ilvl w:val="2"/>
          <w:numId w:val="11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React</w:t>
      </w:r>
      <w:r>
        <w:rPr>
          <w:rFonts w:asciiTheme="minorEastAsia" w:eastAsiaTheme="minorEastAsia" w:hAnsiTheme="minorEastAsia" w:hint="eastAsia"/>
        </w:rPr>
        <w:t>：</w:t>
      </w:r>
      <w:hyperlink r:id="rId12" w:history="1">
        <w:r>
          <w:rPr>
            <w:rStyle w:val="ad"/>
            <w:rFonts w:asciiTheme="minorEastAsia" w:eastAsiaTheme="minorEastAsia" w:hAnsiTheme="minorEastAsia" w:hint="eastAsia"/>
          </w:rPr>
          <w:t>http://git.sdp.nd/fed/react-boilerplate</w:t>
        </w:r>
      </w:hyperlink>
    </w:p>
    <w:p w:rsidR="00FA5EA7" w:rsidRDefault="00354580">
      <w:pPr>
        <w:pStyle w:val="a5"/>
        <w:numPr>
          <w:ilvl w:val="2"/>
          <w:numId w:val="11"/>
        </w:numPr>
        <w:spacing w:before="120"/>
        <w:ind w:firstLineChars="0"/>
      </w:pPr>
      <w:r>
        <w:rPr>
          <w:rFonts w:asciiTheme="minorEastAsia" w:eastAsiaTheme="minorEastAsia" w:hAnsiTheme="minorEastAsia" w:hint="eastAsia"/>
        </w:rPr>
        <w:t>Vue：</w:t>
      </w:r>
      <w:hyperlink r:id="rId13" w:history="1">
        <w:r>
          <w:rPr>
            <w:rStyle w:val="ae"/>
          </w:rPr>
          <w:t>http://git.sdp.nd/fed/plato</w:t>
        </w:r>
      </w:hyperlink>
      <w:r>
        <w:rPr>
          <w:rFonts w:hint="eastAsia"/>
          <w:color w:val="FF0000"/>
        </w:rPr>
        <w:t>使用注意：</w:t>
      </w:r>
    </w:p>
    <w:p w:rsidR="00FA5EA7" w:rsidRDefault="00354580">
      <w:pPr>
        <w:pStyle w:val="a5"/>
        <w:numPr>
          <w:ilvl w:val="3"/>
          <w:numId w:val="12"/>
        </w:numPr>
        <w:spacing w:before="120"/>
        <w:ind w:firstLineChars="0"/>
        <w:rPr>
          <w:rStyle w:val="ae"/>
          <w:rFonts w:asciiTheme="minorEastAsia" w:eastAsiaTheme="minorEastAsia" w:hAnsiTheme="minorEastAsia"/>
          <w:color w:val="FF0000"/>
          <w:u w:val="none"/>
        </w:rPr>
      </w:pP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请使用 vue-cli生成脚手架（否则扣分）；</w:t>
      </w:r>
    </w:p>
    <w:p w:rsidR="00FA5EA7" w:rsidRDefault="00354580">
      <w:pPr>
        <w:pStyle w:val="a5"/>
        <w:numPr>
          <w:ilvl w:val="3"/>
          <w:numId w:val="12"/>
        </w:numPr>
        <w:spacing w:before="120"/>
        <w:ind w:firstLineChars="0"/>
        <w:rPr>
          <w:rStyle w:val="ae"/>
          <w:rFonts w:asciiTheme="minorEastAsia" w:eastAsiaTheme="minorEastAsia" w:hAnsiTheme="minorEastAsia"/>
          <w:color w:val="FF0000"/>
          <w:u w:val="none"/>
        </w:rPr>
      </w:pP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安装依赖项请执行`npm</w:t>
      </w:r>
      <w:r>
        <w:rPr>
          <w:rStyle w:val="ae"/>
          <w:rFonts w:asciiTheme="minorEastAsia" w:eastAsiaTheme="minorEastAsia" w:hAnsiTheme="minorEastAsia"/>
          <w:color w:val="FF0000"/>
          <w:u w:val="none"/>
        </w:rPr>
        <w:t xml:space="preserve"> run init</w:t>
      </w: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`；</w:t>
      </w:r>
    </w:p>
    <w:p w:rsidR="00FA5EA7" w:rsidRDefault="00354580">
      <w:pPr>
        <w:pStyle w:val="a5"/>
        <w:numPr>
          <w:ilvl w:val="3"/>
          <w:numId w:val="12"/>
        </w:numPr>
        <w:spacing w:before="120"/>
        <w:ind w:firstLineChars="0"/>
        <w:rPr>
          <w:rStyle w:val="ae"/>
          <w:rFonts w:asciiTheme="minorEastAsia" w:eastAsiaTheme="minorEastAsia" w:hAnsiTheme="minorEastAsia"/>
          <w:color w:val="FF0000"/>
          <w:u w:val="none"/>
        </w:rPr>
      </w:pP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内网加速，可以先执行`npm</w:t>
      </w:r>
      <w:r>
        <w:rPr>
          <w:rStyle w:val="ae"/>
          <w:rFonts w:asciiTheme="minorEastAsia" w:eastAsiaTheme="minorEastAsia" w:hAnsiTheme="minorEastAsia"/>
          <w:color w:val="FF0000"/>
          <w:u w:val="none"/>
        </w:rPr>
        <w:t xml:space="preserve"> run mirror</w:t>
      </w: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:sdp`，再执行`npm</w:t>
      </w:r>
      <w:r>
        <w:rPr>
          <w:rStyle w:val="ae"/>
          <w:rFonts w:asciiTheme="minorEastAsia" w:eastAsiaTheme="minorEastAsia" w:hAnsiTheme="minorEastAsia"/>
          <w:color w:val="FF0000"/>
          <w:u w:val="none"/>
        </w:rPr>
        <w:t xml:space="preserve"> run init</w:t>
      </w: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`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脚手架里包含静态检查工具、单元测试工具、开发调试工具、构建工具等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编码及语言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使用ES6/7规范编码，能够使用且正确使用ES6/7的语言特性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使用正则表达式进行表单验证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使用至少一种工程院推荐的技术框架实现应用，并使用模块化开发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API 接口请使用 mock</w:t>
      </w:r>
      <w:r>
        <w:rPr>
          <w:rFonts w:asciiTheme="minorEastAsia" w:eastAsiaTheme="minorEastAsia" w:hAnsiTheme="minorEastAsia"/>
          <w:color w:val="FF0000"/>
        </w:rPr>
        <w:t xml:space="preserve"> 技术</w:t>
      </w:r>
      <w:r>
        <w:rPr>
          <w:rFonts w:asciiTheme="minorEastAsia" w:eastAsiaTheme="minorEastAsia" w:hAnsiTheme="minorEastAsia" w:hint="eastAsia"/>
          <w:color w:val="FF0000"/>
        </w:rPr>
        <w:t>，</w:t>
      </w:r>
      <w:r>
        <w:rPr>
          <w:rFonts w:asciiTheme="minorEastAsia" w:eastAsiaTheme="minorEastAsia" w:hAnsiTheme="minorEastAsia"/>
          <w:color w:val="FF0000"/>
        </w:rPr>
        <w:t>比如</w:t>
      </w:r>
      <w:r>
        <w:rPr>
          <w:rFonts w:asciiTheme="minorEastAsia" w:eastAsiaTheme="minorEastAsia" w:hAnsiTheme="minorEastAsia" w:hint="eastAsia"/>
          <w:color w:val="FF0000"/>
        </w:rPr>
        <w:t xml:space="preserve"> json-server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工程及可运行</w:t>
      </w:r>
    </w:p>
    <w:p w:rsidR="00FA5EA7" w:rsidRPr="00C63943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package.json中模块依赖正确，不存在</w:t>
      </w:r>
      <w:r>
        <w:rPr>
          <w:rFonts w:asciiTheme="minorEastAsia" w:eastAsiaTheme="minorEastAsia" w:hAnsiTheme="minorEastAsia" w:hint="eastAsia"/>
          <w:color w:val="FF0000"/>
        </w:rPr>
        <w:t>缺失或多余</w:t>
      </w:r>
    </w:p>
    <w:p w:rsidR="00C63943" w:rsidRPr="00C63943" w:rsidRDefault="00C63943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 w:rsidRPr="00C63943">
        <w:rPr>
          <w:rFonts w:asciiTheme="minorEastAsia" w:eastAsiaTheme="minorEastAsia" w:hAnsiTheme="minorEastAsia"/>
          <w:b/>
          <w:color w:val="FF0000"/>
        </w:rPr>
        <w:t>不要提交与本此任务无关的代码</w:t>
      </w:r>
      <w:bookmarkStart w:id="18" w:name="_GoBack"/>
      <w:bookmarkEnd w:id="18"/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能够正确生成目标文件，应用能运行正常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正确编写生成，测试，检查的自动化脚本，并确保脚本都可以运行无错误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/>
          <w:color w:val="FF0000"/>
        </w:rPr>
        <w:lastRenderedPageBreak/>
        <w:t>请确保首页不为空白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测试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包含单元测试，覆盖率大于30%，且至少覆盖4个核心接口/方法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兼容性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能够修复提供模块中样式不兼容问题 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能够充分考虑不同运行环境, 如WebView版本(4.0+), 桌面浏览器(IE9+)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功能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完整实现题目要求, 无功能缺失和错误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运行过程不出现中断流程的错误</w:t>
      </w:r>
    </w:p>
    <w:sectPr w:rsidR="00FA5EA7" w:rsidSect="00FA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0F3" w:rsidRDefault="00D540F3" w:rsidP="007F4794">
      <w:r>
        <w:separator/>
      </w:r>
    </w:p>
  </w:endnote>
  <w:endnote w:type="continuationSeparator" w:id="0">
    <w:p w:rsidR="00D540F3" w:rsidRDefault="00D540F3" w:rsidP="007F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0F3" w:rsidRDefault="00D540F3" w:rsidP="007F4794">
      <w:r>
        <w:separator/>
      </w:r>
    </w:p>
  </w:footnote>
  <w:footnote w:type="continuationSeparator" w:id="0">
    <w:p w:rsidR="00D540F3" w:rsidRDefault="00D540F3" w:rsidP="007F4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A02C6"/>
    <w:multiLevelType w:val="multilevel"/>
    <w:tmpl w:val="1CEA02C6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B6285"/>
    <w:multiLevelType w:val="multilevel"/>
    <w:tmpl w:val="241B6285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6886443"/>
    <w:multiLevelType w:val="multilevel"/>
    <w:tmpl w:val="26886443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F32285"/>
    <w:multiLevelType w:val="multilevel"/>
    <w:tmpl w:val="30F32285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BE1B88"/>
    <w:multiLevelType w:val="multilevel"/>
    <w:tmpl w:val="38BE1B8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0D2B95"/>
    <w:multiLevelType w:val="multilevel"/>
    <w:tmpl w:val="3B0D2B95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002A7B"/>
    <w:multiLevelType w:val="multilevel"/>
    <w:tmpl w:val="51002A7B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F8519B"/>
    <w:multiLevelType w:val="multilevel"/>
    <w:tmpl w:val="58F8519B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761C42"/>
    <w:multiLevelType w:val="multilevel"/>
    <w:tmpl w:val="59761C4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F56A81"/>
    <w:multiLevelType w:val="multilevel"/>
    <w:tmpl w:val="64F56A8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8FA4FB8"/>
    <w:multiLevelType w:val="multilevel"/>
    <w:tmpl w:val="78FA4FB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6139C8"/>
    <w:multiLevelType w:val="multilevel"/>
    <w:tmpl w:val="7A6139C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022"/>
    <w:rsid w:val="00006856"/>
    <w:rsid w:val="000152EE"/>
    <w:rsid w:val="0002678B"/>
    <w:rsid w:val="0007633C"/>
    <w:rsid w:val="0007773A"/>
    <w:rsid w:val="000924B4"/>
    <w:rsid w:val="000A3E96"/>
    <w:rsid w:val="000A72D5"/>
    <w:rsid w:val="000A793C"/>
    <w:rsid w:val="000C4164"/>
    <w:rsid w:val="000D587A"/>
    <w:rsid w:val="000E179B"/>
    <w:rsid w:val="00106E90"/>
    <w:rsid w:val="0011369A"/>
    <w:rsid w:val="0011799C"/>
    <w:rsid w:val="0013369F"/>
    <w:rsid w:val="0013504A"/>
    <w:rsid w:val="0016173A"/>
    <w:rsid w:val="00172A27"/>
    <w:rsid w:val="001857AA"/>
    <w:rsid w:val="00195037"/>
    <w:rsid w:val="001A64DB"/>
    <w:rsid w:val="001C3EF8"/>
    <w:rsid w:val="001D07B1"/>
    <w:rsid w:val="001F079D"/>
    <w:rsid w:val="0020648B"/>
    <w:rsid w:val="00206F1A"/>
    <w:rsid w:val="00224FFC"/>
    <w:rsid w:val="00244AD6"/>
    <w:rsid w:val="00266C9B"/>
    <w:rsid w:val="00274491"/>
    <w:rsid w:val="0028052D"/>
    <w:rsid w:val="0029117D"/>
    <w:rsid w:val="00293ADB"/>
    <w:rsid w:val="00294D9D"/>
    <w:rsid w:val="00295DEC"/>
    <w:rsid w:val="002A01B2"/>
    <w:rsid w:val="002A05A3"/>
    <w:rsid w:val="002B1DDE"/>
    <w:rsid w:val="002B55FF"/>
    <w:rsid w:val="002B70B8"/>
    <w:rsid w:val="002C75BE"/>
    <w:rsid w:val="002D1AB2"/>
    <w:rsid w:val="002E4814"/>
    <w:rsid w:val="002F5261"/>
    <w:rsid w:val="00316922"/>
    <w:rsid w:val="003368A5"/>
    <w:rsid w:val="003458EB"/>
    <w:rsid w:val="0035005E"/>
    <w:rsid w:val="003536B3"/>
    <w:rsid w:val="00354580"/>
    <w:rsid w:val="00362E8D"/>
    <w:rsid w:val="003701A2"/>
    <w:rsid w:val="0037489D"/>
    <w:rsid w:val="003930D0"/>
    <w:rsid w:val="003A2BB5"/>
    <w:rsid w:val="003A3CAF"/>
    <w:rsid w:val="003B67AD"/>
    <w:rsid w:val="003C2614"/>
    <w:rsid w:val="003C603B"/>
    <w:rsid w:val="004017AB"/>
    <w:rsid w:val="004129CE"/>
    <w:rsid w:val="00422D36"/>
    <w:rsid w:val="00426498"/>
    <w:rsid w:val="00440F5D"/>
    <w:rsid w:val="004471CD"/>
    <w:rsid w:val="00451F06"/>
    <w:rsid w:val="004523AF"/>
    <w:rsid w:val="00453D5A"/>
    <w:rsid w:val="004731D5"/>
    <w:rsid w:val="00476458"/>
    <w:rsid w:val="00477638"/>
    <w:rsid w:val="00492F63"/>
    <w:rsid w:val="004A3B1F"/>
    <w:rsid w:val="004C0F70"/>
    <w:rsid w:val="004D59A4"/>
    <w:rsid w:val="004D75EF"/>
    <w:rsid w:val="004E06B4"/>
    <w:rsid w:val="004E4278"/>
    <w:rsid w:val="0052392B"/>
    <w:rsid w:val="00531137"/>
    <w:rsid w:val="00541294"/>
    <w:rsid w:val="00561039"/>
    <w:rsid w:val="005764D8"/>
    <w:rsid w:val="00576864"/>
    <w:rsid w:val="0057735B"/>
    <w:rsid w:val="00585855"/>
    <w:rsid w:val="00597CFB"/>
    <w:rsid w:val="005A43E6"/>
    <w:rsid w:val="005B2488"/>
    <w:rsid w:val="005B27C6"/>
    <w:rsid w:val="005B3F74"/>
    <w:rsid w:val="005E4BAE"/>
    <w:rsid w:val="005E63F1"/>
    <w:rsid w:val="00600E34"/>
    <w:rsid w:val="006045BC"/>
    <w:rsid w:val="00614FD7"/>
    <w:rsid w:val="00615298"/>
    <w:rsid w:val="00636CF6"/>
    <w:rsid w:val="00642A44"/>
    <w:rsid w:val="006556D4"/>
    <w:rsid w:val="00657E20"/>
    <w:rsid w:val="00674AB7"/>
    <w:rsid w:val="00695B30"/>
    <w:rsid w:val="006B2EB6"/>
    <w:rsid w:val="006B6AAD"/>
    <w:rsid w:val="006D29F6"/>
    <w:rsid w:val="006D2A23"/>
    <w:rsid w:val="006E148B"/>
    <w:rsid w:val="006F4127"/>
    <w:rsid w:val="00704FD3"/>
    <w:rsid w:val="0070533E"/>
    <w:rsid w:val="00712780"/>
    <w:rsid w:val="00715DA4"/>
    <w:rsid w:val="00717DEB"/>
    <w:rsid w:val="00720105"/>
    <w:rsid w:val="00726CCD"/>
    <w:rsid w:val="00732B2B"/>
    <w:rsid w:val="0073324F"/>
    <w:rsid w:val="00736FEF"/>
    <w:rsid w:val="00746D59"/>
    <w:rsid w:val="00761288"/>
    <w:rsid w:val="00766DD8"/>
    <w:rsid w:val="00772C7F"/>
    <w:rsid w:val="00774455"/>
    <w:rsid w:val="00777EBC"/>
    <w:rsid w:val="0078337B"/>
    <w:rsid w:val="00797CCD"/>
    <w:rsid w:val="007A441D"/>
    <w:rsid w:val="007A4679"/>
    <w:rsid w:val="007C1ADD"/>
    <w:rsid w:val="007C7937"/>
    <w:rsid w:val="007D02A1"/>
    <w:rsid w:val="007E0B87"/>
    <w:rsid w:val="007E2C03"/>
    <w:rsid w:val="007E57EE"/>
    <w:rsid w:val="007F4794"/>
    <w:rsid w:val="00811DC5"/>
    <w:rsid w:val="0082555F"/>
    <w:rsid w:val="008377B2"/>
    <w:rsid w:val="00841087"/>
    <w:rsid w:val="00850901"/>
    <w:rsid w:val="00851071"/>
    <w:rsid w:val="00856539"/>
    <w:rsid w:val="00880EC0"/>
    <w:rsid w:val="00883653"/>
    <w:rsid w:val="00890875"/>
    <w:rsid w:val="008916C7"/>
    <w:rsid w:val="00893657"/>
    <w:rsid w:val="00897858"/>
    <w:rsid w:val="008A7248"/>
    <w:rsid w:val="008B4E97"/>
    <w:rsid w:val="008B66F5"/>
    <w:rsid w:val="008C2828"/>
    <w:rsid w:val="008E7B9C"/>
    <w:rsid w:val="008F5B62"/>
    <w:rsid w:val="008F63B1"/>
    <w:rsid w:val="008F6E3C"/>
    <w:rsid w:val="009007E2"/>
    <w:rsid w:val="00902361"/>
    <w:rsid w:val="009272DB"/>
    <w:rsid w:val="009305FB"/>
    <w:rsid w:val="00936B41"/>
    <w:rsid w:val="009A4AA8"/>
    <w:rsid w:val="009B6F94"/>
    <w:rsid w:val="009F5834"/>
    <w:rsid w:val="00A064D3"/>
    <w:rsid w:val="00A368F9"/>
    <w:rsid w:val="00A51252"/>
    <w:rsid w:val="00A55018"/>
    <w:rsid w:val="00A62853"/>
    <w:rsid w:val="00A63FDE"/>
    <w:rsid w:val="00A706DB"/>
    <w:rsid w:val="00A92EDE"/>
    <w:rsid w:val="00AA2603"/>
    <w:rsid w:val="00AB1993"/>
    <w:rsid w:val="00AB2563"/>
    <w:rsid w:val="00AB5D9E"/>
    <w:rsid w:val="00AC20AB"/>
    <w:rsid w:val="00AC7323"/>
    <w:rsid w:val="00AD18CB"/>
    <w:rsid w:val="00B009A4"/>
    <w:rsid w:val="00B02874"/>
    <w:rsid w:val="00B042DB"/>
    <w:rsid w:val="00B045B8"/>
    <w:rsid w:val="00B2266C"/>
    <w:rsid w:val="00B319E7"/>
    <w:rsid w:val="00B3430B"/>
    <w:rsid w:val="00B37596"/>
    <w:rsid w:val="00B41C5E"/>
    <w:rsid w:val="00B476FB"/>
    <w:rsid w:val="00B62BD6"/>
    <w:rsid w:val="00B721DE"/>
    <w:rsid w:val="00B74E32"/>
    <w:rsid w:val="00B963DD"/>
    <w:rsid w:val="00BA2072"/>
    <w:rsid w:val="00BA3982"/>
    <w:rsid w:val="00BA6A47"/>
    <w:rsid w:val="00BB6815"/>
    <w:rsid w:val="00BE2C17"/>
    <w:rsid w:val="00BE4935"/>
    <w:rsid w:val="00BE7B1A"/>
    <w:rsid w:val="00BF2681"/>
    <w:rsid w:val="00BF2E63"/>
    <w:rsid w:val="00C04E01"/>
    <w:rsid w:val="00C24096"/>
    <w:rsid w:val="00C26A14"/>
    <w:rsid w:val="00C32466"/>
    <w:rsid w:val="00C61B61"/>
    <w:rsid w:val="00C63943"/>
    <w:rsid w:val="00C93DCE"/>
    <w:rsid w:val="00CC1173"/>
    <w:rsid w:val="00CE72C5"/>
    <w:rsid w:val="00D03A87"/>
    <w:rsid w:val="00D07C01"/>
    <w:rsid w:val="00D13E13"/>
    <w:rsid w:val="00D4011E"/>
    <w:rsid w:val="00D42B03"/>
    <w:rsid w:val="00D44733"/>
    <w:rsid w:val="00D472B8"/>
    <w:rsid w:val="00D540F3"/>
    <w:rsid w:val="00D557DF"/>
    <w:rsid w:val="00D757B4"/>
    <w:rsid w:val="00D760F3"/>
    <w:rsid w:val="00D76214"/>
    <w:rsid w:val="00D8495A"/>
    <w:rsid w:val="00D90372"/>
    <w:rsid w:val="00DC49E9"/>
    <w:rsid w:val="00DC7FA8"/>
    <w:rsid w:val="00DF787F"/>
    <w:rsid w:val="00DF7A92"/>
    <w:rsid w:val="00E350A3"/>
    <w:rsid w:val="00E41FA7"/>
    <w:rsid w:val="00E52488"/>
    <w:rsid w:val="00E6006B"/>
    <w:rsid w:val="00E80FC6"/>
    <w:rsid w:val="00E82FA9"/>
    <w:rsid w:val="00E859E4"/>
    <w:rsid w:val="00EA0AF9"/>
    <w:rsid w:val="00EB1EA2"/>
    <w:rsid w:val="00EC0D49"/>
    <w:rsid w:val="00EC22E0"/>
    <w:rsid w:val="00F06D7A"/>
    <w:rsid w:val="00F07915"/>
    <w:rsid w:val="00F13166"/>
    <w:rsid w:val="00F16B43"/>
    <w:rsid w:val="00F2423D"/>
    <w:rsid w:val="00F30F57"/>
    <w:rsid w:val="00F42D0A"/>
    <w:rsid w:val="00F43863"/>
    <w:rsid w:val="00F475E7"/>
    <w:rsid w:val="00F536A7"/>
    <w:rsid w:val="00F54529"/>
    <w:rsid w:val="00F6709E"/>
    <w:rsid w:val="00F72B9A"/>
    <w:rsid w:val="00F763F3"/>
    <w:rsid w:val="00F87273"/>
    <w:rsid w:val="00F87921"/>
    <w:rsid w:val="00FA5EA7"/>
    <w:rsid w:val="00FA74F9"/>
    <w:rsid w:val="00FE3DCF"/>
    <w:rsid w:val="00FF2789"/>
    <w:rsid w:val="04E82457"/>
    <w:rsid w:val="0B6D594C"/>
    <w:rsid w:val="0C397D87"/>
    <w:rsid w:val="0D664A8B"/>
    <w:rsid w:val="11A718C4"/>
    <w:rsid w:val="126C60B4"/>
    <w:rsid w:val="13123B38"/>
    <w:rsid w:val="132446F1"/>
    <w:rsid w:val="16196432"/>
    <w:rsid w:val="179B19F2"/>
    <w:rsid w:val="18E473F0"/>
    <w:rsid w:val="1934219E"/>
    <w:rsid w:val="1AFA3D46"/>
    <w:rsid w:val="1B4D5554"/>
    <w:rsid w:val="20971647"/>
    <w:rsid w:val="22B104B3"/>
    <w:rsid w:val="25AA3E9E"/>
    <w:rsid w:val="27955665"/>
    <w:rsid w:val="28C320A8"/>
    <w:rsid w:val="2B5152B2"/>
    <w:rsid w:val="2C150831"/>
    <w:rsid w:val="2F8C4869"/>
    <w:rsid w:val="3066062F"/>
    <w:rsid w:val="3A970F4A"/>
    <w:rsid w:val="3FAF0B58"/>
    <w:rsid w:val="3FE43783"/>
    <w:rsid w:val="43DD0E19"/>
    <w:rsid w:val="4542293F"/>
    <w:rsid w:val="45656ABC"/>
    <w:rsid w:val="49862ABF"/>
    <w:rsid w:val="50BD51AE"/>
    <w:rsid w:val="518B7655"/>
    <w:rsid w:val="53EF0367"/>
    <w:rsid w:val="55402609"/>
    <w:rsid w:val="57096B6D"/>
    <w:rsid w:val="589E105A"/>
    <w:rsid w:val="58EA7439"/>
    <w:rsid w:val="5C3F202B"/>
    <w:rsid w:val="5EBD3B50"/>
    <w:rsid w:val="6121350D"/>
    <w:rsid w:val="630B7264"/>
    <w:rsid w:val="63827F91"/>
    <w:rsid w:val="64EC436A"/>
    <w:rsid w:val="65544786"/>
    <w:rsid w:val="66E528C9"/>
    <w:rsid w:val="67A365C1"/>
    <w:rsid w:val="67CE4D2A"/>
    <w:rsid w:val="699E18B1"/>
    <w:rsid w:val="6B93146E"/>
    <w:rsid w:val="70A81284"/>
    <w:rsid w:val="71191305"/>
    <w:rsid w:val="71EC334B"/>
    <w:rsid w:val="73A1720F"/>
    <w:rsid w:val="767B6A1D"/>
    <w:rsid w:val="779C00EA"/>
    <w:rsid w:val="77B23581"/>
    <w:rsid w:val="78D55826"/>
    <w:rsid w:val="7B4E75A1"/>
    <w:rsid w:val="7E817E55"/>
    <w:rsid w:val="7F3954C3"/>
    <w:rsid w:val="7FE9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D29699-CFCE-40D2-96DF-841A7B5F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EA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A5EA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FA5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FA5EA7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FA5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FA5EA7"/>
    <w:rPr>
      <w:b/>
      <w:bCs/>
    </w:rPr>
  </w:style>
  <w:style w:type="paragraph" w:styleId="a4">
    <w:name w:val="annotation text"/>
    <w:basedOn w:val="a"/>
    <w:link w:val="Char0"/>
    <w:qFormat/>
    <w:rsid w:val="00FA5EA7"/>
    <w:pPr>
      <w:jc w:val="left"/>
    </w:pPr>
  </w:style>
  <w:style w:type="paragraph" w:styleId="a5">
    <w:name w:val="Body Text First Indent"/>
    <w:basedOn w:val="a6"/>
    <w:link w:val="Char1"/>
    <w:qFormat/>
    <w:rsid w:val="00FA5EA7"/>
    <w:pPr>
      <w:spacing w:before="156" w:line="360" w:lineRule="auto"/>
      <w:ind w:firstLineChars="100" w:firstLine="420"/>
      <w:jc w:val="left"/>
    </w:pPr>
    <w:rPr>
      <w:rFonts w:ascii="宋体" w:eastAsia="宋体" w:hAnsi="宋体" w:cs="Times New Roman"/>
      <w:szCs w:val="20"/>
    </w:rPr>
  </w:style>
  <w:style w:type="paragraph" w:styleId="a6">
    <w:name w:val="Body Text"/>
    <w:basedOn w:val="a"/>
    <w:link w:val="Char2"/>
    <w:qFormat/>
    <w:rsid w:val="00FA5EA7"/>
    <w:pPr>
      <w:spacing w:after="120"/>
    </w:pPr>
  </w:style>
  <w:style w:type="paragraph" w:styleId="a7">
    <w:name w:val="Balloon Text"/>
    <w:basedOn w:val="a"/>
    <w:link w:val="Char3"/>
    <w:qFormat/>
    <w:rsid w:val="00FA5EA7"/>
    <w:rPr>
      <w:sz w:val="18"/>
      <w:szCs w:val="18"/>
    </w:rPr>
  </w:style>
  <w:style w:type="paragraph" w:styleId="a8">
    <w:name w:val="footer"/>
    <w:basedOn w:val="a"/>
    <w:link w:val="Char4"/>
    <w:rsid w:val="00FA5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qFormat/>
    <w:rsid w:val="00FA5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FA5EA7"/>
  </w:style>
  <w:style w:type="paragraph" w:styleId="aa">
    <w:name w:val="Subtitle"/>
    <w:basedOn w:val="a"/>
    <w:next w:val="a"/>
    <w:link w:val="Char6"/>
    <w:qFormat/>
    <w:rsid w:val="00FA5E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FA5EA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FA5E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Normal (Web)"/>
    <w:basedOn w:val="a"/>
    <w:uiPriority w:val="99"/>
    <w:unhideWhenUsed/>
    <w:qFormat/>
    <w:rsid w:val="00FA5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Title"/>
    <w:basedOn w:val="a"/>
    <w:next w:val="a"/>
    <w:link w:val="Char7"/>
    <w:qFormat/>
    <w:rsid w:val="00FA5E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FollowedHyperlink"/>
    <w:basedOn w:val="a0"/>
    <w:qFormat/>
    <w:rsid w:val="00FA5EA7"/>
    <w:rPr>
      <w:color w:val="954F72" w:themeColor="followedHyperlink"/>
      <w:u w:val="single"/>
    </w:rPr>
  </w:style>
  <w:style w:type="character" w:styleId="ae">
    <w:name w:val="Hyperlink"/>
    <w:basedOn w:val="a0"/>
    <w:uiPriority w:val="99"/>
    <w:qFormat/>
    <w:rsid w:val="00FA5EA7"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A5EA7"/>
    <w:rPr>
      <w:rFonts w:ascii="宋体" w:eastAsia="宋体" w:hAnsi="宋体" w:cs="宋体"/>
      <w:sz w:val="24"/>
      <w:szCs w:val="24"/>
    </w:rPr>
  </w:style>
  <w:style w:type="character" w:styleId="af">
    <w:name w:val="annotation reference"/>
    <w:basedOn w:val="a0"/>
    <w:qFormat/>
    <w:rsid w:val="00FA5EA7"/>
    <w:rPr>
      <w:sz w:val="21"/>
      <w:szCs w:val="21"/>
    </w:rPr>
  </w:style>
  <w:style w:type="character" w:customStyle="1" w:styleId="Char5">
    <w:name w:val="页眉 Char"/>
    <w:basedOn w:val="a0"/>
    <w:link w:val="a9"/>
    <w:qFormat/>
    <w:rsid w:val="00FA5E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4">
    <w:name w:val="页脚 Char"/>
    <w:basedOn w:val="a0"/>
    <w:link w:val="a8"/>
    <w:qFormat/>
    <w:rsid w:val="00FA5E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sid w:val="00FA5E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2">
    <w:name w:val="正文文本 Char"/>
    <w:basedOn w:val="a0"/>
    <w:link w:val="a6"/>
    <w:qFormat/>
    <w:rsid w:val="00FA5EA7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1">
    <w:name w:val="正文首行缩进 Char"/>
    <w:basedOn w:val="Char2"/>
    <w:link w:val="a5"/>
    <w:qFormat/>
    <w:rsid w:val="00FA5EA7"/>
    <w:rPr>
      <w:rFonts w:ascii="宋体" w:eastAsiaTheme="minorEastAsia" w:hAnsi="宋体" w:cstheme="minorBidi"/>
      <w:kern w:val="2"/>
      <w:sz w:val="21"/>
      <w:szCs w:val="24"/>
    </w:rPr>
  </w:style>
  <w:style w:type="character" w:customStyle="1" w:styleId="4Char">
    <w:name w:val="标题 4 Char"/>
    <w:basedOn w:val="a0"/>
    <w:link w:val="4"/>
    <w:semiHidden/>
    <w:qFormat/>
    <w:rsid w:val="00FA5EA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qFormat/>
    <w:rsid w:val="00FA5EA7"/>
  </w:style>
  <w:style w:type="character" w:customStyle="1" w:styleId="syntax--source">
    <w:name w:val="syntax--source"/>
    <w:basedOn w:val="a0"/>
    <w:qFormat/>
    <w:rsid w:val="00FA5EA7"/>
  </w:style>
  <w:style w:type="character" w:customStyle="1" w:styleId="syntax--meta">
    <w:name w:val="syntax--meta"/>
    <w:basedOn w:val="a0"/>
    <w:qFormat/>
    <w:rsid w:val="00FA5EA7"/>
  </w:style>
  <w:style w:type="character" w:customStyle="1" w:styleId="syntax--keyword">
    <w:name w:val="syntax--keyword"/>
    <w:basedOn w:val="a0"/>
    <w:qFormat/>
    <w:rsid w:val="00FA5EA7"/>
  </w:style>
  <w:style w:type="character" w:customStyle="1" w:styleId="syntax--variable">
    <w:name w:val="syntax--variable"/>
    <w:basedOn w:val="a0"/>
    <w:qFormat/>
    <w:rsid w:val="00FA5EA7"/>
  </w:style>
  <w:style w:type="character" w:customStyle="1" w:styleId="syntax--string">
    <w:name w:val="syntax--string"/>
    <w:basedOn w:val="a0"/>
    <w:qFormat/>
    <w:rsid w:val="00FA5EA7"/>
  </w:style>
  <w:style w:type="character" w:customStyle="1" w:styleId="syntax--punctuation">
    <w:name w:val="syntax--punctuation"/>
    <w:basedOn w:val="a0"/>
    <w:qFormat/>
    <w:rsid w:val="00FA5EA7"/>
  </w:style>
  <w:style w:type="character" w:customStyle="1" w:styleId="invisible-character">
    <w:name w:val="invisible-character"/>
    <w:basedOn w:val="a0"/>
    <w:qFormat/>
    <w:rsid w:val="00FA5EA7"/>
  </w:style>
  <w:style w:type="character" w:customStyle="1" w:styleId="syntax--storage">
    <w:name w:val="syntax--storage"/>
    <w:basedOn w:val="a0"/>
    <w:qFormat/>
    <w:rsid w:val="00FA5EA7"/>
  </w:style>
  <w:style w:type="character" w:customStyle="1" w:styleId="syntax--entity">
    <w:name w:val="syntax--entity"/>
    <w:basedOn w:val="a0"/>
    <w:qFormat/>
    <w:rsid w:val="00FA5EA7"/>
  </w:style>
  <w:style w:type="character" w:customStyle="1" w:styleId="syntax--markup">
    <w:name w:val="syntax--markup"/>
    <w:basedOn w:val="a0"/>
    <w:qFormat/>
    <w:rsid w:val="00FA5EA7"/>
  </w:style>
  <w:style w:type="character" w:customStyle="1" w:styleId="syntax--support">
    <w:name w:val="syntax--support"/>
    <w:basedOn w:val="a0"/>
    <w:qFormat/>
    <w:rsid w:val="00FA5EA7"/>
  </w:style>
  <w:style w:type="character" w:customStyle="1" w:styleId="indent-guide">
    <w:name w:val="indent-guide"/>
    <w:basedOn w:val="a0"/>
    <w:qFormat/>
    <w:rsid w:val="00FA5EA7"/>
  </w:style>
  <w:style w:type="character" w:customStyle="1" w:styleId="syntax--constant">
    <w:name w:val="syntax--constant"/>
    <w:basedOn w:val="a0"/>
    <w:qFormat/>
    <w:rsid w:val="00FA5EA7"/>
  </w:style>
  <w:style w:type="character" w:customStyle="1" w:styleId="deprecation-number">
    <w:name w:val="deprecation-number"/>
    <w:basedOn w:val="a0"/>
    <w:qFormat/>
    <w:rsid w:val="00FA5EA7"/>
  </w:style>
  <w:style w:type="character" w:customStyle="1" w:styleId="available-updates-status">
    <w:name w:val="available-updates-status"/>
    <w:basedOn w:val="a0"/>
    <w:qFormat/>
    <w:rsid w:val="00FA5EA7"/>
  </w:style>
  <w:style w:type="character" w:customStyle="1" w:styleId="HTMLChar">
    <w:name w:val="HTML 预设格式 Char"/>
    <w:basedOn w:val="a0"/>
    <w:link w:val="HTML"/>
    <w:uiPriority w:val="99"/>
    <w:qFormat/>
    <w:rsid w:val="00FA5EA7"/>
    <w:rPr>
      <w:rFonts w:ascii="宋体" w:hAnsi="宋体" w:cs="宋体"/>
      <w:sz w:val="24"/>
      <w:szCs w:val="24"/>
    </w:rPr>
  </w:style>
  <w:style w:type="character" w:customStyle="1" w:styleId="pl-k">
    <w:name w:val="pl-k"/>
    <w:basedOn w:val="a0"/>
    <w:qFormat/>
    <w:rsid w:val="00FA5EA7"/>
  </w:style>
  <w:style w:type="character" w:customStyle="1" w:styleId="pl-smi">
    <w:name w:val="pl-smi"/>
    <w:basedOn w:val="a0"/>
    <w:qFormat/>
    <w:rsid w:val="00FA5EA7"/>
  </w:style>
  <w:style w:type="character" w:customStyle="1" w:styleId="pl-s">
    <w:name w:val="pl-s"/>
    <w:basedOn w:val="a0"/>
    <w:qFormat/>
    <w:rsid w:val="00FA5EA7"/>
  </w:style>
  <w:style w:type="character" w:customStyle="1" w:styleId="pl-pds">
    <w:name w:val="pl-pds"/>
    <w:basedOn w:val="a0"/>
    <w:qFormat/>
    <w:rsid w:val="00FA5EA7"/>
  </w:style>
  <w:style w:type="character" w:customStyle="1" w:styleId="pl-en">
    <w:name w:val="pl-en"/>
    <w:basedOn w:val="a0"/>
    <w:qFormat/>
    <w:rsid w:val="00FA5EA7"/>
  </w:style>
  <w:style w:type="character" w:customStyle="1" w:styleId="pl-c1">
    <w:name w:val="pl-c1"/>
    <w:basedOn w:val="a0"/>
    <w:qFormat/>
    <w:rsid w:val="00FA5EA7"/>
  </w:style>
  <w:style w:type="character" w:customStyle="1" w:styleId="pl-s1">
    <w:name w:val="pl-s1"/>
    <w:basedOn w:val="a0"/>
    <w:qFormat/>
    <w:rsid w:val="00FA5EA7"/>
  </w:style>
  <w:style w:type="character" w:customStyle="1" w:styleId="pl-pse">
    <w:name w:val="pl-pse"/>
    <w:basedOn w:val="a0"/>
    <w:qFormat/>
    <w:rsid w:val="00FA5EA7"/>
  </w:style>
  <w:style w:type="character" w:customStyle="1" w:styleId="Char7">
    <w:name w:val="标题 Char"/>
    <w:basedOn w:val="a0"/>
    <w:link w:val="ac"/>
    <w:qFormat/>
    <w:rsid w:val="00FA5EA7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1">
    <w:name w:val="列出段落1"/>
    <w:basedOn w:val="a"/>
    <w:uiPriority w:val="99"/>
    <w:qFormat/>
    <w:rsid w:val="00FA5EA7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FA5E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Char6">
    <w:name w:val="副标题 Char"/>
    <w:basedOn w:val="a0"/>
    <w:link w:val="aa"/>
    <w:qFormat/>
    <w:rsid w:val="00FA5EA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批注文字 Char"/>
    <w:basedOn w:val="a0"/>
    <w:link w:val="a4"/>
    <w:qFormat/>
    <w:rsid w:val="00FA5EA7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sid w:val="00FA5EA7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3">
    <w:name w:val="批注框文本 Char"/>
    <w:basedOn w:val="a0"/>
    <w:link w:val="a7"/>
    <w:qFormat/>
    <w:rsid w:val="00FA5E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it.sdp.nd/fed/plat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git.sdp.nd/fed/react-boilerplat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.sdp.nd/fed/reac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it.sdp.nd/fed/vallin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7B0386-2678-40AA-8865-3849E0F1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440</Words>
  <Characters>2510</Characters>
  <Application>Microsoft Office Word</Application>
  <DocSecurity>0</DocSecurity>
  <Lines>20</Lines>
  <Paragraphs>5</Paragraphs>
  <ScaleCrop>false</ScaleCrop>
  <Company>技术维护组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</dc:creator>
  <cp:lastModifiedBy>Microsoft 帐户</cp:lastModifiedBy>
  <cp:revision>33</cp:revision>
  <dcterms:created xsi:type="dcterms:W3CDTF">2017-07-25T09:01:00Z</dcterms:created>
  <dcterms:modified xsi:type="dcterms:W3CDTF">2017-08-25T05:58:00Z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