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729493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eastAsia="ja-JP"/>
        </w:rPr>
      </w:sdtEndPr>
      <w:sdtContent>
        <w:p w:rsidR="004333CE" w:rsidRDefault="004333C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80CEA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80CEA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80CEA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80CEA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20793D198A854F97B2C633F3BDF95F7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4333CE" w:rsidRDefault="004333CE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Página web de subastas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B6E555C69FE54953986B9B2D60A988D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4333CE" w:rsidRDefault="004333CE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Parte individual</w:t>
              </w:r>
            </w:p>
          </w:sdtContent>
        </w:sdt>
        <w:p w:rsidR="004333CE" w:rsidRDefault="004333CE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333CE" w:rsidRDefault="004333CE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333CE" w:rsidRDefault="004333CE">
          <w:pPr>
            <w:pStyle w:val="Sinespaciado"/>
          </w:pPr>
        </w:p>
        <w:sdt>
          <w:sdtPr>
            <w:alias w:val="Organización"/>
            <w:id w:val="14700089"/>
            <w:placeholder>
              <w:docPart w:val="F801BD0A419C4E219630D1568AB1D78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333CE" w:rsidRDefault="004333CE">
              <w:pPr>
                <w:pStyle w:val="Sinespaciado"/>
              </w:pPr>
              <w:r>
                <w:t>Entornos</w:t>
              </w:r>
            </w:p>
          </w:sdtContent>
        </w:sdt>
        <w:sdt>
          <w:sdtPr>
            <w:alias w:val="Autor"/>
            <w:id w:val="14700094"/>
            <w:placeholder>
              <w:docPart w:val="038240F454E242109B6413BCAFF81D0B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4333CE" w:rsidRDefault="004333CE">
              <w:pPr>
                <w:pStyle w:val="Sinespaciado"/>
              </w:pPr>
              <w:r>
                <w:t>Alejandro Sánchez Galvín</w:t>
              </w:r>
            </w:p>
          </w:sdtContent>
        </w:sdt>
        <w:p w:rsidR="004333CE" w:rsidRDefault="004333CE"/>
        <w:p w:rsidR="004333CE" w:rsidRDefault="004333CE">
          <w:r>
            <w:br w:type="page"/>
          </w:r>
        </w:p>
      </w:sdtContent>
    </w:sdt>
    <w:p w:rsidR="00E3288E" w:rsidRDefault="002C2610">
      <w:pPr>
        <w:rPr>
          <w:b/>
          <w:sz w:val="30"/>
          <w:szCs w:val="30"/>
          <w:u w:val="single"/>
        </w:rPr>
      </w:pPr>
      <w:r w:rsidRPr="007E4311">
        <w:rPr>
          <w:b/>
          <w:sz w:val="30"/>
          <w:szCs w:val="30"/>
          <w:u w:val="single"/>
        </w:rPr>
        <w:lastRenderedPageBreak/>
        <w:t>USUARIOS</w:t>
      </w:r>
    </w:p>
    <w:p w:rsidR="007E4311" w:rsidRPr="007E4311" w:rsidRDefault="007E4311">
      <w:pPr>
        <w:rPr>
          <w:szCs w:val="30"/>
        </w:rPr>
      </w:pPr>
      <w:r>
        <w:rPr>
          <w:b/>
          <w:szCs w:val="30"/>
        </w:rPr>
        <w:t>-“Usuario”:</w:t>
      </w:r>
      <w:r>
        <w:rPr>
          <w:szCs w:val="30"/>
        </w:rPr>
        <w:t xml:space="preserve"> Clase común para todos los usuarios.</w:t>
      </w:r>
      <w:r>
        <w:rPr>
          <w:b/>
          <w:szCs w:val="30"/>
        </w:rPr>
        <w:t xml:space="preserve"> </w:t>
      </w:r>
    </w:p>
    <w:p w:rsidR="002C2610" w:rsidRDefault="002C2610">
      <w:r w:rsidRPr="007E4311">
        <w:t>-</w:t>
      </w:r>
      <w:r w:rsidRPr="007E4311">
        <w:rPr>
          <w:b/>
        </w:rPr>
        <w:t>Usuario no registrado</w:t>
      </w:r>
      <w:r>
        <w:t xml:space="preserve">: El registro está controlado por la interfaz </w:t>
      </w:r>
      <w:r w:rsidRPr="00016D38">
        <w:rPr>
          <w:b/>
        </w:rPr>
        <w:t>Registrarse</w:t>
      </w:r>
      <w:r>
        <w:t>.</w:t>
      </w:r>
    </w:p>
    <w:p w:rsidR="002C2610" w:rsidRDefault="002C2610">
      <w:r>
        <w:t>-</w:t>
      </w:r>
      <w:r w:rsidRPr="007E4311">
        <w:rPr>
          <w:b/>
        </w:rPr>
        <w:t>Usuario registrado</w:t>
      </w:r>
      <w:r>
        <w:t xml:space="preserve">: La autenticación está controlada también por la interfaz </w:t>
      </w:r>
      <w:r w:rsidRPr="00016D38">
        <w:rPr>
          <w:b/>
        </w:rPr>
        <w:t>Autenticarse</w:t>
      </w:r>
      <w:r>
        <w:t>.</w:t>
      </w:r>
    </w:p>
    <w:p w:rsidR="000E0B22" w:rsidRDefault="000E0B22">
      <w:r>
        <w:t>-</w:t>
      </w:r>
      <w:r w:rsidRPr="007E4311">
        <w:rPr>
          <w:b/>
        </w:rPr>
        <w:t>Usuario autenticado</w:t>
      </w:r>
      <w:r>
        <w:t xml:space="preserve">: El cierre de sesión está controlado por la interfaz </w:t>
      </w:r>
      <w:proofErr w:type="spellStart"/>
      <w:r w:rsidRPr="00016D38">
        <w:rPr>
          <w:b/>
        </w:rPr>
        <w:t>Logout</w:t>
      </w:r>
      <w:proofErr w:type="spellEnd"/>
      <w:r>
        <w:t>.</w:t>
      </w:r>
    </w:p>
    <w:p w:rsidR="00016D38" w:rsidRDefault="00016D38">
      <w:r>
        <w:t>-</w:t>
      </w:r>
      <w:r w:rsidRPr="007E4311">
        <w:rPr>
          <w:b/>
        </w:rPr>
        <w:t>Comprador</w:t>
      </w:r>
      <w:r>
        <w:t>: Es una clase hija de “</w:t>
      </w:r>
      <w:proofErr w:type="spellStart"/>
      <w:r>
        <w:t>UsuarioAutenticado</w:t>
      </w:r>
      <w:proofErr w:type="spellEnd"/>
      <w:r>
        <w:t xml:space="preserve"> </w:t>
      </w:r>
      <w:proofErr w:type="gramStart"/>
      <w:r>
        <w:t>“</w:t>
      </w:r>
      <w:r w:rsidR="00C41E54">
        <w:t xml:space="preserve"> y</w:t>
      </w:r>
      <w:proofErr w:type="gramEnd"/>
      <w:r w:rsidR="00C41E54">
        <w:t xml:space="preserve"> permite además pujar y ver las pujas.</w:t>
      </w:r>
    </w:p>
    <w:p w:rsidR="00C41E54" w:rsidRDefault="00C41E54">
      <w:r>
        <w:t>-</w:t>
      </w:r>
      <w:r w:rsidRPr="007E4311">
        <w:rPr>
          <w:b/>
        </w:rPr>
        <w:t>Vendedor</w:t>
      </w:r>
      <w:r>
        <w:t>: Es otra clase hija de “</w:t>
      </w:r>
      <w:proofErr w:type="spellStart"/>
      <w:r>
        <w:t>UsuarioAutenticado</w:t>
      </w:r>
      <w:proofErr w:type="spellEnd"/>
      <w:r>
        <w:t xml:space="preserve">” cuando  se introduce la información de una tarjeta bancaria y permite </w:t>
      </w:r>
      <w:r w:rsidRPr="007E4311">
        <w:t>cambiar</w:t>
      </w:r>
      <w:r>
        <w:t xml:space="preserve"> los datos de dicha tarjeta, anunciar un producto y ver sus productos pujados.</w:t>
      </w:r>
    </w:p>
    <w:p w:rsidR="00C41E54" w:rsidRDefault="00C41E54"/>
    <w:p w:rsidR="007E4311" w:rsidRDefault="007E4311"/>
    <w:p w:rsidR="00C41E54" w:rsidRPr="007E4311" w:rsidRDefault="00C41E54">
      <w:pPr>
        <w:rPr>
          <w:b/>
          <w:sz w:val="30"/>
          <w:szCs w:val="30"/>
          <w:u w:val="single"/>
        </w:rPr>
      </w:pPr>
      <w:r w:rsidRPr="007E4311">
        <w:rPr>
          <w:b/>
          <w:sz w:val="30"/>
          <w:szCs w:val="30"/>
          <w:u w:val="single"/>
        </w:rPr>
        <w:t>P</w:t>
      </w:r>
      <w:r w:rsidR="007E4311" w:rsidRPr="007E4311">
        <w:rPr>
          <w:b/>
          <w:sz w:val="30"/>
          <w:szCs w:val="30"/>
          <w:u w:val="single"/>
        </w:rPr>
        <w:t>UJAS</w:t>
      </w:r>
    </w:p>
    <w:p w:rsidR="00C41E54" w:rsidRDefault="00C41E54">
      <w:r>
        <w:t xml:space="preserve">-Puja: Es agregada por los usuarios Vendedor y Comprador y contiene la información necesaria para anunciar el producto. </w:t>
      </w:r>
    </w:p>
    <w:p w:rsidR="00C41E54" w:rsidRDefault="00C41E54">
      <w:r>
        <w:t>-Producto: Hereda de Puja y contiene más información sobre el producto pujado.</w:t>
      </w:r>
    </w:p>
    <w:p w:rsidR="00C41E54" w:rsidRDefault="00C41E54">
      <w:r>
        <w:t>-</w:t>
      </w:r>
      <w:proofErr w:type="spellStart"/>
      <w:r>
        <w:t>Categoria</w:t>
      </w:r>
      <w:proofErr w:type="spellEnd"/>
      <w:r>
        <w:t xml:space="preserve"> y </w:t>
      </w:r>
      <w:proofErr w:type="spellStart"/>
      <w:r>
        <w:t>Subcategoria</w:t>
      </w:r>
      <w:proofErr w:type="spellEnd"/>
      <w:r>
        <w:t xml:space="preserve">: </w:t>
      </w:r>
      <w:proofErr w:type="spellStart"/>
      <w:r>
        <w:t>Subcategoria</w:t>
      </w:r>
      <w:proofErr w:type="spellEnd"/>
      <w:r>
        <w:t xml:space="preserve"> hereda  </w:t>
      </w:r>
      <w:proofErr w:type="spellStart"/>
      <w:proofErr w:type="gramStart"/>
      <w:r>
        <w:t>Categoria</w:t>
      </w:r>
      <w:proofErr w:type="spellEnd"/>
      <w:r>
        <w:t xml:space="preserve"> ,</w:t>
      </w:r>
      <w:proofErr w:type="gramEnd"/>
      <w:r>
        <w:t xml:space="preserve"> que hereda de</w:t>
      </w:r>
      <w:r w:rsidR="00827288">
        <w:t xml:space="preserve"> Producto. Sirven para poder buscar por categorías.</w:t>
      </w:r>
      <w:r>
        <w:t xml:space="preserve"> </w:t>
      </w:r>
    </w:p>
    <w:sectPr w:rsidR="00C41E54" w:rsidSect="004333C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333CE"/>
    <w:rsid w:val="00016D38"/>
    <w:rsid w:val="000E0B22"/>
    <w:rsid w:val="002C2610"/>
    <w:rsid w:val="004333CE"/>
    <w:rsid w:val="007E4311"/>
    <w:rsid w:val="00827288"/>
    <w:rsid w:val="00C41E54"/>
    <w:rsid w:val="00E3288E"/>
    <w:rsid w:val="00FD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333CE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33CE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793D198A854F97B2C633F3BDF95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D8050-F696-403A-A2A4-07C06666CE17}"/>
      </w:docPartPr>
      <w:docPartBody>
        <w:p w:rsidR="00000000" w:rsidRDefault="00DE0BA7" w:rsidP="00DE0BA7">
          <w:pPr>
            <w:pStyle w:val="20793D198A854F97B2C633F3BDF95F7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B6E555C69FE54953986B9B2D60A98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C3EDA-D87A-4C58-B286-F1C5BEC755BF}"/>
      </w:docPartPr>
      <w:docPartBody>
        <w:p w:rsidR="00000000" w:rsidRDefault="00DE0BA7" w:rsidP="00DE0BA7">
          <w:pPr>
            <w:pStyle w:val="B6E555C69FE54953986B9B2D60A988D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F801BD0A419C4E219630D1568AB1D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BB37F-C806-4F70-B5F8-751294A85D26}"/>
      </w:docPartPr>
      <w:docPartBody>
        <w:p w:rsidR="00000000" w:rsidRDefault="00DE0BA7" w:rsidP="00DE0BA7">
          <w:pPr>
            <w:pStyle w:val="F801BD0A419C4E219630D1568AB1D78C"/>
          </w:pPr>
          <w:r>
            <w:t>[Escribir el nombre de la compañía]</w:t>
          </w:r>
        </w:p>
      </w:docPartBody>
    </w:docPart>
    <w:docPart>
      <w:docPartPr>
        <w:name w:val="038240F454E242109B6413BCAFF81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35B3D-E48F-48FA-9EA8-E3D52DB93310}"/>
      </w:docPartPr>
      <w:docPartBody>
        <w:p w:rsidR="00000000" w:rsidRDefault="00DE0BA7" w:rsidP="00DE0BA7">
          <w:pPr>
            <w:pStyle w:val="038240F454E242109B6413BCAFF81D0B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E0BA7"/>
    <w:rsid w:val="00545D47"/>
    <w:rsid w:val="00DE0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793D198A854F97B2C633F3BDF95F7C">
    <w:name w:val="20793D198A854F97B2C633F3BDF95F7C"/>
    <w:rsid w:val="00DE0BA7"/>
  </w:style>
  <w:style w:type="paragraph" w:customStyle="1" w:styleId="B6E555C69FE54953986B9B2D60A988D0">
    <w:name w:val="B6E555C69FE54953986B9B2D60A988D0"/>
    <w:rsid w:val="00DE0BA7"/>
  </w:style>
  <w:style w:type="paragraph" w:customStyle="1" w:styleId="2D45D7F8879145BEB994E6BC9556CC3B">
    <w:name w:val="2D45D7F8879145BEB994E6BC9556CC3B"/>
    <w:rsid w:val="00DE0BA7"/>
  </w:style>
  <w:style w:type="paragraph" w:customStyle="1" w:styleId="F801BD0A419C4E219630D1568AB1D78C">
    <w:name w:val="F801BD0A419C4E219630D1568AB1D78C"/>
    <w:rsid w:val="00DE0BA7"/>
  </w:style>
  <w:style w:type="paragraph" w:customStyle="1" w:styleId="038240F454E242109B6413BCAFF81D0B">
    <w:name w:val="038240F454E242109B6413BCAFF81D0B"/>
    <w:rsid w:val="00DE0B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Entornos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Página web de subastas</dc:title>
  <dc:subject>Parte individual</dc:subject>
  <dc:creator>Alejandro Sánchez Galvín</dc:creator>
  <cp:keywords/>
  <dc:description/>
  <cp:lastModifiedBy>Alejandro S�nchez Galv�n</cp:lastModifiedBy>
  <cp:revision>6</cp:revision>
  <dcterms:created xsi:type="dcterms:W3CDTF">2015-05-18T16:42:00Z</dcterms:created>
  <dcterms:modified xsi:type="dcterms:W3CDTF">2015-05-18T17:07:00Z</dcterms:modified>
</cp:coreProperties>
</file>