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40" w:before="200"/>
            </w:pPr>
            <w:r>
              <w:t xml:space="preserve"/>
            </w:r>
          </w:p>
          <w:p>
            <w:pPr>
              <w:spacing w:after="80" w:before="80"/>
              <w:jc w:val="center"/>
            </w:pPr>
            <w:r>
              <w:rPr>
                <w:rFonts w:ascii="Arial" w:cs="Arial" w:eastAsia="Arial" w:hAnsi="Arial"/>
                <w:b/>
                <w:bCs/>
                <w:color w:val="FFFFFF"/>
                <w:sz w:val="52"/>
                <w:szCs w:val="52"/>
              </w:rPr>
              <w:t xml:space="preserve">FULL-STACK SECURITY AUDIT REPORT</w:t>
            </w:r>
          </w:p>
          <w:p>
            <w:pPr>
              <w:spacing w:after="200" w:before="40"/>
              <w:jc w:val="center"/>
            </w:pPr>
            <w:r>
              <w:rPr>
                <w:rFonts w:ascii="Arial" w:cs="Arial" w:eastAsia="Arial" w:hAnsi="Arial"/>
                <w:color w:val="AED6F1"/>
                <w:sz w:val="26"/>
                <w:szCs w:val="26"/>
              </w:rPr>
              <w:t xml:space="preserve">Soulamore Platform — Firebase, Cloud Functions &amp; Auth Guard</w:t>
            </w:r>
          </w:p>
          <w:p>
            <w:pPr>
              <w:pBdr>
                <w:bottom w:val="single" w:color="FFFFFF" w:sz="6" w:space="1"/>
              </w:pBdr>
              <w:spacing w:after="100" w:before="100"/>
            </w:pPr>
            <w:r>
              <w:t xml:space="preserve"/>
            </w:r>
          </w:p>
          <w:p>
            <w:pPr>
              <w:spacing w:after="40" w:before="100"/>
            </w:pPr>
            <w:r>
              <w:t xml:space="preserve"/>
            </w:r>
          </w:p>
          <w:p>
            <w:pPr>
              <w:spacing w:after="40" w:before="60"/>
              <w:jc w:val="center"/>
            </w:pPr>
            <w:r>
              <w:rPr>
                <w:rFonts w:ascii="Arial" w:cs="Arial" w:eastAsia="Arial" w:hAnsi="Arial"/>
                <w:b/>
                <w:bCs/>
                <w:color w:val="AED6F1"/>
                <w:sz w:val="22"/>
                <w:szCs w:val="22"/>
              </w:rPr>
              <w:t xml:space="preserve">Date: </w:t>
            </w:r>
            <w:r>
              <w:rPr>
                <w:rFonts w:ascii="Arial" w:cs="Arial" w:eastAsia="Arial" w:hAnsi="Arial"/>
                <w:color w:val="FFFFFF"/>
                <w:sz w:val="22"/>
                <w:szCs w:val="22"/>
              </w:rPr>
              <w:t xml:space="preserve">March 20, 2026</w:t>
            </w:r>
          </w:p>
          <w:p>
            <w:pPr>
              <w:spacing w:after="40" w:before="40"/>
              <w:jc w:val="center"/>
            </w:pPr>
            <w:r>
              <w:rPr>
                <w:rFonts w:ascii="Arial" w:cs="Arial" w:eastAsia="Arial" w:hAnsi="Arial"/>
                <w:b/>
                <w:bCs/>
                <w:color w:val="AED6F1"/>
                <w:sz w:val="22"/>
                <w:szCs w:val="22"/>
              </w:rPr>
              <w:t xml:space="preserve">Classification: </w:t>
            </w:r>
            <w:r>
              <w:rPr>
                <w:rFonts w:ascii="Arial" w:cs="Arial" w:eastAsia="Arial" w:hAnsi="Arial"/>
                <w:color w:val="FFFFFF"/>
                <w:sz w:val="22"/>
                <w:szCs w:val="22"/>
              </w:rPr>
              <w:t xml:space="preserve">CONFIDENTIAL — Internal Use Only</w:t>
            </w:r>
          </w:p>
          <w:p>
            <w:pPr>
              <w:spacing w:after="40" w:before="40"/>
              <w:jc w:val="center"/>
            </w:pPr>
            <w:r>
              <w:rPr>
                <w:rFonts w:ascii="Arial" w:cs="Arial" w:eastAsia="Arial" w:hAnsi="Arial"/>
                <w:b/>
                <w:bCs/>
                <w:color w:val="AED6F1"/>
                <w:sz w:val="22"/>
                <w:szCs w:val="22"/>
              </w:rPr>
              <w:t xml:space="preserve">Files Audited: </w:t>
            </w:r>
            <w:r>
              <w:rPr>
                <w:rFonts w:ascii="Arial" w:cs="Arial" w:eastAsia="Arial" w:hAnsi="Arial"/>
                <w:color w:val="FFFFFF"/>
                <w:sz w:val="22"/>
                <w:szCs w:val="22"/>
              </w:rPr>
              <w:t xml:space="preserve">firestore.rules  |  functions/index.js  |  auth-guard.js  |  firebase.json</w:t>
            </w:r>
          </w:p>
          <w:p>
            <w:pPr>
              <w:spacing w:after="120" w:before="40"/>
              <w:jc w:val="center"/>
            </w:pPr>
            <w:r>
              <w:rPr>
                <w:rFonts w:ascii="Arial" w:cs="Arial" w:eastAsia="Arial" w:hAnsi="Arial"/>
                <w:b/>
                <w:bCs/>
                <w:color w:val="AED6F1"/>
                <w:sz w:val="22"/>
                <w:szCs w:val="22"/>
              </w:rPr>
              <w:t xml:space="preserve">Total Findings: </w:t>
            </w:r>
            <w:r>
              <w:rPr>
                <w:rFonts w:ascii="Arial" w:cs="Arial" w:eastAsia="Arial" w:hAnsi="Arial"/>
                <w:color w:val="FFFFFF"/>
                <w:sz w:val="22"/>
                <w:szCs w:val="22"/>
              </w:rPr>
              <w:t xml:space="preserve">22  (4 Critical · 7 High · 7 Medium · 4 Low)</w:t>
            </w:r>
          </w:p>
          <w:p>
            <w:pPr>
              <w:spacing w:after="40" w:before="100"/>
            </w:pPr>
            <w:r>
              <w:t xml:space="preserve"/>
            </w:r>
          </w:p>
        </w:tc>
      </w:tr>
    </w:tbl>
    <w:p>
      <w:pPr>
        <w:spacing w:after="80" w:before="200"/>
      </w:pPr>
      <w:r>
        <w:t xml:space="preserve"/>
      </w:r>
    </w:p>
    <w:p>
      <w:pPr>
        <w:pStyle w:val="Heading1"/>
        <w:spacing w:after="80" w:before="80"/>
      </w:pPr>
      <w:r>
        <w:rPr>
          <w:rFonts w:ascii="Arial" w:cs="Arial" w:eastAsia="Arial" w:hAnsi="Arial"/>
          <w:color w:val="000000"/>
          <w:sz w:val="22"/>
          <w:szCs w:val="22"/>
        </w:rPr>
        <w:t xml:space="preserve">1. Executive Summary</w:t>
      </w:r>
    </w:p>
    <w:p>
      <w:pPr>
        <w:pBdr>
          <w:bottom w:val="single" w:color="1A5276" w:sz="6" w:space="1"/>
        </w:pBdr>
        <w:spacing w:after="100" w:before="100"/>
      </w:pPr>
      <w:r>
        <w:t xml:space="preserve"/>
      </w:r>
    </w:p>
    <w:p>
      <w:pPr>
        <w:spacing w:after="40" w:before="40"/>
      </w:pPr>
      <w:r>
        <w:t xml:space="preserve"/>
      </w:r>
    </w:p>
    <w:p>
      <w:pPr>
        <w:spacing w:after="80" w:before="80"/>
      </w:pPr>
      <w:r>
        <w:rPr>
          <w:rFonts w:ascii="Arial" w:cs="Arial" w:eastAsia="Arial" w:hAnsi="Arial"/>
          <w:color w:val="000000"/>
          <w:sz w:val="22"/>
          <w:szCs w:val="22"/>
        </w:rPr>
        <w:t xml:space="preserve">This report presents a comprehensive, line-level security audit of the Soulamore platform, covering all four files submitted: the Firestore security rules, the Firebase Cloud Functions backend, the client-side authentication guard, and the Firebase hosting configuration. The audit was conducted without access to a live environment and is based entirely on static analysis of the provided source files.</w:t>
      </w:r>
    </w:p>
    <w:p>
      <w:pPr>
        <w:spacing w:after="40" w:before="60"/>
      </w:pPr>
      <w:r>
        <w:t xml:space="preserve"/>
      </w:r>
    </w:p>
    <w:p>
      <w:pPr>
        <w:spacing w:after="80" w:before="80"/>
      </w:pPr>
      <w:r>
        <w:rPr>
          <w:rFonts w:ascii="Arial" w:cs="Arial" w:eastAsia="Arial" w:hAnsi="Arial"/>
          <w:color w:val="000000"/>
          <w:sz w:val="22"/>
          <w:szCs w:val="22"/>
        </w:rPr>
        <w:t xml:space="preserve">The findings reveal a platform that has made meaningful progress on structural security — a global deny-all fallback rule exists in Firestore, Firebase Auth is in use, payment signature verification is implemented, and role-based access patterns are present. However, several critical vulnerabilities exist that could be exploited today with minimal technical skill, ranging from hardcoded production credentials to client-side authentication bypasses and unauthenticated financial endpoints.</w:t>
      </w:r>
    </w:p>
    <w:p>
      <w:pPr>
        <w:spacing w:after="40" w:before="60"/>
      </w:pPr>
      <w:r>
        <w:t xml:space="preserve"/>
      </w:r>
    </w:p>
    <w:p>
      <w:pPr>
        <w:spacing w:after="80" w:before="80"/>
      </w:pPr>
      <w:r>
        <w:rPr>
          <w:rFonts w:ascii="Arial" w:cs="Arial" w:eastAsia="Arial" w:hAnsi="Arial"/>
          <w:color w:val="000000"/>
          <w:sz w:val="22"/>
          <w:szCs w:val="22"/>
        </w:rPr>
        <w:t xml:space="preserve">The most urgent issue requiring immediate action before any other work proceeds is the presence of a live Google OAuth client secret and a live ZeptoMail SMTP API key committed directly in the source code of functions/index.js. These credentials should be treated as already compromised and rotated immediately.</w:t>
      </w:r>
    </w:p>
    <w:p>
      <w:pPr>
        <w:spacing w:after="40" w:before="60"/>
      </w:pPr>
      <w:r>
        <w:t xml:space="preserve"/>
      </w:r>
    </w:p>
    <w:p>
      <w:pPr>
        <w:spacing w:after="80" w:before="80"/>
      </w:pPr>
      <w:r>
        <w:rPr>
          <w:rFonts w:ascii="Arial" w:cs="Arial" w:eastAsia="Arial" w:hAnsi="Arial"/>
          <w:color w:val="000000"/>
          <w:sz w:val="22"/>
          <w:szCs w:val="22"/>
        </w:rPr>
        <w:t xml:space="preserve">The findings are grouped into four severity tiers: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SEVERITY</w:t>
            </w:r>
          </w:p>
        </w:tc>
        <w:tc>
          <w:tcPr>
            <w:tcW w:type="dxa" w:w="756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80" w:before="80"/>
            </w:pPr>
            <w:r>
              <w:rPr>
                <w:rFonts w:ascii="Arial" w:cs="Arial" w:eastAsia="Arial" w:hAnsi="Arial"/>
                <w:b/>
                <w:bCs/>
                <w:color w:val="C0392B"/>
                <w:sz w:val="20"/>
                <w:szCs w:val="20"/>
              </w:rPr>
              <w:t xml:space="preserve">🔴 CRITICAL</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20"/>
                <w:szCs w:val="20"/>
              </w:rPr>
              <w:t xml:space="preserve">Exploitable today with minimal effort. Immediate action required.</w:t>
            </w:r>
          </w:p>
        </w:tc>
      </w:tr>
      <w:tr>
        <w:tc>
          <w:tcPr>
            <w:tcW w:type="dxa" w:w="18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20"/>
                <w:szCs w:val="20"/>
              </w:rPr>
              <w:t xml:space="preserve">Significant risk. Can be exploited by a motivated attacker. Fix within days.</w:t>
            </w:r>
          </w:p>
        </w:tc>
      </w:tr>
      <w:tr>
        <w:tc>
          <w:tcPr>
            <w:tcW w:type="dxa" w:w="18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20"/>
                <w:szCs w:val="20"/>
              </w:rPr>
              <w:t xml:space="preserve">Real risk in specific scenarios. Fix within weeks.</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80" w:before="80"/>
            </w:pPr>
            <w:r>
              <w:rPr>
                <w:rFonts w:ascii="Arial" w:cs="Arial" w:eastAsia="Arial" w:hAnsi="Arial"/>
                <w:b/>
                <w:bCs/>
                <w:color w:val="1A5276"/>
                <w:sz w:val="20"/>
                <w:szCs w:val="20"/>
              </w:rPr>
              <w:t xml:space="preserve">🔵 LOW</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20"/>
                <w:szCs w:val="20"/>
              </w:rPr>
              <w:t xml:space="preserve">Hygiene, architecture, or defence-in-depth improvements.</w:t>
            </w:r>
          </w:p>
        </w:tc>
      </w:tr>
    </w:tbl>
    <w:p>
      <w:pPr>
        <w:spacing w:after="80" w:before="200"/>
      </w:pPr>
      <w:r>
        <w:t xml:space="preserve"/>
      </w:r>
    </w:p>
    <w:p>
      <w:r>
        <w:br w:type="page"/>
      </w:r>
    </w:p>
    <w:p>
      <w:pPr>
        <w:pStyle w:val="Heading1"/>
        <w:spacing w:after="80" w:before="80"/>
      </w:pPr>
      <w:r>
        <w:rPr>
          <w:rFonts w:ascii="Arial" w:cs="Arial" w:eastAsia="Arial" w:hAnsi="Arial"/>
          <w:color w:val="000000"/>
          <w:sz w:val="22"/>
          <w:szCs w:val="22"/>
        </w:rPr>
        <w:t xml:space="preserve">2. Master Findings Table</w:t>
      </w:r>
    </w:p>
    <w:p>
      <w:pPr>
        <w:pBdr>
          <w:bottom w:val="single" w:color="1A5276" w:sz="6" w:space="1"/>
        </w:pBdr>
        <w:spacing w:after="100" w:before="10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5060"/>
        <w:gridCol w:w="1700"/>
      </w:tblGrid>
      <w:tr>
        <w:tc>
          <w:tcPr>
            <w:tcW w:type="dxa" w:w="6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File</w:t>
            </w:r>
          </w:p>
        </w:tc>
        <w:tc>
          <w:tcPr>
            <w:tcW w:type="dxa" w:w="506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Issue</w:t>
            </w:r>
          </w:p>
        </w:tc>
        <w:tc>
          <w:tcPr>
            <w:tcW w:type="dxa" w:w="1700"/>
            <w:tcBorders>
              <w:top w:val="single" w:color="CCCCCC" w:sz="1"/>
              <w:left w:val="single" w:color="CCCCCC" w:sz="1"/>
              <w:bottom w:val="single" w:color="CCCCCC" w:sz="1"/>
              <w:right w:val="single" w:color="CCCCCC" w:sz="1"/>
            </w:tcBorders>
            <w:shd w:fill="1C2833"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Severity</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Live OAuth secret + SMTP key hardcoded in source</w:t>
            </w:r>
          </w:p>
        </w:tc>
        <w:tc>
          <w:tcPr>
            <w:tcW w:type="dxa" w:w="17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80" w:before="80"/>
            </w:pPr>
            <w:r>
              <w:rPr>
                <w:rFonts w:ascii="Arial" w:cs="Arial" w:eastAsia="Arial" w:hAnsi="Arial"/>
                <w:b/>
                <w:bCs/>
                <w:color w:val="C0392B"/>
                <w:sz w:val="20"/>
                <w:szCs w:val="20"/>
              </w:rPr>
              <w:t xml:space="preserve">🔴 ROTATE NOW</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verifyPayment has no authentication check</w:t>
            </w:r>
          </w:p>
        </w:tc>
        <w:tc>
          <w:tcPr>
            <w:tcW w:type="dxa" w:w="17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80" w:before="80"/>
            </w:pPr>
            <w:r>
              <w:rPr>
                <w:rFonts w:ascii="Arial" w:cs="Arial" w:eastAsia="Arial" w:hAnsi="Arial"/>
                <w:b/>
                <w:bCs/>
                <w:color w:val="C0392B"/>
                <w:sz w:val="20"/>
                <w:szCs w:val="20"/>
              </w:rPr>
              <w:t xml:space="preserve">🔴 CRITICAL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auth-guard.js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Dev/admin bypass (dev- prefix) left in production</w:t>
            </w:r>
          </w:p>
        </w:tc>
        <w:tc>
          <w:tcPr>
            <w:tcW w:type="dxa" w:w="17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80" w:before="80"/>
            </w:pPr>
            <w:r>
              <w:rPr>
                <w:rFonts w:ascii="Arial" w:cs="Arial" w:eastAsia="Arial" w:hAnsi="Arial"/>
                <w:b/>
                <w:bCs/>
                <w:color w:val="C0392B"/>
                <w:sz w:val="20"/>
                <w:szCs w:val="20"/>
              </w:rPr>
              <w:t xml:space="preserve">🔴 CRITICAL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releasePayout admin check reads user-writable Firestore field</w:t>
            </w:r>
          </w:p>
        </w:tc>
        <w:tc>
          <w:tcPr>
            <w:tcW w:type="dxa" w:w="17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80" w:before="80"/>
            </w:pPr>
            <w:r>
              <w:rPr>
                <w:rFonts w:ascii="Arial" w:cs="Arial" w:eastAsia="Arial" w:hAnsi="Arial"/>
                <w:b/>
                <w:bCs/>
                <w:color w:val="C0392B"/>
                <w:sz w:val="20"/>
                <w:szCs w:val="20"/>
              </w:rPr>
              <w:t xml:space="preserve">🔴 CRITICAL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Commission rate derived from user-writable rating field</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auth-guard.js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Session bootstrapped from XSS-writable sessionStorage</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verifyPayment never validates amount vs booking price</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createRazorpayOrder has zero authentication</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active_souls fully open for create + update (known TODO)</w:t>
            </w:r>
          </w:p>
        </w:tc>
        <w:tc>
          <w:tcPr>
            <w:tcW w:type="dxa" w:w="17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80" w:before="80"/>
            </w:pPr>
            <w:r>
              <w:rPr>
                <w:rFonts w:ascii="Arial" w:cs="Arial" w:eastAsia="Arial" w:hAnsi="Arial"/>
                <w:b/>
                <w:bCs/>
                <w:color w:val="C0392B"/>
                <w:sz w:val="20"/>
                <w:szCs w:val="20"/>
              </w:rPr>
              <w:t xml:space="preserve">🔴 CRITICAL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soulbot_usage rate-limit trivially bypassable</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payments — any auth user can update any payment record</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roles — users can self-assign peer/psychologist role</w:t>
            </w:r>
          </w:p>
        </w:tc>
        <w:tc>
          <w:tcPr>
            <w:tcW w:type="dxa" w:w="17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80" w:before="80"/>
            </w:pPr>
            <w:r>
              <w:rPr>
                <w:rFonts w:ascii="Arial" w:cs="Arial" w:eastAsia="Arial" w:hAnsi="Arial"/>
                <w:b/>
                <w:bCs/>
                <w:color w:val="D35400"/>
                <w:sz w:val="20"/>
                <w:szCs w:val="20"/>
              </w:rPr>
              <w:t xml:space="preserve">🟠 HIGH</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blog_posts drafts listable by any authenticated user</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forum_posts / blog_comments: no schema or size validation</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soulbot_conversations: anonymous session overwriting</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peer_plans admin check has circular trust problem</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problem-wall-notes: unauthenticated reaction + isHidden abuse</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Google OAuth refresh tokens stored plaintext in Firestore</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index.js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sendBookingReminders cron not idempotent: duplicate emails</w:t>
            </w:r>
          </w:p>
        </w:tc>
        <w:tc>
          <w:tcPr>
            <w:tcW w:type="dxa" w:w="170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80" w:before="80"/>
            </w:pPr>
            <w:r>
              <w:rPr>
                <w:rFonts w:ascii="Arial" w:cs="Arial" w:eastAsia="Arial" w:hAnsi="Arial"/>
                <w:b/>
                <w:bCs/>
                <w:color w:val="B7950B"/>
                <w:sz w:val="20"/>
                <w:szCs w:val="20"/>
              </w:rPr>
              <w:t xml:space="preserve">🟡 MEDIUM</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applications legacy collection permanently open</w:t>
            </w:r>
          </w:p>
        </w:tc>
        <w:tc>
          <w:tcPr>
            <w:tcW w:type="dxa" w:w="17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80" w:before="80"/>
            </w:pPr>
            <w:r>
              <w:rPr>
                <w:rFonts w:ascii="Arial" w:cs="Arial" w:eastAsia="Arial" w:hAnsi="Arial"/>
                <w:b/>
                <w:bCs/>
                <w:color w:val="1A5276"/>
                <w:sz w:val="20"/>
                <w:szCs w:val="20"/>
              </w:rPr>
              <w:t xml:space="preserve">🔵 LOW</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firestore.rules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Placeholder collections open before going live</w:t>
            </w:r>
          </w:p>
        </w:tc>
        <w:tc>
          <w:tcPr>
            <w:tcW w:type="dxa" w:w="17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80" w:before="80"/>
            </w:pPr>
            <w:r>
              <w:rPr>
                <w:rFonts w:ascii="Arial" w:cs="Arial" w:eastAsia="Arial" w:hAnsi="Arial"/>
                <w:b/>
                <w:bCs/>
                <w:color w:val="1A5276"/>
                <w:sz w:val="20"/>
                <w:szCs w:val="20"/>
              </w:rPr>
              <w:t xml:space="preserve">🔵 LOW</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b/>
                <w:bCs/>
                <w:color w:val="000000"/>
                <w:sz w:val="20"/>
                <w:szCs w:val="20"/>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555555"/>
                <w:sz w:val="18"/>
                <w:szCs w:val="18"/>
              </w:rPr>
              <w:t xml:space="preserve">firebase.json</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80" w:before="80"/>
            </w:pPr>
            <w:r>
              <w:rPr>
                <w:rFonts w:ascii="Arial" w:cs="Arial" w:eastAsia="Arial" w:hAnsi="Arial"/>
                <w:color w:val="000000"/>
                <w:sz w:val="20"/>
                <w:szCs w:val="20"/>
              </w:rPr>
              <w:t xml:space="preserve">CORS wildcard origin: true on all onRequest functions</w:t>
            </w:r>
          </w:p>
        </w:tc>
        <w:tc>
          <w:tcPr>
            <w:tcW w:type="dxa" w:w="170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80" w:before="80"/>
            </w:pPr>
            <w:r>
              <w:rPr>
                <w:rFonts w:ascii="Arial" w:cs="Arial" w:eastAsia="Arial" w:hAnsi="Arial"/>
                <w:b/>
                <w:bCs/>
                <w:color w:val="1A5276"/>
                <w:sz w:val="20"/>
                <w:szCs w:val="20"/>
              </w:rPr>
              <w:t xml:space="preserve">🔵 LOW</w:t>
            </w:r>
          </w:p>
        </w:tc>
      </w:tr>
    </w:tbl>
    <w:p>
      <w:pPr>
        <w:spacing w:after="80" w:before="200"/>
      </w:pPr>
      <w:r>
        <w:t xml:space="preserve"/>
      </w:r>
    </w:p>
    <w:p>
      <w:r>
        <w:br w:type="page"/>
      </w:r>
    </w:p>
    <w:p>
      <w:pPr>
        <w:pStyle w:val="Heading1"/>
        <w:spacing w:after="80" w:before="80"/>
      </w:pPr>
      <w:r>
        <w:rPr>
          <w:rFonts w:ascii="Arial" w:cs="Arial" w:eastAsia="Arial" w:hAnsi="Arial"/>
          <w:color w:val="000000"/>
          <w:sz w:val="22"/>
          <w:szCs w:val="22"/>
        </w:rPr>
        <w:t xml:space="preserve">3. Detailed Findings</w:t>
      </w:r>
    </w:p>
    <w:p>
      <w:pPr>
        <w:pBdr>
          <w:bottom w:val="single" w:color="1A5276" w:sz="6" w:space="1"/>
        </w:pBdr>
        <w:spacing w:after="100" w:before="100"/>
      </w:pPr>
      <w:r>
        <w:t xml:space="preserve"/>
      </w:r>
    </w:p>
    <w:p>
      <w:pPr>
        <w:spacing w:after="40" w:before="80"/>
      </w:pPr>
      <w:r>
        <w:t xml:space="preserve"/>
      </w:r>
    </w:p>
    <w:p>
      <w:pPr>
        <w:pStyle w:val="Heading2"/>
        <w:spacing w:after="80" w:before="80"/>
      </w:pPr>
      <w:r>
        <w:rPr>
          <w:rFonts w:ascii="Arial" w:cs="Arial" w:eastAsia="Arial" w:hAnsi="Arial"/>
          <w:color w:val="000000"/>
          <w:sz w:val="22"/>
          <w:szCs w:val="22"/>
        </w:rPr>
        <w:t xml:space="preserve">3.1  Critical Severity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60" w:before="80"/>
            </w:pPr>
            <w:r>
              <w:rPr>
                <w:rFonts w:ascii="Arial" w:cs="Arial" w:eastAsia="Arial" w:hAnsi="Arial"/>
                <w:b/>
                <w:bCs/>
                <w:color w:val="C0392B"/>
                <w:sz w:val="24"/>
                <w:szCs w:val="24"/>
              </w:rPr>
              <w:t xml:space="preserve">F-01  </w:t>
            </w:r>
            <w:r>
              <w:rPr>
                <w:rFonts w:ascii="Arial" w:cs="Arial" w:eastAsia="Arial" w:hAnsi="Arial"/>
                <w:b/>
                <w:bCs/>
                <w:color w:val="000000"/>
                <w:sz w:val="24"/>
                <w:szCs w:val="24"/>
              </w:rPr>
              <w:t xml:space="preserve">Live Credentials Hardcoded in Source Code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C0392B"/>
                <w:sz w:val="20"/>
                <w:szCs w:val="20"/>
              </w:rPr>
              <w:t xml:space="preserve">🔴 CRITICAL</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11–12, 27</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Two sets of live production credentials are committed directly in the Cloud Functions source file. This is the single most urgent issue in the entire codebase and must be resolved before any other work.</w:t>
      </w:r>
    </w:p>
    <w:p>
      <w:pPr>
        <w:spacing w:after="40" w:before="40"/>
      </w:pPr>
      <w:r>
        <w:t xml:space="preserve"/>
      </w:r>
    </w:p>
    <w:p>
      <w:pPr>
        <w:spacing w:after="80" w:before="80"/>
      </w:pPr>
      <w:r>
        <w:rPr>
          <w:rFonts w:ascii="Arial" w:cs="Arial" w:eastAsia="Arial" w:hAnsi="Arial"/>
          <w:b/>
          <w:bCs/>
          <w:color w:val="000000"/>
          <w:sz w:val="22"/>
          <w:szCs w:val="22"/>
        </w:rPr>
        <w:t xml:space="preserve">Affected credentials:</w:t>
      </w:r>
    </w:p>
    <w:p>
      <w:pPr>
        <w:pStyle w:val="ListParagraph"/>
        <w:numPr>
          <w:ilvl w:val="0"/>
          <w:numId w:val="2"/>
        </w:numPr>
        <w:spacing w:after="40" w:before="40"/>
        <w:ind w:left="720" w:hanging="360"/>
      </w:pPr>
      <w:r>
        <w:rPr>
          <w:rFonts w:ascii="Arial" w:cs="Arial" w:eastAsia="Arial" w:hAnsi="Arial"/>
          <w:color w:val="000000"/>
          <w:sz w:val="22"/>
          <w:szCs w:val="22"/>
        </w:rPr>
        <w:t xml:space="preserve">Google OAuth Client Secret (line 12): 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 — allows full impersonation of the Soulamore OAuth app, theft of any practitioner's Google Calendar tokens, and generation of fraudulent Meet links on their behalf.</w:t>
      </w:r>
    </w:p>
    <w:p>
      <w:pPr>
        <w:pStyle w:val="ListParagraph"/>
        <w:numPr>
          <w:ilvl w:val="0"/>
          <w:numId w:val="2"/>
        </w:numPr>
        <w:spacing w:after="40" w:before="40"/>
        <w:ind w:left="720" w:hanging="360"/>
      </w:pPr>
      <w:r>
        <w:rPr>
          <w:rFonts w:ascii="Arial" w:cs="Arial" w:eastAsia="Arial" w:hAnsi="Arial"/>
          <w:color w:val="000000"/>
          <w:sz w:val="22"/>
          <w:szCs w:val="22"/>
        </w:rPr>
        <w:t xml:space="preserve">ZeptoMail SMTP API Key (line 27): yA6KbHtS7w/0lzkCRhRo1MCI9ohk//... — allows unlimited email sending as Soulamore, enabling phishing, spam, and brand impersonation on your mail reputation and billing account.</w:t>
      </w:r>
    </w:p>
    <w:p>
      <w:pPr>
        <w:pStyle w:val="ListParagraph"/>
        <w:numPr>
          <w:ilvl w:val="0"/>
          <w:numId w:val="2"/>
        </w:numPr>
        <w:spacing w:after="40" w:before="40"/>
        <w:ind w:left="720" w:hanging="360"/>
      </w:pPr>
      <w:r>
        <w:rPr>
          <w:rFonts w:ascii="Arial" w:cs="Arial" w:eastAsia="Arial" w:hAnsi="Arial"/>
          <w:color w:val="000000"/>
          <w:sz w:val="22"/>
          <w:szCs w:val="22"/>
        </w:rPr>
        <w:t xml:space="preserve">Google OAuth Client ID (line 11): lower severity but should be rotated alongside the secret.</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Any developer with read access to this repository (including past collaborators, CI/CD service accounts, or anyone who has seen a git log) already has these credentials.</w:t>
      </w:r>
    </w:p>
    <w:p>
      <w:pPr>
        <w:pStyle w:val="ListParagraph"/>
        <w:numPr>
          <w:ilvl w:val="0"/>
          <w:numId w:val="2"/>
        </w:numPr>
        <w:spacing w:after="40" w:before="40"/>
        <w:ind w:left="720" w:hanging="360"/>
      </w:pPr>
      <w:r>
        <w:rPr>
          <w:rFonts w:ascii="Arial" w:cs="Arial" w:eastAsia="Arial" w:hAnsi="Arial"/>
          <w:color w:val="000000"/>
          <w:sz w:val="22"/>
          <w:szCs w:val="22"/>
        </w:rPr>
        <w:t xml:space="preserve">The ZeptoMail key can be used to send unlimited emails right now without any Firebase authentication.</w:t>
      </w:r>
    </w:p>
    <w:p>
      <w:pPr>
        <w:pStyle w:val="ListParagraph"/>
        <w:numPr>
          <w:ilvl w:val="0"/>
          <w:numId w:val="2"/>
        </w:numPr>
        <w:spacing w:after="40" w:before="40"/>
        <w:ind w:left="720" w:hanging="360"/>
      </w:pPr>
      <w:r>
        <w:rPr>
          <w:rFonts w:ascii="Arial" w:cs="Arial" w:eastAsia="Arial" w:hAnsi="Arial"/>
          <w:color w:val="000000"/>
          <w:sz w:val="22"/>
          <w:szCs w:val="22"/>
        </w:rPr>
        <w:t xml:space="preserve">The Google OAuth secret allows an attacker to exchange authorization codes for refresh tokens, gaining persistent Calendar access for any practitioner who has ever connected their Google account.</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Rotate the Google OAuth Client Secret immediately in Google Cloud Console &gt; APIs &amp; Services &gt; Credentials.</w:t>
      </w:r>
    </w:p>
    <w:p>
      <w:pPr>
        <w:pStyle w:val="ListParagraph"/>
        <w:numPr>
          <w:ilvl w:val="0"/>
          <w:numId w:val="3"/>
        </w:numPr>
        <w:spacing w:after="60" w:before="60"/>
      </w:pPr>
      <w:r>
        <w:rPr>
          <w:rFonts w:ascii="Arial" w:cs="Arial" w:eastAsia="Arial" w:hAnsi="Arial"/>
          <w:sz w:val="22"/>
          <w:szCs w:val="22"/>
        </w:rPr>
        <w:t xml:space="preserve">Rotate the ZeptoMail API key immediately in the ZeptoMail dashboard.</w:t>
      </w:r>
    </w:p>
    <w:p>
      <w:pPr>
        <w:pStyle w:val="ListParagraph"/>
        <w:numPr>
          <w:ilvl w:val="0"/>
          <w:numId w:val="3"/>
        </w:numPr>
        <w:spacing w:after="60" w:before="60"/>
      </w:pPr>
      <w:r>
        <w:rPr>
          <w:rFonts w:ascii="Arial" w:cs="Arial" w:eastAsia="Arial" w:hAnsi="Arial"/>
          <w:sz w:val="22"/>
          <w:szCs w:val="22"/>
        </w:rPr>
        <w:t xml:space="preserve">Store all secrets exclusively in Firebase environment config: firebase functions:config:set google.client_secret="NEW_SECRET"</w:t>
      </w:r>
    </w:p>
    <w:p>
      <w:pPr>
        <w:pStyle w:val="ListParagraph"/>
        <w:numPr>
          <w:ilvl w:val="0"/>
          <w:numId w:val="3"/>
        </w:numPr>
        <w:spacing w:after="60" w:before="60"/>
      </w:pPr>
      <w:r>
        <w:rPr>
          <w:rFonts w:ascii="Arial" w:cs="Arial" w:eastAsia="Arial" w:hAnsi="Arial"/>
          <w:sz w:val="22"/>
          <w:szCs w:val="22"/>
        </w:rPr>
        <w:t xml:space="preserve">Remove the hardcoded fallback values from index.js entirely — do not leave them as comments.</w:t>
      </w:r>
    </w:p>
    <w:p>
      <w:pPr>
        <w:pStyle w:val="ListParagraph"/>
        <w:numPr>
          <w:ilvl w:val="0"/>
          <w:numId w:val="3"/>
        </w:numPr>
        <w:spacing w:after="60" w:before="60"/>
      </w:pPr>
      <w:r>
        <w:rPr>
          <w:rFonts w:ascii="Arial" w:cs="Arial" w:eastAsia="Arial" w:hAnsi="Arial"/>
          <w:sz w:val="22"/>
          <w:szCs w:val="22"/>
        </w:rPr>
        <w:t xml:space="preserve">Run a git history audit (git log -S 'GOCSPX' --all) to confirm neither credential appears in any historical commit. If found, consider the repository history compromised and rewrite it.</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60" w:before="80"/>
            </w:pPr>
            <w:r>
              <w:rPr>
                <w:rFonts w:ascii="Arial" w:cs="Arial" w:eastAsia="Arial" w:hAnsi="Arial"/>
                <w:b/>
                <w:bCs/>
                <w:color w:val="C0392B"/>
                <w:sz w:val="24"/>
                <w:szCs w:val="24"/>
              </w:rPr>
              <w:t xml:space="preserve">F-02  </w:t>
            </w:r>
            <w:r>
              <w:rPr>
                <w:rFonts w:ascii="Arial" w:cs="Arial" w:eastAsia="Arial" w:hAnsi="Arial"/>
                <w:b/>
                <w:bCs/>
                <w:color w:val="000000"/>
                <w:sz w:val="24"/>
                <w:szCs w:val="24"/>
              </w:rPr>
              <w:t xml:space="preserve">verifyPayment Has No Authentication Check</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C0392B"/>
                <w:sz w:val="20"/>
                <w:szCs w:val="20"/>
              </w:rPr>
              <w:t xml:space="preserve">🔴 CRITICAL</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160–300</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verifyPayment function is implemented as onRequest (a raw HTTP endpoint) rather than onCall. It performs no Firebase ID token verification whatsoever. Any person who knows or discovers the function's URL can POST to it freely.</w:t>
      </w:r>
    </w:p>
    <w:p>
      <w:pPr>
        <w:spacing w:after="40" w:before="40"/>
      </w:pPr>
      <w:r>
        <w:t xml:space="preserve"/>
      </w:r>
    </w:p>
    <w:p>
      <w:pPr>
        <w:pStyle w:val="Heading3"/>
        <w:spacing w:after="80" w:before="80"/>
      </w:pPr>
      <w:r>
        <w:rPr>
          <w:rFonts w:ascii="Arial" w:cs="Arial" w:eastAsia="Arial" w:hAnsi="Arial"/>
          <w:color w:val="000000"/>
          <w:sz w:val="22"/>
          <w:szCs w:val="22"/>
        </w:rPr>
        <w:t xml:space="preserve">Attack Vectors</w:t>
      </w:r>
    </w:p>
    <w:p>
      <w:pPr>
        <w:pStyle w:val="ListParagraph"/>
        <w:numPr>
          <w:ilvl w:val="0"/>
          <w:numId w:val="2"/>
        </w:numPr>
        <w:spacing w:after="40" w:before="40"/>
        <w:ind w:left="720" w:hanging="360"/>
      </w:pPr>
      <w:r>
        <w:rPr>
          <w:rFonts w:ascii="Arial" w:cs="Arial" w:eastAsia="Arial" w:hAnsi="Arial"/>
          <w:color w:val="000000"/>
          <w:sz w:val="22"/>
          <w:szCs w:val="22"/>
        </w:rPr>
        <w:t xml:space="preserve">Payment Replay: An attacker makes a real ₹1 test payment to get a valid razorpay_payment_id. They then POST this to verifyPayment with a different bookingId belonging to another user's expensive session. The HMAC signature check passes (it only verifies the payment itself is authentic, not that it matches the booking). The booking is confirmed without the attacker paying the correct amount.</w:t>
      </w:r>
    </w:p>
    <w:p>
      <w:pPr>
        <w:pStyle w:val="ListParagraph"/>
        <w:numPr>
          <w:ilvl w:val="0"/>
          <w:numId w:val="2"/>
        </w:numPr>
        <w:spacing w:after="40" w:before="40"/>
        <w:ind w:left="720" w:hanging="360"/>
      </w:pPr>
      <w:r>
        <w:rPr>
          <w:rFonts w:ascii="Arial" w:cs="Arial" w:eastAsia="Arial" w:hAnsi="Arial"/>
          <w:color w:val="000000"/>
          <w:sz w:val="22"/>
          <w:szCs w:val="22"/>
        </w:rPr>
        <w:t xml:space="preserve">Booking Hijacking: Any authenticated or unauthenticated user can confirm a booking that doesn't belong to them by supplying a valid bookingId and any captured Razorpay payment ID.</w:t>
      </w:r>
    </w:p>
    <w:p>
      <w:pPr>
        <w:pStyle w:val="ListParagraph"/>
        <w:numPr>
          <w:ilvl w:val="0"/>
          <w:numId w:val="2"/>
        </w:numPr>
        <w:spacing w:after="40" w:before="40"/>
        <w:ind w:left="720" w:hanging="360"/>
      </w:pPr>
      <w:r>
        <w:rPr>
          <w:rFonts w:ascii="Arial" w:cs="Arial" w:eastAsia="Arial" w:hAnsi="Arial"/>
          <w:color w:val="000000"/>
          <w:sz w:val="22"/>
          <w:szCs w:val="22"/>
        </w:rPr>
        <w:t xml:space="preserve">No ownership validation: The function never checks that the caller's UID matches the booking's userId field.</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Add manual Firebase ID token verification at the top of the function using admin.auth().verifyIdToken() on the Authorization: Bearer &lt;token&gt; header.</w:t>
      </w:r>
    </w:p>
    <w:p>
      <w:pPr>
        <w:pStyle w:val="ListParagraph"/>
        <w:numPr>
          <w:ilvl w:val="0"/>
          <w:numId w:val="3"/>
        </w:numPr>
        <w:spacing w:after="60" w:before="60"/>
      </w:pPr>
      <w:r>
        <w:rPr>
          <w:rFonts w:ascii="Arial" w:cs="Arial" w:eastAsia="Arial" w:hAnsi="Arial"/>
          <w:sz w:val="22"/>
          <w:szCs w:val="22"/>
        </w:rPr>
        <w:t xml:space="preserve">After verifying the token, assert that decodedToken.uid === bookingData.userId before proceeding.</w:t>
      </w:r>
    </w:p>
    <w:p>
      <w:pPr>
        <w:pStyle w:val="ListParagraph"/>
        <w:numPr>
          <w:ilvl w:val="0"/>
          <w:numId w:val="3"/>
        </w:numPr>
        <w:spacing w:after="60" w:before="60"/>
      </w:pPr>
      <w:r>
        <w:rPr>
          <w:rFonts w:ascii="Arial" w:cs="Arial" w:eastAsia="Arial" w:hAnsi="Arial"/>
          <w:sz w:val="22"/>
          <w:szCs w:val="22"/>
        </w:rPr>
        <w:t xml:space="preserve">Add amount validation: assert that payment.amount (in paise) equals the booking's stored expectedAmount * 100. The expected amount must be recorded server-side at booking creation — never trust a client-supplied amount.</w:t>
      </w:r>
    </w:p>
    <w:p>
      <w:pPr>
        <w:pStyle w:val="ListParagraph"/>
        <w:numPr>
          <w:ilvl w:val="0"/>
          <w:numId w:val="3"/>
        </w:numPr>
        <w:spacing w:after="60" w:before="60"/>
      </w:pPr>
      <w:r>
        <w:rPr>
          <w:rFonts w:ascii="Arial" w:cs="Arial" w:eastAsia="Arial" w:hAnsi="Arial"/>
          <w:sz w:val="22"/>
          <w:szCs w:val="22"/>
        </w:rPr>
        <w:t xml:space="preserve">Extract the auth check into a shared helper (verifyAuthToken) to be reused across all onRequest functions.</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60" w:before="80"/>
            </w:pPr>
            <w:r>
              <w:rPr>
                <w:rFonts w:ascii="Arial" w:cs="Arial" w:eastAsia="Arial" w:hAnsi="Arial"/>
                <w:b/>
                <w:bCs/>
                <w:color w:val="C0392B"/>
                <w:sz w:val="24"/>
                <w:szCs w:val="24"/>
              </w:rPr>
              <w:t xml:space="preserve">F-03  </w:t>
            </w:r>
            <w:r>
              <w:rPr>
                <w:rFonts w:ascii="Arial" w:cs="Arial" w:eastAsia="Arial" w:hAnsi="Arial"/>
                <w:b/>
                <w:bCs/>
                <w:color w:val="000000"/>
                <w:sz w:val="24"/>
                <w:szCs w:val="24"/>
              </w:rPr>
              <w:t xml:space="preserve">Dev/Admin Bypass Left in Production Code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C0392B"/>
                <w:sz w:val="20"/>
                <w:szCs w:val="20"/>
              </w:rPr>
              <w:t xml:space="preserve">🔴 CRITICAL</w:t>
            </w:r>
            <w:r>
              <w:rPr>
                <w:rFonts w:ascii="Arial" w:cs="Arial" w:eastAsia="Arial" w:hAnsi="Arial"/>
                <w:color w:val="555555"/>
                <w:sz w:val="20"/>
                <w:szCs w:val="20"/>
              </w:rPr>
              <w:t xml:space="preserve">   |   File: </w:t>
            </w:r>
            <w:r>
              <w:rPr>
                <w:rFonts w:ascii="Arial" w:cs="Arial" w:eastAsia="Arial" w:hAnsi="Arial"/>
                <w:color w:val="000000"/>
                <w:sz w:val="20"/>
                <w:szCs w:val="20"/>
              </w:rPr>
              <w:t xml:space="preserve">auth-guard.js</w:t>
            </w:r>
            <w:r>
              <w:rPr>
                <w:rFonts w:ascii="Arial" w:cs="Arial" w:eastAsia="Arial" w:hAnsi="Arial"/>
                <w:color w:val="555555"/>
                <w:sz w:val="20"/>
                <w:szCs w:val="20"/>
              </w:rPr>
              <w:t xml:space="preserve">   |   Lines: 96–99</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authentication guard contains a hardcoded bypass that skips all Firebase token validation for any session where the userId starts with 'dev-' or is exactly 'admin_root'. This bypass can be triggered by any user in under 30 seconds using browser DevTools, requiring zero technical skill.</w:t>
      </w:r>
    </w:p>
    <w:p>
      <w:pPr>
        <w:spacing w:after="40" w:before="40"/>
      </w:pPr>
      <w:r>
        <w:t xml:space="preserve"/>
      </w:r>
    </w:p>
    <w:p>
      <w:pPr>
        <w:pStyle w:val="Heading3"/>
        <w:spacing w:after="80" w:before="80"/>
      </w:pPr>
      <w:r>
        <w:rPr>
          <w:rFonts w:ascii="Arial" w:cs="Arial" w:eastAsia="Arial" w:hAnsi="Arial"/>
          <w:color w:val="000000"/>
          <w:sz w:val="22"/>
          <w:szCs w:val="22"/>
        </w:rPr>
        <w:t xml:space="preserve">How to exploit it (30 seconds, no coding required)</w:t>
      </w:r>
    </w:p>
    <w:p>
      <w:pPr>
        <w:pStyle w:val="ListParagraph"/>
        <w:numPr>
          <w:ilvl w:val="0"/>
          <w:numId w:val="3"/>
        </w:numPr>
        <w:spacing w:after="60" w:before="60"/>
      </w:pPr>
      <w:r>
        <w:rPr>
          <w:rFonts w:ascii="Arial" w:cs="Arial" w:eastAsia="Arial" w:hAnsi="Arial"/>
          <w:sz w:val="22"/>
          <w:szCs w:val="22"/>
        </w:rPr>
        <w:t xml:space="preserve">Open any protected dashboard URL in a browser.</w:t>
      </w:r>
    </w:p>
    <w:p>
      <w:pPr>
        <w:pStyle w:val="ListParagraph"/>
        <w:numPr>
          <w:ilvl w:val="0"/>
          <w:numId w:val="3"/>
        </w:numPr>
        <w:spacing w:after="60" w:before="60"/>
      </w:pPr>
      <w:r>
        <w:rPr>
          <w:rFonts w:ascii="Arial" w:cs="Arial" w:eastAsia="Arial" w:hAnsi="Arial"/>
          <w:sz w:val="22"/>
          <w:szCs w:val="22"/>
        </w:rPr>
        <w:t xml:space="preserve">Open DevTools &gt; Application &gt; Local Storage.</w:t>
      </w:r>
    </w:p>
    <w:p>
      <w:pPr>
        <w:pStyle w:val="ListParagraph"/>
        <w:numPr>
          <w:ilvl w:val="0"/>
          <w:numId w:val="3"/>
        </w:numPr>
        <w:spacing w:after="60" w:before="60"/>
      </w:pPr>
      <w:r>
        <w:rPr>
          <w:rFonts w:ascii="Arial" w:cs="Arial" w:eastAsia="Arial" w:hAnsi="Arial"/>
          <w:sz w:val="22"/>
          <w:szCs w:val="22"/>
        </w:rPr>
        <w:t xml:space="preserve">Set soulamore_session to: {"isLoggedIn":true,"userId":"dev-test","role":"admin"}</w:t>
      </w:r>
    </w:p>
    <w:p>
      <w:pPr>
        <w:pStyle w:val="ListParagraph"/>
        <w:numPr>
          <w:ilvl w:val="0"/>
          <w:numId w:val="3"/>
        </w:numPr>
        <w:spacing w:after="60" w:before="60"/>
      </w:pPr>
      <w:r>
        <w:rPr>
          <w:rFonts w:ascii="Arial" w:cs="Arial" w:eastAsia="Arial" w:hAnsi="Arial"/>
          <w:sz w:val="22"/>
          <w:szCs w:val="22"/>
        </w:rPr>
        <w:t xml:space="preserve">Refresh the page. The guard reads this value, hits the bypass condition, returns early, and skips Firebase validation entirely. The attacker now has admin dashboard access with no valid Firebase session.</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Full admin dashboard access without authentication.</w:t>
      </w:r>
    </w:p>
    <w:p>
      <w:pPr>
        <w:pStyle w:val="ListParagraph"/>
        <w:numPr>
          <w:ilvl w:val="0"/>
          <w:numId w:val="2"/>
        </w:numPr>
        <w:spacing w:after="40" w:before="40"/>
        <w:ind w:left="720" w:hanging="360"/>
      </w:pPr>
      <w:r>
        <w:rPr>
          <w:rFonts w:ascii="Arial" w:cs="Arial" w:eastAsia="Arial" w:hAnsi="Arial"/>
          <w:color w:val="000000"/>
          <w:sz w:val="22"/>
          <w:szCs w:val="22"/>
        </w:rPr>
        <w:t xml:space="preserve">Ability to trigger any admin-only UI actions (payout release, user management, content moderation).</w:t>
      </w:r>
    </w:p>
    <w:p>
      <w:pPr>
        <w:pStyle w:val="ListParagraph"/>
        <w:numPr>
          <w:ilvl w:val="0"/>
          <w:numId w:val="2"/>
        </w:numPr>
        <w:spacing w:after="40" w:before="40"/>
        <w:ind w:left="720" w:hanging="360"/>
      </w:pPr>
      <w:r>
        <w:rPr>
          <w:rFonts w:ascii="Arial" w:cs="Arial" w:eastAsia="Arial" w:hAnsi="Arial"/>
          <w:color w:val="000000"/>
          <w:sz w:val="22"/>
          <w:szCs w:val="22"/>
        </w:rPr>
        <w:t xml:space="preserve">The 'admin_root' bypass ID suggests this was used for emergency access — this pattern is never safe in client-side code.</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Delete lines 96–99 entirely. There is no safe version of a client-side auth bypass.</w:t>
      </w:r>
    </w:p>
    <w:p>
      <w:pPr>
        <w:pStyle w:val="ListParagraph"/>
        <w:numPr>
          <w:ilvl w:val="0"/>
          <w:numId w:val="3"/>
        </w:numPr>
        <w:spacing w:after="60" w:before="60"/>
      </w:pPr>
      <w:r>
        <w:rPr>
          <w:rFonts w:ascii="Arial" w:cs="Arial" w:eastAsia="Arial" w:hAnsi="Arial"/>
          <w:sz w:val="22"/>
          <w:szCs w:val="22"/>
        </w:rPr>
        <w:t xml:space="preserve">If emergency admin access is needed, create a time-limited admin token via the Firebase Admin SDK server-side, not a hardcoded client-side string check.</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60" w:before="80"/>
            </w:pPr>
            <w:r>
              <w:rPr>
                <w:rFonts w:ascii="Arial" w:cs="Arial" w:eastAsia="Arial" w:hAnsi="Arial"/>
                <w:b/>
                <w:bCs/>
                <w:color w:val="C0392B"/>
                <w:sz w:val="24"/>
                <w:szCs w:val="24"/>
              </w:rPr>
              <w:t xml:space="preserve">F-04  </w:t>
            </w:r>
            <w:r>
              <w:rPr>
                <w:rFonts w:ascii="Arial" w:cs="Arial" w:eastAsia="Arial" w:hAnsi="Arial"/>
                <w:b/>
                <w:bCs/>
                <w:color w:val="000000"/>
                <w:sz w:val="24"/>
                <w:szCs w:val="24"/>
              </w:rPr>
              <w:t xml:space="preserve">releasePayout Admin Check Reads User-Writable Firestore Field</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C0392B"/>
                <w:sz w:val="20"/>
                <w:szCs w:val="20"/>
              </w:rPr>
              <w:t xml:space="preserve">🔴 CRITICAL</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519–530</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releasePayout Cloud Function verifies admin status by reading the role field from the users Firestore collection. However, the Firestore rules (line 9 of firestore.rules) allow any authenticated user to update their own user document with no field-level restrictions. A user can self-promote to admin by writing role: 'admin' to their own document, then call releasePayout to redirect payouts to any UPI ID.</w:t>
      </w:r>
    </w:p>
    <w:p>
      <w:pPr>
        <w:spacing w:after="40" w:before="40"/>
      </w:pPr>
      <w:r>
        <w:t xml:space="preserve"/>
      </w:r>
    </w:p>
    <w:p>
      <w:pPr>
        <w:pStyle w:val="Heading3"/>
        <w:spacing w:after="80" w:before="80"/>
      </w:pPr>
      <w:r>
        <w:rPr>
          <w:rFonts w:ascii="Arial" w:cs="Arial" w:eastAsia="Arial" w:hAnsi="Arial"/>
          <w:color w:val="000000"/>
          <w:sz w:val="22"/>
          <w:szCs w:val="22"/>
        </w:rPr>
        <w:t xml:space="preserve">Additional concern</w:t>
      </w:r>
    </w:p>
    <w:p>
      <w:pPr>
        <w:spacing w:after="80" w:before="80"/>
      </w:pPr>
      <w:r>
        <w:rPr>
          <w:rFonts w:ascii="Arial" w:cs="Arial" w:eastAsia="Arial" w:hAnsi="Arial"/>
          <w:color w:val="000000"/>
          <w:sz w:val="22"/>
          <w:szCs w:val="22"/>
        </w:rPr>
        <w:t xml:space="preserve">The correct throw on line 525 is commented out and replaced by a fallback check against user_metadata. This collection has no Firestore rules defined, meaning it falls through to the global deny-all — but the admin check logic itself is still architecturally broken because it reads from a user-controlled collection.</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Any authenticated user can grant themselves admin privileges by writing to their own Firestore document.</w:t>
      </w:r>
    </w:p>
    <w:p>
      <w:pPr>
        <w:pStyle w:val="ListParagraph"/>
        <w:numPr>
          <w:ilvl w:val="0"/>
          <w:numId w:val="2"/>
        </w:numPr>
        <w:spacing w:after="40" w:before="40"/>
        <w:ind w:left="720" w:hanging="360"/>
      </w:pPr>
      <w:r>
        <w:rPr>
          <w:rFonts w:ascii="Arial" w:cs="Arial" w:eastAsia="Arial" w:hAnsi="Arial"/>
          <w:color w:val="000000"/>
          <w:sz w:val="22"/>
          <w:szCs w:val="22"/>
        </w:rPr>
        <w:t xml:space="preserve">With admin privileges they can release any pending payout to any UPI ID of their choosing.</w:t>
      </w:r>
    </w:p>
    <w:p>
      <w:pPr>
        <w:pStyle w:val="ListParagraph"/>
        <w:numPr>
          <w:ilvl w:val="0"/>
          <w:numId w:val="2"/>
        </w:numPr>
        <w:spacing w:after="40" w:before="40"/>
        <w:ind w:left="720" w:hanging="360"/>
      </w:pPr>
      <w:r>
        <w:rPr>
          <w:rFonts w:ascii="Arial" w:cs="Arial" w:eastAsia="Arial" w:hAnsi="Arial"/>
          <w:color w:val="000000"/>
          <w:sz w:val="22"/>
          <w:szCs w:val="22"/>
        </w:rPr>
        <w:t xml:space="preserve">This is a direct financial theft vector.</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Replace the Firestore role lookup with a Firebase Custom Claims check: context.auth.token.admin === true.</w:t>
      </w:r>
    </w:p>
    <w:p>
      <w:pPr>
        <w:pStyle w:val="ListParagraph"/>
        <w:numPr>
          <w:ilvl w:val="0"/>
          <w:numId w:val="3"/>
        </w:numPr>
        <w:spacing w:after="60" w:before="60"/>
      </w:pPr>
      <w:r>
        <w:rPr>
          <w:rFonts w:ascii="Arial" w:cs="Arial" w:eastAsia="Arial" w:hAnsi="Arial"/>
          <w:sz w:val="22"/>
          <w:szCs w:val="22"/>
        </w:rPr>
        <w:t xml:space="preserve">Set custom claims server-side only, via a separate privileged Cloud Function or the Firebase Admin SDK CLI, never through a client-writable Firestore field.</w:t>
      </w:r>
    </w:p>
    <w:p>
      <w:pPr>
        <w:pStyle w:val="ListParagraph"/>
        <w:numPr>
          <w:ilvl w:val="0"/>
          <w:numId w:val="3"/>
        </w:numPr>
        <w:spacing w:after="60" w:before="60"/>
      </w:pPr>
      <w:r>
        <w:rPr>
          <w:rFonts w:ascii="Arial" w:cs="Arial" w:eastAsia="Arial" w:hAnsi="Arial"/>
          <w:sz w:val="22"/>
          <w:szCs w:val="22"/>
        </w:rPr>
        <w:t xml:space="preserve">Uncomment and restore the original throw on line 525. Remove the fallback to user_metadata.</w:t>
      </w:r>
    </w:p>
    <w:p>
      <w:pPr>
        <w:pStyle w:val="ListParagraph"/>
        <w:numPr>
          <w:ilvl w:val="0"/>
          <w:numId w:val="3"/>
        </w:numPr>
        <w:spacing w:after="60" w:before="60"/>
      </w:pPr>
      <w:r>
        <w:rPr>
          <w:rFonts w:ascii="Arial" w:cs="Arial" w:eastAsia="Arial" w:hAnsi="Arial"/>
          <w:sz w:val="22"/>
          <w:szCs w:val="22"/>
        </w:rPr>
        <w:t xml:space="preserve">In Firestore rules, explicitly block the admin field in the users collection: disallow any update where request.resource.data.keys().hasAny(['role', 'admin']).</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tcPr>
          <w:p>
            <w:pPr>
              <w:spacing w:after="60" w:before="80"/>
            </w:pPr>
            <w:r>
              <w:rPr>
                <w:rFonts w:ascii="Arial" w:cs="Arial" w:eastAsia="Arial" w:hAnsi="Arial"/>
                <w:b/>
                <w:bCs/>
                <w:color w:val="C0392B"/>
                <w:sz w:val="24"/>
                <w:szCs w:val="24"/>
              </w:rPr>
              <w:t xml:space="preserve">F-09  </w:t>
            </w:r>
            <w:r>
              <w:rPr>
                <w:rFonts w:ascii="Arial" w:cs="Arial" w:eastAsia="Arial" w:hAnsi="Arial"/>
                <w:b/>
                <w:bCs/>
                <w:color w:val="000000"/>
                <w:sz w:val="24"/>
                <w:szCs w:val="24"/>
              </w:rPr>
              <w:t xml:space="preserve">active_souls Collection Fully Open for Create and Update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C0392B"/>
                <w:sz w:val="20"/>
                <w:szCs w:val="20"/>
              </w:rPr>
              <w:t xml:space="preserve">🔴 CRITICAL</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109–115</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active_souls collection, used for the live presence / user count feature, allows create: if true and update: if true with no restrictions. A comment in the rules acknowledges this is temporary pending a refactor, but it has remained open. This is one of the cheapest collections to abuse because it requires zero authentication.</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 bot can create thousands of presence documents per minute, inflating the live user count and incurring real Firestore write costs.</w:t>
      </w:r>
    </w:p>
    <w:p>
      <w:pPr>
        <w:pStyle w:val="ListParagraph"/>
        <w:numPr>
          <w:ilvl w:val="0"/>
          <w:numId w:val="2"/>
        </w:numPr>
        <w:spacing w:after="40" w:before="40"/>
        <w:ind w:left="720" w:hanging="360"/>
      </w:pPr>
      <w:r>
        <w:rPr>
          <w:rFonts w:ascii="Arial" w:cs="Arial" w:eastAsia="Arial" w:hAnsi="Arial"/>
          <w:color w:val="000000"/>
          <w:sz w:val="22"/>
          <w:szCs w:val="22"/>
        </w:rPr>
        <w:t xml:space="preserve">A bot can update any existing document to any value, corrupting the presence state.</w:t>
      </w:r>
    </w:p>
    <w:p>
      <w:pPr>
        <w:pStyle w:val="ListParagraph"/>
        <w:numPr>
          <w:ilvl w:val="0"/>
          <w:numId w:val="2"/>
        </w:numPr>
        <w:spacing w:after="40" w:before="40"/>
        <w:ind w:left="720" w:hanging="360"/>
      </w:pPr>
      <w:r>
        <w:rPr>
          <w:rFonts w:ascii="Arial" w:cs="Arial" w:eastAsia="Arial" w:hAnsi="Arial"/>
          <w:color w:val="000000"/>
          <w:sz w:val="22"/>
          <w:szCs w:val="22"/>
        </w:rPr>
        <w:t xml:space="preserve">No rate limiting, no ownership, no schema — the collection is completely open.</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Refactor the presence system to use a Cloud Function (onCall or a scheduled cleanup) rather than direct client writes.</w:t>
      </w:r>
    </w:p>
    <w:p>
      <w:pPr>
        <w:pStyle w:val="ListParagraph"/>
        <w:numPr>
          <w:ilvl w:val="0"/>
          <w:numId w:val="3"/>
        </w:numPr>
        <w:spacing w:after="60" w:before="60"/>
      </w:pPr>
      <w:r>
        <w:rPr>
          <w:rFonts w:ascii="Arial" w:cs="Arial" w:eastAsia="Arial" w:hAnsi="Arial"/>
          <w:sz w:val="22"/>
          <w:szCs w:val="22"/>
        </w:rPr>
        <w:t xml:space="preserve">Until the refactor is complete, at minimum require authentication: allow create, update: if request.auth != null and add a schema check that limits the fields that can be written.</w:t>
      </w:r>
    </w:p>
    <w:p>
      <w:pPr>
        <w:spacing w:after="80" w:before="200"/>
      </w:pPr>
      <w:r>
        <w:t xml:space="preserve"/>
      </w:r>
    </w:p>
    <w:p>
      <w:r>
        <w:br w:type="page"/>
      </w:r>
    </w:p>
    <w:p>
      <w:pPr>
        <w:pStyle w:val="Heading2"/>
        <w:spacing w:after="80" w:before="80"/>
      </w:pPr>
      <w:r>
        <w:rPr>
          <w:rFonts w:ascii="Arial" w:cs="Arial" w:eastAsia="Arial" w:hAnsi="Arial"/>
          <w:color w:val="000000"/>
          <w:sz w:val="22"/>
          <w:szCs w:val="22"/>
        </w:rPr>
        <w:t xml:space="preserve">3.2  High Severity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F-05  </w:t>
            </w:r>
            <w:r>
              <w:rPr>
                <w:rFonts w:ascii="Arial" w:cs="Arial" w:eastAsia="Arial" w:hAnsi="Arial"/>
                <w:b/>
                <w:bCs/>
                <w:color w:val="000000"/>
                <w:sz w:val="24"/>
                <w:szCs w:val="24"/>
              </w:rPr>
              <w:t xml:space="preserve">Commission Rate Derived from User-Writable Rating Field</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218–228</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When a payment is verified, the commission rate Soulamore charges the practitioner is calculated by reading the rating field from the users collection. Three tiers exist: 50% commission (default), 20% (rating &gt;= 4.5), and 10% (rating &gt;= 4.8). Since users can update their own user document, a peer can set their own rating to 4.9, dropping the platform's commission from 50% to 10% on every subsequent booking.</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Direct, ongoing financial loss for the platform on every session booked by the manipulating peer.</w:t>
      </w:r>
    </w:p>
    <w:p>
      <w:pPr>
        <w:pStyle w:val="ListParagraph"/>
        <w:numPr>
          <w:ilvl w:val="0"/>
          <w:numId w:val="2"/>
        </w:numPr>
        <w:spacing w:after="40" w:before="40"/>
        <w:ind w:left="720" w:hanging="360"/>
      </w:pPr>
      <w:r>
        <w:rPr>
          <w:rFonts w:ascii="Arial" w:cs="Arial" w:eastAsia="Arial" w:hAnsi="Arial"/>
          <w:color w:val="000000"/>
          <w:sz w:val="22"/>
          <w:szCs w:val="22"/>
        </w:rPr>
        <w:t xml:space="preserve">Unfair competitive advantage over peers who have legitimately earned higher ratings.</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Store the rating field in a separate, write-protected collection (e.g., peer_stats) that cannot be written to by clients.</w:t>
      </w:r>
    </w:p>
    <w:p>
      <w:pPr>
        <w:pStyle w:val="ListParagraph"/>
        <w:numPr>
          <w:ilvl w:val="0"/>
          <w:numId w:val="3"/>
        </w:numPr>
        <w:spacing w:after="60" w:before="60"/>
      </w:pPr>
      <w:r>
        <w:rPr>
          <w:rFonts w:ascii="Arial" w:cs="Arial" w:eastAsia="Arial" w:hAnsi="Arial"/>
          <w:sz w:val="22"/>
          <w:szCs w:val="22"/>
        </w:rPr>
        <w:t xml:space="preserve">Alternatively, store the commissionRate directly on the peer's verified profile document, set only by admin Cloud Functions, and read that value in verifyPayment instead of re-computing from rating.</w:t>
      </w:r>
    </w:p>
    <w:p>
      <w:pPr>
        <w:pStyle w:val="ListParagraph"/>
        <w:numPr>
          <w:ilvl w:val="0"/>
          <w:numId w:val="3"/>
        </w:numPr>
        <w:spacing w:after="60" w:before="60"/>
      </w:pPr>
      <w:r>
        <w:rPr>
          <w:rFonts w:ascii="Arial" w:cs="Arial" w:eastAsia="Arial" w:hAnsi="Arial"/>
          <w:sz w:val="22"/>
          <w:szCs w:val="22"/>
        </w:rPr>
        <w:t xml:space="preserve">Block rating writes in Firestore rules: disallow any update to the users collection that touches the rating field unless the caller has an admin custom claim.</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F-06  </w:t>
            </w:r>
            <w:r>
              <w:rPr>
                <w:rFonts w:ascii="Arial" w:cs="Arial" w:eastAsia="Arial" w:hAnsi="Arial"/>
                <w:b/>
                <w:bCs/>
                <w:color w:val="000000"/>
                <w:sz w:val="24"/>
                <w:szCs w:val="24"/>
              </w:rPr>
              <w:t xml:space="preserve">Session Bootstrapped from XSS-Writable sessionStorage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auth-guard.js</w:t>
            </w:r>
            <w:r>
              <w:rPr>
                <w:rFonts w:ascii="Arial" w:cs="Arial" w:eastAsia="Arial" w:hAnsi="Arial"/>
                <w:color w:val="555555"/>
                <w:sz w:val="20"/>
                <w:szCs w:val="20"/>
              </w:rPr>
              <w:t xml:space="preserve">   |   Lines: 13–28</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If no localStorage session exists, the auth guard reads a user object and userRole from sessionStorage and constructs a trusted session from them. sessionStorage is fully writable by any JavaScript executing on the page, including third-party scripts, ads, analytics libraries, or any XSS payload. The bootstrapped session is then stored in localStorage and used to pass the RBAC role check before the async Firebase validation runs.</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 single XSS vulnerability anywhere on the site — even in a third-party widget — can plant a session with role: 'admin' in sessionStorage, which the auth guard will then promote to a trusted localStorage session.</w:t>
      </w:r>
    </w:p>
    <w:p>
      <w:pPr>
        <w:pStyle w:val="ListParagraph"/>
        <w:numPr>
          <w:ilvl w:val="0"/>
          <w:numId w:val="2"/>
        </w:numPr>
        <w:spacing w:after="40" w:before="40"/>
        <w:ind w:left="720" w:hanging="360"/>
      </w:pPr>
      <w:r>
        <w:rPr>
          <w:rFonts w:ascii="Arial" w:cs="Arial" w:eastAsia="Arial" w:hAnsi="Arial"/>
          <w:color w:val="000000"/>
          <w:sz w:val="22"/>
          <w:szCs w:val="22"/>
        </w:rPr>
        <w:t xml:space="preserve">The async Firebase validation runs after the page loads, meaning a brief but real window of elevated access exists before the invalid token is caught.</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Remove the sessionStorage bootstrap logic entirely. The source of truth for auth state should be Firebase onAuthStateChanged only.</w:t>
      </w:r>
    </w:p>
    <w:p>
      <w:pPr>
        <w:pStyle w:val="ListParagraph"/>
        <w:numPr>
          <w:ilvl w:val="0"/>
          <w:numId w:val="3"/>
        </w:numPr>
        <w:spacing w:after="60" w:before="60"/>
      </w:pPr>
      <w:r>
        <w:rPr>
          <w:rFonts w:ascii="Arial" w:cs="Arial" w:eastAsia="Arial" w:hAnsi="Arial"/>
          <w:sz w:val="22"/>
          <w:szCs w:val="22"/>
        </w:rPr>
        <w:t xml:space="preserve">Never trust role values from any client-side storage. Role should be derived from Firebase Custom Claims on the token, not from sessionStorage or localStorage.</w:t>
      </w:r>
    </w:p>
    <w:p>
      <w:pPr>
        <w:pStyle w:val="ListParagraph"/>
        <w:numPr>
          <w:ilvl w:val="0"/>
          <w:numId w:val="3"/>
        </w:numPr>
        <w:spacing w:after="60" w:before="60"/>
      </w:pPr>
      <w:r>
        <w:rPr>
          <w:rFonts w:ascii="Arial" w:cs="Arial" w:eastAsia="Arial" w:hAnsi="Arial"/>
          <w:sz w:val="22"/>
          <w:szCs w:val="22"/>
        </w:rPr>
        <w:t xml:space="preserve">Implement a Content Security Policy (CSP) header in firebase.json to restrict which scripts can execute on the page.</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F-07  </w:t>
            </w:r>
            <w:r>
              <w:rPr>
                <w:rFonts w:ascii="Arial" w:cs="Arial" w:eastAsia="Arial" w:hAnsi="Arial"/>
                <w:b/>
                <w:bCs/>
                <w:color w:val="000000"/>
                <w:sz w:val="24"/>
                <w:szCs w:val="24"/>
              </w:rPr>
              <w:t xml:space="preserve">Payment Amount Never Validated Against Booking Price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189, 231</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verifyPayment function checks that payment.status === 'captured' but never asserts that the amount paid matches the amount the booking was supposed to cost. The payment amount and the booking's expected cost are two independent values that are never compared.</w:t>
      </w:r>
    </w:p>
    <w:p>
      <w:pPr>
        <w:spacing w:after="40" w:before="40"/>
      </w:pPr>
      <w:r>
        <w:t xml:space="preserve"/>
      </w:r>
    </w:p>
    <w:p>
      <w:pPr>
        <w:pStyle w:val="Heading3"/>
        <w:spacing w:after="80" w:before="80"/>
      </w:pPr>
      <w:r>
        <w:rPr>
          <w:rFonts w:ascii="Arial" w:cs="Arial" w:eastAsia="Arial" w:hAnsi="Arial"/>
          <w:color w:val="000000"/>
          <w:sz w:val="22"/>
          <w:szCs w:val="22"/>
        </w:rPr>
        <w:t xml:space="preserve">Attack scenario</w:t>
      </w:r>
    </w:p>
    <w:p>
      <w:pPr>
        <w:spacing w:after="80" w:before="80"/>
      </w:pPr>
      <w:r>
        <w:rPr>
          <w:rFonts w:ascii="Arial" w:cs="Arial" w:eastAsia="Arial" w:hAnsi="Arial"/>
          <w:color w:val="000000"/>
          <w:sz w:val="22"/>
          <w:szCs w:val="22"/>
        </w:rPr>
        <w:t xml:space="preserve">User creates a booking for a ₹2,000 session. They initiate a separate ₹1 Razorpay test payment, receive a captured payment ID, and call verifyPayment with the ₹1 payment ID and the ₹2,000 bookingId. The function confirms the expensive booking for ₹1. Note: this attack becomes easier once F-02 is addressed but is still exploitable even with auth added, since the attacker just needs to be authenticated.</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At booking creation time, store the canonical expectedAmount (in INR) on the booking document server-side.</w:t>
      </w:r>
    </w:p>
    <w:p>
      <w:pPr>
        <w:pStyle w:val="ListParagraph"/>
        <w:numPr>
          <w:ilvl w:val="0"/>
          <w:numId w:val="3"/>
        </w:numPr>
        <w:spacing w:after="60" w:before="60"/>
      </w:pPr>
      <w:r>
        <w:rPr>
          <w:rFonts w:ascii="Arial" w:cs="Arial" w:eastAsia="Arial" w:hAnsi="Arial"/>
          <w:sz w:val="22"/>
          <w:szCs w:val="22"/>
        </w:rPr>
        <w:t xml:space="preserve">In verifyPayment, assert: payment.amount &gt;= bookingData.expectedAmount * 100 (Razorpay amounts are in paise).</w:t>
      </w:r>
    </w:p>
    <w:p>
      <w:pPr>
        <w:pStyle w:val="ListParagraph"/>
        <w:numPr>
          <w:ilvl w:val="0"/>
          <w:numId w:val="3"/>
        </w:numPr>
        <w:spacing w:after="60" w:before="60"/>
      </w:pPr>
      <w:r>
        <w:rPr>
          <w:rFonts w:ascii="Arial" w:cs="Arial" w:eastAsia="Arial" w:hAnsi="Arial"/>
          <w:sz w:val="22"/>
          <w:szCs w:val="22"/>
        </w:rPr>
        <w:t xml:space="preserve">Log and reject any mismatch as a potential fraud attempt.</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F-08  </w:t>
            </w:r>
            <w:r>
              <w:rPr>
                <w:rFonts w:ascii="Arial" w:cs="Arial" w:eastAsia="Arial" w:hAnsi="Arial"/>
                <w:b/>
                <w:bCs/>
                <w:color w:val="000000"/>
                <w:sz w:val="24"/>
                <w:szCs w:val="24"/>
              </w:rPr>
              <w:t xml:space="preserve">createRazorpayOrder Has Zero Authentication</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307–344</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createRazorpayOrder function is an onRequest HTTP endpoint with no authentication check and no input validation beyond checking that amount &gt;= 1. Any person can POST to this endpoint with any amount and create a Razorpay order against Soulamore's merchant account.</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An attacker can create thousands of Razorpay orders of arbitrary amounts, cluttering the merchant dashboard and potentially affecting payout reconciliation.</w:t>
      </w:r>
    </w:p>
    <w:p>
      <w:pPr>
        <w:pStyle w:val="ListParagraph"/>
        <w:numPr>
          <w:ilvl w:val="0"/>
          <w:numId w:val="2"/>
        </w:numPr>
        <w:spacing w:after="40" w:before="40"/>
        <w:ind w:left="720" w:hanging="360"/>
      </w:pPr>
      <w:r>
        <w:rPr>
          <w:rFonts w:ascii="Arial" w:cs="Arial" w:eastAsia="Arial" w:hAnsi="Arial"/>
          <w:color w:val="000000"/>
          <w:sz w:val="22"/>
          <w:szCs w:val="22"/>
        </w:rPr>
        <w:t xml:space="preserve">The amount is client-supplied, meaning the canonical price for a session is never enforced server-side at the order creation stage.</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Add Firebase ID token verification (same verifyAuthToken helper as F-02).</w:t>
      </w:r>
    </w:p>
    <w:p>
      <w:pPr>
        <w:pStyle w:val="ListParagraph"/>
        <w:numPr>
          <w:ilvl w:val="0"/>
          <w:numId w:val="3"/>
        </w:numPr>
        <w:spacing w:after="60" w:before="60"/>
      </w:pPr>
      <w:r>
        <w:rPr>
          <w:rFonts w:ascii="Arial" w:cs="Arial" w:eastAsia="Arial" w:hAnsi="Arial"/>
          <w:sz w:val="22"/>
          <w:szCs w:val="22"/>
        </w:rPr>
        <w:t xml:space="preserve">Accept bookingId as input instead of amount. Read the expectedAmount from Firestore and use that to create the order, so the price is always server-authoritative.</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F-10  </w:t>
            </w:r>
            <w:r>
              <w:rPr>
                <w:rFonts w:ascii="Arial" w:cs="Arial" w:eastAsia="Arial" w:hAnsi="Arial"/>
                <w:b/>
                <w:bCs/>
                <w:color w:val="000000"/>
                <w:sz w:val="24"/>
                <w:szCs w:val="24"/>
              </w:rPr>
              <w:t xml:space="preserve">soulbot_usage Rate-Limit Logic is Trivially Bypassable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151</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usage tracking collection, intended to enforce per-user rate limits on SoulBot, only validates that the incoming document has a field named count. It does not check: (a) who is writing, (b) that count is a number, (c) that count is non-negative, (d) that count is not being decremented, or (e) that the document belongs to the caller.</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Any unauthenticated user can create a soulbot_usage document with { count: 0 }, effectively resetting or spoofing their rate limit counter at any time.</w:t>
      </w:r>
    </w:p>
    <w:p>
      <w:pPr>
        <w:pStyle w:val="ListParagraph"/>
        <w:numPr>
          <w:ilvl w:val="0"/>
          <w:numId w:val="2"/>
        </w:numPr>
        <w:spacing w:after="40" w:before="40"/>
        <w:ind w:left="720" w:hanging="360"/>
      </w:pPr>
      <w:r>
        <w:rPr>
          <w:rFonts w:ascii="Arial" w:cs="Arial" w:eastAsia="Arial" w:hAnsi="Arial"/>
          <w:color w:val="000000"/>
          <w:sz w:val="22"/>
          <w:szCs w:val="22"/>
        </w:rPr>
        <w:t xml:space="preserve">The rate-limit system provides no actual protection against abuse.</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Move rate-limit tracking entirely to the Cloud Functions layer. The client should never be able to write to a collection that determines whether they can use a feature.</w:t>
      </w:r>
    </w:p>
    <w:p>
      <w:pPr>
        <w:pStyle w:val="ListParagraph"/>
        <w:numPr>
          <w:ilvl w:val="0"/>
          <w:numId w:val="3"/>
        </w:numPr>
        <w:spacing w:after="60" w:before="60"/>
      </w:pPr>
      <w:r>
        <w:rPr>
          <w:rFonts w:ascii="Arial" w:cs="Arial" w:eastAsia="Arial" w:hAnsi="Arial"/>
          <w:sz w:val="22"/>
          <w:szCs w:val="22"/>
        </w:rPr>
        <w:t xml:space="preserve">If Firestore-based tracking is kept, at minimum require: request.auth != null, assert request.auth.uid == usageId, and validate that count is a number that only increments.</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F-11  </w:t>
            </w:r>
            <w:r>
              <w:rPr>
                <w:rFonts w:ascii="Arial" w:cs="Arial" w:eastAsia="Arial" w:hAnsi="Arial"/>
                <w:b/>
                <w:bCs/>
                <w:color w:val="000000"/>
                <w:sz w:val="24"/>
                <w:szCs w:val="24"/>
              </w:rPr>
              <w:t xml:space="preserve">Any Authenticated User Can Update Any Payment Record</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220</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payments collection allows update: if request.auth != null with no ownership check and no field restriction. Any logged-in user can update any other user's payment record, potentially changing the status, amount, or gateway fields.</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Payment records should only be writable by Cloud Functions via the Admin SDK, not by clients at all.</w:t>
      </w:r>
    </w:p>
    <w:p>
      <w:pPr>
        <w:pStyle w:val="ListParagraph"/>
        <w:numPr>
          <w:ilvl w:val="0"/>
          <w:numId w:val="3"/>
        </w:numPr>
        <w:spacing w:after="60" w:before="60"/>
      </w:pPr>
      <w:r>
        <w:rPr>
          <w:rFonts w:ascii="Arial" w:cs="Arial" w:eastAsia="Arial" w:hAnsi="Arial"/>
          <w:sz w:val="22"/>
          <w:szCs w:val="22"/>
        </w:rPr>
        <w:t xml:space="preserve">Set allow update: if false in Firestore rules. All payment state changes should happen in the verifyPayment Cloud Function.</w:t>
      </w:r>
    </w:p>
    <w:p>
      <w:pPr>
        <w:spacing w:after="40" w:before="100"/>
      </w:pPr>
      <w:r>
        <w:t xml:space="preserve"/>
      </w:r>
    </w:p>
    <w:p>
      <w:pPr>
        <w:pBdr>
          <w:bottom w:val="single" w:color="CCCCCC" w:sz="6" w:space="1"/>
        </w:pBdr>
        <w:spacing w:after="100" w:before="100"/>
      </w:pPr>
      <w:r>
        <w:t xml:space="preserve"/>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tcPr>
          <w:p>
            <w:pPr>
              <w:spacing w:after="60" w:before="80"/>
            </w:pPr>
            <w:r>
              <w:rPr>
                <w:rFonts w:ascii="Arial" w:cs="Arial" w:eastAsia="Arial" w:hAnsi="Arial"/>
                <w:b/>
                <w:bCs/>
                <w:color w:val="D35400"/>
                <w:sz w:val="24"/>
                <w:szCs w:val="24"/>
              </w:rPr>
              <w:t xml:space="preserve">F-12  </w:t>
            </w:r>
            <w:r>
              <w:rPr>
                <w:rFonts w:ascii="Arial" w:cs="Arial" w:eastAsia="Arial" w:hAnsi="Arial"/>
                <w:b/>
                <w:bCs/>
                <w:color w:val="000000"/>
                <w:sz w:val="24"/>
                <w:szCs w:val="24"/>
              </w:rPr>
              <w:t xml:space="preserve">Users Can Self-Assign Peer or Psychologist Role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D35400"/>
                <w:sz w:val="20"/>
                <w:szCs w:val="20"/>
              </w:rPr>
              <w:t xml:space="preserve">🟠 HIGH</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194–195</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roles collection blocks users from assigning admin: true, but allows any authenticated user to write any other role value to their own document, including role: 'peer' or role: 'psychologist'. No application-level verification is enforced at the rules level.</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Any user can appear as a verified peer or psychologist in the platform without going through the application and approval process.</w:t>
      </w:r>
    </w:p>
    <w:p>
      <w:pPr>
        <w:pStyle w:val="ListParagraph"/>
        <w:numPr>
          <w:ilvl w:val="0"/>
          <w:numId w:val="2"/>
        </w:numPr>
        <w:spacing w:after="40" w:before="40"/>
        <w:ind w:left="720" w:hanging="360"/>
      </w:pPr>
      <w:r>
        <w:rPr>
          <w:rFonts w:ascii="Arial" w:cs="Arial" w:eastAsia="Arial" w:hAnsi="Arial"/>
          <w:color w:val="000000"/>
          <w:sz w:val="22"/>
          <w:szCs w:val="22"/>
        </w:rPr>
        <w:t xml:space="preserve">Since peer_plans admin checks read from the roles collection (F-04, F-16), a self-assigned role can cascade into other privilege escalations.</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Block all client writes to the roles collection: allow create, update: if false.</w:t>
      </w:r>
    </w:p>
    <w:p>
      <w:pPr>
        <w:pStyle w:val="ListParagraph"/>
        <w:numPr>
          <w:ilvl w:val="0"/>
          <w:numId w:val="3"/>
        </w:numPr>
        <w:spacing w:after="60" w:before="60"/>
      </w:pPr>
      <w:r>
        <w:rPr>
          <w:rFonts w:ascii="Arial" w:cs="Arial" w:eastAsia="Arial" w:hAnsi="Arial"/>
          <w:sz w:val="22"/>
          <w:szCs w:val="22"/>
        </w:rPr>
        <w:t xml:space="preserve">Roles should only be set by a Cloud Function after admin review and approval of a submitted application.</w:t>
      </w:r>
    </w:p>
    <w:p>
      <w:pPr>
        <w:spacing w:after="80" w:before="200"/>
      </w:pPr>
      <w:r>
        <w:t xml:space="preserve"/>
      </w:r>
    </w:p>
    <w:p>
      <w:r>
        <w:br w:type="page"/>
      </w:r>
    </w:p>
    <w:p>
      <w:pPr>
        <w:pStyle w:val="Heading2"/>
        <w:spacing w:after="80" w:before="80"/>
      </w:pPr>
      <w:r>
        <w:rPr>
          <w:rFonts w:ascii="Arial" w:cs="Arial" w:eastAsia="Arial" w:hAnsi="Arial"/>
          <w:color w:val="000000"/>
          <w:sz w:val="22"/>
          <w:szCs w:val="22"/>
        </w:rPr>
        <w:t xml:space="preserve">3.3  Medium Severity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F-13  </w:t>
            </w:r>
            <w:r>
              <w:rPr>
                <w:rFonts w:ascii="Arial" w:cs="Arial" w:eastAsia="Arial" w:hAnsi="Arial"/>
                <w:b/>
                <w:bCs/>
                <w:color w:val="000000"/>
                <w:sz w:val="24"/>
                <w:szCs w:val="24"/>
              </w:rPr>
              <w:t xml:space="preserve">blog_posts Drafts Listable by Any Authenticated User</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227–242</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blog_posts rules allow individual document reads based on status == 'published' or authorId == uid. However, in Firestore, list queries are evaluated against the query conditions, not per-document. A logged-in user running a query without a status filter — or with status in ['draft', 'pending'] — would receive all draft and pending posts from all authors, bypassing the per-document authorship check.</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Add an explicit list restriction: allow list: if request.auth != null &amp;&amp; request.query.filters.hasAll([['status', '==', 'published']]) || get(...).data.admin == true.</w:t>
      </w:r>
    </w:p>
    <w:p>
      <w:pPr>
        <w:pStyle w:val="ListParagraph"/>
        <w:numPr>
          <w:ilvl w:val="0"/>
          <w:numId w:val="3"/>
        </w:numPr>
        <w:spacing w:after="60" w:before="60"/>
      </w:pPr>
      <w:r>
        <w:rPr>
          <w:rFonts w:ascii="Arial" w:cs="Arial" w:eastAsia="Arial" w:hAnsi="Arial"/>
          <w:sz w:val="22"/>
          <w:szCs w:val="22"/>
        </w:rPr>
        <w:t xml:space="preserve">Alternatively, move draft storage to a subcollection under the user's own document where list access is naturally scoped.</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F-14  </w:t>
            </w:r>
            <w:r>
              <w:rPr>
                <w:rFonts w:ascii="Arial" w:cs="Arial" w:eastAsia="Arial" w:hAnsi="Arial"/>
                <w:b/>
                <w:bCs/>
                <w:color w:val="000000"/>
                <w:sz w:val="24"/>
                <w:szCs w:val="24"/>
              </w:rPr>
              <w:t xml:space="preserve">Forum Posts and Blog Comments Have No Schema or Size Validation</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252–268</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forum_posts and blog_comments allow any authenticated user to create documents with arbitrary fields and no size limits. A user could write a 1MB document to either collection, inflating storage costs and potentially causing client-side rendering issues.</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Add keys().hasOnly([...allowed fields...]) validation on creates.</w:t>
      </w:r>
    </w:p>
    <w:p>
      <w:pPr>
        <w:pStyle w:val="ListParagraph"/>
        <w:numPr>
          <w:ilvl w:val="0"/>
          <w:numId w:val="3"/>
        </w:numPr>
        <w:spacing w:after="60" w:before="60"/>
      </w:pPr>
      <w:r>
        <w:rPr>
          <w:rFonts w:ascii="Arial" w:cs="Arial" w:eastAsia="Arial" w:hAnsi="Arial"/>
          <w:sz w:val="22"/>
          <w:szCs w:val="22"/>
        </w:rPr>
        <w:t xml:space="preserve">Add body/content size limits: request.resource.data.body.size() &lt; 5000.</w:t>
      </w:r>
    </w:p>
    <w:p>
      <w:pPr>
        <w:pStyle w:val="ListParagraph"/>
        <w:numPr>
          <w:ilvl w:val="0"/>
          <w:numId w:val="3"/>
        </w:numPr>
        <w:spacing w:after="60" w:before="60"/>
      </w:pPr>
      <w:r>
        <w:rPr>
          <w:rFonts w:ascii="Arial" w:cs="Arial" w:eastAsia="Arial" w:hAnsi="Arial"/>
          <w:sz w:val="22"/>
          <w:szCs w:val="22"/>
        </w:rPr>
        <w:t xml:space="preserve">Validate required fields are present with hasAll([...]).</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F-15  </w:t>
            </w:r>
            <w:r>
              <w:rPr>
                <w:rFonts w:ascii="Arial" w:cs="Arial" w:eastAsia="Arial" w:hAnsi="Arial"/>
                <w:b/>
                <w:bCs/>
                <w:color w:val="000000"/>
                <w:sz w:val="24"/>
                <w:szCs w:val="24"/>
              </w:rPr>
              <w:t xml:space="preserve">Anonymous SoulBot Sessions Can Be Overwritten by Other Users</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130–132</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soulbot_conversations rules allow any unauthenticated user to update any conversation where userId == null. Two simultaneous anonymous users can overwrite each other's conversation history. There is no session token, cookie, or fingerprint binding the document to the specific anonymous client that created it.</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At anonymous session creation time, generate a random session token client-side and store it as a field on the document.</w:t>
      </w:r>
    </w:p>
    <w:p>
      <w:pPr>
        <w:pStyle w:val="ListParagraph"/>
        <w:numPr>
          <w:ilvl w:val="0"/>
          <w:numId w:val="3"/>
        </w:numPr>
        <w:spacing w:after="60" w:before="60"/>
      </w:pPr>
      <w:r>
        <w:rPr>
          <w:rFonts w:ascii="Arial" w:cs="Arial" w:eastAsia="Arial" w:hAnsi="Arial"/>
          <w:sz w:val="22"/>
          <w:szCs w:val="22"/>
        </w:rPr>
        <w:t xml:space="preserve">Pass this token in subsequent update requests and validate it in the rules: request.resource.data.sessionToken == resource.data.sessionToken.</w:t>
      </w:r>
    </w:p>
    <w:p>
      <w:pPr>
        <w:pStyle w:val="ListParagraph"/>
        <w:numPr>
          <w:ilvl w:val="0"/>
          <w:numId w:val="3"/>
        </w:numPr>
        <w:spacing w:after="60" w:before="60"/>
      </w:pPr>
      <w:r>
        <w:rPr>
          <w:rFonts w:ascii="Arial" w:cs="Arial" w:eastAsia="Arial" w:hAnsi="Arial"/>
          <w:sz w:val="22"/>
          <w:szCs w:val="22"/>
        </w:rPr>
        <w:t xml:space="preserve">Alternatively, require anonymous Firebase Auth sign-in (signInAnonymously()) for SoulBot conversations and use the UID for ownership.</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F-16  </w:t>
            </w:r>
            <w:r>
              <w:rPr>
                <w:rFonts w:ascii="Arial" w:cs="Arial" w:eastAsia="Arial" w:hAnsi="Arial"/>
                <w:b/>
                <w:bCs/>
                <w:color w:val="000000"/>
                <w:sz w:val="24"/>
                <w:szCs w:val="24"/>
              </w:rPr>
              <w:t xml:space="preserve">peer_plans Admin Check Has Circular Trust Problem</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206–208</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peer_plans collection checks admin status by performing a get() on the roles collection. The roles collection itself can be written to by users who self-assign roles (F-12). This creates a circular trust problem: the integrity of the peer_plans access control depends on the integrity of the roles collection, which is user-writable. Additionally, each get() call costs a Firestore read, adding latency and billing cost to every plan write.</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Replace all Firestore get() role lookups with Firebase Custom Claims: request.auth.token.admin == true.</w:t>
      </w:r>
    </w:p>
    <w:p>
      <w:pPr>
        <w:pStyle w:val="ListParagraph"/>
        <w:numPr>
          <w:ilvl w:val="0"/>
          <w:numId w:val="3"/>
        </w:numPr>
        <w:spacing w:after="60" w:before="60"/>
      </w:pPr>
      <w:r>
        <w:rPr>
          <w:rFonts w:ascii="Arial" w:cs="Arial" w:eastAsia="Arial" w:hAnsi="Arial"/>
          <w:sz w:val="22"/>
          <w:szCs w:val="22"/>
        </w:rPr>
        <w:t xml:space="preserve">This is cryptographically signed by Firebase, cannot be spoofed by writing to Firestore, and costs zero additional reads.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F-17  </w:t>
            </w:r>
            <w:r>
              <w:rPr>
                <w:rFonts w:ascii="Arial" w:cs="Arial" w:eastAsia="Arial" w:hAnsi="Arial"/>
                <w:b/>
                <w:bCs/>
                <w:color w:val="000000"/>
                <w:sz w:val="24"/>
                <w:szCs w:val="24"/>
              </w:rPr>
              <w:t xml:space="preserve">problem-wall-notes: Unauthenticated Reaction + isHidden Abuse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60</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problem-wall-notes collection allows any unauthenticated user to update the hearts, flowers, candles, and isHidden fields. There is no check that these are numbers, no increment validation, and no authentication required. The isHidden field is particularly concerning: it is a moderation flag that any anonymous user can set to true on any note, effectively silencing other users' posts.</w:t>
      </w:r>
    </w:p>
    <w:p>
      <w:pPr>
        <w:spacing w:after="40" w:before="40"/>
      </w:pPr>
      <w:r>
        <w:t xml:space="preserve"/>
      </w:r>
    </w:p>
    <w:p>
      <w:pPr>
        <w:pStyle w:val="Heading3"/>
        <w:spacing w:after="80" w:before="80"/>
      </w:pPr>
      <w:r>
        <w:rPr>
          <w:rFonts w:ascii="Arial" w:cs="Arial" w:eastAsia="Arial" w:hAnsi="Arial"/>
          <w:color w:val="000000"/>
          <w:sz w:val="22"/>
          <w:szCs w:val="22"/>
        </w:rPr>
        <w:t xml:space="preserve">Impact</w:t>
      </w:r>
    </w:p>
    <w:p>
      <w:pPr>
        <w:pStyle w:val="ListParagraph"/>
        <w:numPr>
          <w:ilvl w:val="0"/>
          <w:numId w:val="2"/>
        </w:numPr>
        <w:spacing w:after="40" w:before="40"/>
        <w:ind w:left="720" w:hanging="360"/>
      </w:pPr>
      <w:r>
        <w:rPr>
          <w:rFonts w:ascii="Arial" w:cs="Arial" w:eastAsia="Arial" w:hAnsi="Arial"/>
          <w:color w:val="000000"/>
          <w:sz w:val="22"/>
          <w:szCs w:val="22"/>
        </w:rPr>
        <w:t xml:space="preserve">Any anonymous user can hide any note on the wall (anonymous mass-moderation attack).</w:t>
      </w:r>
    </w:p>
    <w:p>
      <w:pPr>
        <w:pStyle w:val="ListParagraph"/>
        <w:numPr>
          <w:ilvl w:val="0"/>
          <w:numId w:val="2"/>
        </w:numPr>
        <w:spacing w:after="40" w:before="40"/>
        <w:ind w:left="720" w:hanging="360"/>
      </w:pPr>
      <w:r>
        <w:rPr>
          <w:rFonts w:ascii="Arial" w:cs="Arial" w:eastAsia="Arial" w:hAnsi="Arial"/>
          <w:color w:val="000000"/>
          <w:sz w:val="22"/>
          <w:szCs w:val="22"/>
        </w:rPr>
        <w:t xml:space="preserve">Any anonymous user can set reaction counts to arbitrary values (hearts: 9999999).</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Restrict isHidden updates to admin claims only: allow update: if request.auth.token.admin == true.</w:t>
      </w:r>
    </w:p>
    <w:p>
      <w:pPr>
        <w:pStyle w:val="ListParagraph"/>
        <w:numPr>
          <w:ilvl w:val="0"/>
          <w:numId w:val="3"/>
        </w:numPr>
        <w:spacing w:after="60" w:before="60"/>
      </w:pPr>
      <w:r>
        <w:rPr>
          <w:rFonts w:ascii="Arial" w:cs="Arial" w:eastAsia="Arial" w:hAnsi="Arial"/>
          <w:sz w:val="22"/>
          <w:szCs w:val="22"/>
        </w:rPr>
        <w:t xml:space="preserve">Validate that reaction fields are numbers and only increase: request.resource.data.hearts == resource.data.hearts + 1.</w:t>
      </w:r>
    </w:p>
    <w:p>
      <w:pPr>
        <w:pStyle w:val="ListParagraph"/>
        <w:numPr>
          <w:ilvl w:val="0"/>
          <w:numId w:val="3"/>
        </w:numPr>
        <w:spacing w:after="60" w:before="60"/>
      </w:pPr>
      <w:r>
        <w:rPr>
          <w:rFonts w:ascii="Arial" w:cs="Arial" w:eastAsia="Arial" w:hAnsi="Arial"/>
          <w:sz w:val="22"/>
          <w:szCs w:val="22"/>
        </w:rPr>
        <w:t xml:space="preserve">Require authentication for reaction updates.</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F-18  </w:t>
            </w:r>
            <w:r>
              <w:rPr>
                <w:rFonts w:ascii="Arial" w:cs="Arial" w:eastAsia="Arial" w:hAnsi="Arial"/>
                <w:b/>
                <w:bCs/>
                <w:color w:val="000000"/>
                <w:sz w:val="24"/>
                <w:szCs w:val="24"/>
              </w:rPr>
              <w:t xml:space="preserve">Google OAuth Refresh Tokens Stored Plaintext in Firestore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65</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After a practitioner connects their Google Calendar, the full token object (including the long-lived refresh_token) is stored as plaintext in the practitioner_metadata Firestore collection. Google refresh tokens do not expire unless manually revoked. If the Firestore database is ever accessed by an unauthorized party or if the rules on practitioner_metadata are accidentally opened, every practitioner's Google Calendar access is permanently compromised.</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Encrypt the token object before storage using Google Cloud KMS or a symmetric key stored in Secret Manager.</w:t>
      </w:r>
    </w:p>
    <w:p>
      <w:pPr>
        <w:pStyle w:val="ListParagraph"/>
        <w:numPr>
          <w:ilvl w:val="0"/>
          <w:numId w:val="3"/>
        </w:numPr>
        <w:spacing w:after="60" w:before="60"/>
      </w:pPr>
      <w:r>
        <w:rPr>
          <w:rFonts w:ascii="Arial" w:cs="Arial" w:eastAsia="Arial" w:hAnsi="Arial"/>
          <w:sz w:val="22"/>
          <w:szCs w:val="22"/>
        </w:rPr>
        <w:t xml:space="preserve">Ensure practitioner_metadata has strict Firestore rules: only the practitioner themselves and Cloud Functions via Admin SDK should have any access.</w:t>
      </w:r>
    </w:p>
    <w:p>
      <w:pPr>
        <w:pStyle w:val="ListParagraph"/>
        <w:numPr>
          <w:ilvl w:val="0"/>
          <w:numId w:val="3"/>
        </w:numPr>
        <w:spacing w:after="60" w:before="60"/>
      </w:pPr>
      <w:r>
        <w:rPr>
          <w:rFonts w:ascii="Arial" w:cs="Arial" w:eastAsia="Arial" w:hAnsi="Arial"/>
          <w:sz w:val="22"/>
          <w:szCs w:val="22"/>
        </w:rPr>
        <w:t xml:space="preserve">Consider storing tokens in Secret Manager directly rather than Firestore, referencing them by a Firestore document field that contains only the secret name.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9E7" w:val="clear"/>
            <w:tcMar>
              <w:top w:type="dxa" w:w="100"/>
              <w:left w:type="dxa" w:w="140"/>
              <w:bottom w:type="dxa" w:w="100"/>
              <w:right w:type="dxa" w:w="140"/>
            </w:tcMar>
          </w:tcPr>
          <w:p>
            <w:pPr>
              <w:spacing w:after="60" w:before="80"/>
            </w:pPr>
            <w:r>
              <w:rPr>
                <w:rFonts w:ascii="Arial" w:cs="Arial" w:eastAsia="Arial" w:hAnsi="Arial"/>
                <w:b/>
                <w:bCs/>
                <w:color w:val="B7950B"/>
                <w:sz w:val="24"/>
                <w:szCs w:val="24"/>
              </w:rPr>
              <w:t xml:space="preserve">F-19  </w:t>
            </w:r>
            <w:r>
              <w:rPr>
                <w:rFonts w:ascii="Arial" w:cs="Arial" w:eastAsia="Arial" w:hAnsi="Arial"/>
                <w:b/>
                <w:bCs/>
                <w:color w:val="000000"/>
                <w:sz w:val="24"/>
                <w:szCs w:val="24"/>
              </w:rPr>
              <w:t xml:space="preserve">sendBookingReminders Cron Is Not Idempotent</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B7950B"/>
                <w:sz w:val="20"/>
                <w:szCs w:val="20"/>
              </w:rPr>
              <w:t xml:space="preserve">🟡 MEDIUM</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442–498</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reminder cron runs every 15 minutes. The remindersSent flag is written to Firestore after the email is sent. If the Cloud Function times out, crashes, or is retried between the sendMail call and the document update, the same reminder email is sent again on the next run. The 1-hour margin-of-error window (line 437) means this duplicate window is up to 60 minutes wide.</w:t>
      </w:r>
    </w:p>
    <w:p>
      <w:pPr>
        <w:spacing w:after="40" w:before="40"/>
      </w:pPr>
      <w:r>
        <w:t xml:space="preserve"/>
      </w:r>
    </w:p>
    <w:p>
      <w:pPr>
        <w:pStyle w:val="Heading3"/>
        <w:spacing w:after="80" w:before="80"/>
      </w:pPr>
      <w:r>
        <w:rPr>
          <w:rFonts w:ascii="Arial" w:cs="Arial" w:eastAsia="Arial" w:hAnsi="Arial"/>
          <w:color w:val="000000"/>
          <w:sz w:val="22"/>
          <w:szCs w:val="22"/>
        </w:rPr>
        <w:t xml:space="preserve">Remediation</w:t>
      </w:r>
    </w:p>
    <w:p>
      <w:pPr>
        <w:pStyle w:val="ListParagraph"/>
        <w:numPr>
          <w:ilvl w:val="0"/>
          <w:numId w:val="3"/>
        </w:numPr>
        <w:spacing w:after="60" w:before="60"/>
      </w:pPr>
      <w:r>
        <w:rPr>
          <w:rFonts w:ascii="Arial" w:cs="Arial" w:eastAsia="Arial" w:hAnsi="Arial"/>
          <w:sz w:val="22"/>
          <w:szCs w:val="22"/>
        </w:rPr>
        <w:t xml:space="preserve">Mark the reminder threshold as processed in a Firestore transaction before sending the email, not after.</w:t>
      </w:r>
    </w:p>
    <w:p>
      <w:pPr>
        <w:pStyle w:val="ListParagraph"/>
        <w:numPr>
          <w:ilvl w:val="0"/>
          <w:numId w:val="3"/>
        </w:numPr>
        <w:spacing w:after="60" w:before="60"/>
      </w:pPr>
      <w:r>
        <w:rPr>
          <w:rFonts w:ascii="Arial" w:cs="Arial" w:eastAsia="Arial" w:hAnsi="Arial"/>
          <w:sz w:val="22"/>
          <w:szCs w:val="22"/>
        </w:rPr>
        <w:t xml:space="preserve">Use a pattern like: runTransaction to set remindersSent[key] = true, then send email, with the send inside the transaction callback so failure rolls back the flag.</w:t>
      </w:r>
    </w:p>
    <w:p>
      <w:pPr>
        <w:pStyle w:val="ListParagraph"/>
        <w:numPr>
          <w:ilvl w:val="0"/>
          <w:numId w:val="3"/>
        </w:numPr>
        <w:spacing w:after="60" w:before="60"/>
      </w:pPr>
      <w:r>
        <w:rPr>
          <w:rFonts w:ascii="Arial" w:cs="Arial" w:eastAsia="Arial" w:hAnsi="Arial"/>
          <w:sz w:val="22"/>
          <w:szCs w:val="22"/>
        </w:rPr>
        <w:t xml:space="preserve">Alternatively, use Cloud Tasks to schedule one-off reminder emails at booking creation time rather than polling with a cron.</w:t>
      </w:r>
    </w:p>
    <w:p>
      <w:pPr>
        <w:spacing w:after="80" w:before="200"/>
      </w:pPr>
      <w:r>
        <w:t xml:space="preserve"/>
      </w:r>
    </w:p>
    <w:p>
      <w:r>
        <w:br w:type="page"/>
      </w:r>
    </w:p>
    <w:p>
      <w:pPr>
        <w:pStyle w:val="Heading2"/>
        <w:spacing w:after="80" w:before="80"/>
      </w:pPr>
      <w:r>
        <w:rPr>
          <w:rFonts w:ascii="Arial" w:cs="Arial" w:eastAsia="Arial" w:hAnsi="Arial"/>
          <w:color w:val="000000"/>
          <w:sz w:val="22"/>
          <w:szCs w:val="22"/>
        </w:rPr>
        <w:t xml:space="preserve">3.4  Low Severity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60" w:before="80"/>
            </w:pPr>
            <w:r>
              <w:rPr>
                <w:rFonts w:ascii="Arial" w:cs="Arial" w:eastAsia="Arial" w:hAnsi="Arial"/>
                <w:b/>
                <w:bCs/>
                <w:color w:val="1A5276"/>
                <w:sz w:val="24"/>
                <w:szCs w:val="24"/>
              </w:rPr>
              <w:t xml:space="preserve">F-20  </w:t>
            </w:r>
            <w:r>
              <w:rPr>
                <w:rFonts w:ascii="Arial" w:cs="Arial" w:eastAsia="Arial" w:hAnsi="Arial"/>
                <w:b/>
                <w:bCs/>
                <w:color w:val="000000"/>
                <w:sz w:val="24"/>
                <w:szCs w:val="24"/>
              </w:rPr>
              <w:t xml:space="preserve">Legacy applications Collection Permanently Open</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1A5276"/>
                <w:sz w:val="20"/>
                <w:szCs w:val="20"/>
              </w:rPr>
              <w:t xml:space="preserve">🔵 LOW</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102–106</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applications collection appears to be a legacy fallback with allow create: if true. If this collection is no longer actively used, it is an unnecessary open surface. Even if unused, bots can write to it freely, inflating storage costs.</w:t>
      </w:r>
    </w:p>
    <w:p>
      <w:pPr>
        <w:spacing w:after="80" w:before="80"/>
      </w:pPr>
      <w:r>
        <w:rPr>
          <w:rFonts w:ascii="Arial" w:cs="Arial" w:eastAsia="Arial" w:hAnsi="Arial"/>
          <w:color w:val="000000"/>
          <w:sz w:val="22"/>
          <w:szCs w:val="22"/>
        </w:rPr>
        <w:t xml:space="preserve">Remediation: If the collection is no longer used, change all rules to if false. If still needed for legacy data, restrict writes to authenticated users with schema validation.</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60" w:before="80"/>
            </w:pPr>
            <w:r>
              <w:rPr>
                <w:rFonts w:ascii="Arial" w:cs="Arial" w:eastAsia="Arial" w:hAnsi="Arial"/>
                <w:b/>
                <w:bCs/>
                <w:color w:val="1A5276"/>
                <w:sz w:val="24"/>
                <w:szCs w:val="24"/>
              </w:rPr>
              <w:t xml:space="preserve">F-21  </w:t>
            </w:r>
            <w:r>
              <w:rPr>
                <w:rFonts w:ascii="Arial" w:cs="Arial" w:eastAsia="Arial" w:hAnsi="Arial"/>
                <w:b/>
                <w:bCs/>
                <w:color w:val="000000"/>
                <w:sz w:val="24"/>
                <w:szCs w:val="24"/>
              </w:rPr>
              <w:t xml:space="preserve">Placeholder Collections Open Before Going Live</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1A5276"/>
                <w:sz w:val="20"/>
                <w:szCs w:val="20"/>
              </w:rPr>
              <w:t xml:space="preserve">🔵 LOW</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firestore.rules</w:t>
            </w:r>
            <w:r>
              <w:rPr>
                <w:rFonts w:ascii="Arial" w:cs="Arial" w:eastAsia="Arial" w:hAnsi="Arial"/>
                <w:color w:val="555555"/>
                <w:sz w:val="20"/>
                <w:szCs w:val="20"/>
              </w:rPr>
              <w:t xml:space="preserve">   |   Lines: 83–99</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shreds, worries, and resets collections — marked as 'Future / Placeholder Features' — all have allow create: if true. Collections that are not yet in active use should have all rules set to if false until the feature is launched and proper rules are written.</w:t>
      </w:r>
    </w:p>
    <w:p>
      <w:pPr>
        <w:spacing w:after="80" w:before="80"/>
      </w:pPr>
      <w:r>
        <w:rPr>
          <w:rFonts w:ascii="Arial" w:cs="Arial" w:eastAsia="Arial" w:hAnsi="Arial"/>
          <w:color w:val="000000"/>
          <w:sz w:val="22"/>
          <w:szCs w:val="22"/>
        </w:rPr>
        <w:t xml:space="preserve">Remediation: Change all rules on non-live collections to allow read, write: if false until they are launched.</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40"/>
              <w:bottom w:type="dxa" w:w="100"/>
              <w:right w:type="dxa" w:w="140"/>
            </w:tcMar>
          </w:tcPr>
          <w:p>
            <w:pPr>
              <w:spacing w:after="60" w:before="80"/>
            </w:pPr>
            <w:r>
              <w:rPr>
                <w:rFonts w:ascii="Arial" w:cs="Arial" w:eastAsia="Arial" w:hAnsi="Arial"/>
                <w:b/>
                <w:bCs/>
                <w:color w:val="1A5276"/>
                <w:sz w:val="24"/>
                <w:szCs w:val="24"/>
              </w:rPr>
              <w:t xml:space="preserve">F-22  </w:t>
            </w:r>
            <w:r>
              <w:rPr>
                <w:rFonts w:ascii="Arial" w:cs="Arial" w:eastAsia="Arial" w:hAnsi="Arial"/>
                <w:b/>
                <w:bCs/>
                <w:color w:val="000000"/>
                <w:sz w:val="24"/>
                <w:szCs w:val="24"/>
              </w:rPr>
              <w:t xml:space="preserve">CORS Configured with Wildcard Origin on All onRequest Functions</w:t>
            </w:r>
          </w:p>
          <w:p>
            <w:pPr>
              <w:spacing w:after="60" w:before="0"/>
            </w:pPr>
            <w:r>
              <w:rPr>
                <w:rFonts w:ascii="Arial" w:cs="Arial" w:eastAsia="Arial" w:hAnsi="Arial"/>
                <w:b/>
                <w:bCs/>
                <w:color w:val="555555"/>
                <w:sz w:val="20"/>
                <w:szCs w:val="20"/>
              </w:rPr>
              <w:t xml:space="preserve">Severity: </w:t>
            </w:r>
            <w:r>
              <w:rPr>
                <w:rFonts w:ascii="Arial" w:cs="Arial" w:eastAsia="Arial" w:hAnsi="Arial"/>
                <w:b/>
                <w:bCs/>
                <w:color w:val="1A5276"/>
                <w:sz w:val="20"/>
                <w:szCs w:val="20"/>
              </w:rPr>
              <w:t xml:space="preserve">🔵 LOW</w:t>
            </w:r>
            <w:r>
              <w:rPr>
                <w:rFonts w:ascii="Arial" w:cs="Arial" w:eastAsia="Arial" w:hAnsi="Arial"/>
                <w:color w:val="555555"/>
                <w:sz w:val="20"/>
                <w:szCs w:val="20"/>
              </w:rPr>
              <w:t xml:space="preserve">   |   File: </w:t>
            </w:r>
            <w:r>
              <w:rPr>
                <w:rFonts w:ascii="Arial" w:cs="Arial" w:eastAsia="Arial" w:hAnsi="Arial"/>
                <w:color w:val="000000"/>
                <w:sz w:val="20"/>
                <w:szCs w:val="20"/>
              </w:rPr>
              <w:t xml:space="preserve">functions/index.js</w:t>
            </w:r>
            <w:r>
              <w:rPr>
                <w:rFonts w:ascii="Arial" w:cs="Arial" w:eastAsia="Arial" w:hAnsi="Arial"/>
                <w:color w:val="555555"/>
                <w:sz w:val="20"/>
                <w:szCs w:val="20"/>
              </w:rPr>
              <w:t xml:space="preserve">   |   Lines: 5</w:t>
            </w:r>
          </w:p>
        </w:tc>
      </w:tr>
    </w:tbl>
    <w:p>
      <w:pPr>
        <w:spacing w:after="40" w:before="60"/>
      </w:pPr>
      <w:r>
        <w:t xml:space="preserve"/>
      </w:r>
    </w:p>
    <w:p>
      <w:pPr>
        <w:pStyle w:val="Heading3"/>
        <w:spacing w:after="80" w:before="80"/>
      </w:pPr>
      <w:r>
        <w:rPr>
          <w:rFonts w:ascii="Arial" w:cs="Arial" w:eastAsia="Arial" w:hAnsi="Arial"/>
          <w:color w:val="000000"/>
          <w:sz w:val="22"/>
          <w:szCs w:val="22"/>
        </w:rPr>
        <w:t xml:space="preserve">Description</w:t>
      </w:r>
    </w:p>
    <w:p>
      <w:pPr>
        <w:spacing w:after="80" w:before="80"/>
      </w:pPr>
      <w:r>
        <w:rPr>
          <w:rFonts w:ascii="Arial" w:cs="Arial" w:eastAsia="Arial" w:hAnsi="Arial"/>
          <w:color w:val="000000"/>
          <w:sz w:val="22"/>
          <w:szCs w:val="22"/>
        </w:rPr>
        <w:t xml:space="preserve">The CORS middleware is initialised with origin: true at line 5, which reflects any requesting origin. This means any website on the internet can make cross-origin requests to Soulamore's Cloud Functions endpoints from a user's browser, including the unauthenticated verifyPayment and createRazorpayOrder endpoints.</w:t>
      </w:r>
    </w:p>
    <w:p>
      <w:pPr>
        <w:spacing w:after="80" w:before="80"/>
      </w:pPr>
      <w:r>
        <w:rPr>
          <w:rFonts w:ascii="Arial" w:cs="Arial" w:eastAsia="Arial" w:hAnsi="Arial"/>
          <w:color w:val="000000"/>
          <w:sz w:val="22"/>
          <w:szCs w:val="22"/>
        </w:rPr>
        <w:t xml:space="preserve">Remediation: Restrict the CORS origin to your specific domains: cors({ origin: ['https://soulamore.com', 'https://www.soulamore.com'] }). This is a defence-in-depth measure — it does not replace authentication checks, but it reduces the cross-site request surface.</w:t>
      </w:r>
    </w:p>
    <w:p>
      <w:pPr>
        <w:spacing w:after="80" w:before="200"/>
      </w:pPr>
      <w:r>
        <w:t xml:space="preserve"/>
      </w:r>
    </w:p>
    <w:p>
      <w:r>
        <w:br w:type="page"/>
      </w:r>
    </w:p>
    <w:p>
      <w:pPr>
        <w:pStyle w:val="Heading1"/>
        <w:spacing w:after="80" w:before="80"/>
      </w:pPr>
      <w:r>
        <w:rPr>
          <w:rFonts w:ascii="Arial" w:cs="Arial" w:eastAsia="Arial" w:hAnsi="Arial"/>
          <w:color w:val="000000"/>
          <w:sz w:val="22"/>
          <w:szCs w:val="22"/>
        </w:rPr>
        <w:t xml:space="preserve">4. Remediation Roadmap</w:t>
      </w:r>
    </w:p>
    <w:p>
      <w:pPr>
        <w:pBdr>
          <w:bottom w:val="single" w:color="1A5276" w:sz="6" w:space="1"/>
        </w:pBdr>
        <w:spacing w:after="100" w:before="100"/>
      </w:pPr>
      <w:r>
        <w:t xml:space="preserve"/>
      </w:r>
    </w:p>
    <w:p>
      <w:pPr>
        <w:spacing w:after="40" w:before="60"/>
      </w:pPr>
      <w:r>
        <w:t xml:space="preserve"/>
      </w:r>
    </w:p>
    <w:p>
      <w:pPr>
        <w:spacing w:after="80" w:before="80"/>
      </w:pPr>
      <w:r>
        <w:rPr>
          <w:rFonts w:ascii="Arial" w:cs="Arial" w:eastAsia="Arial" w:hAnsi="Arial"/>
          <w:color w:val="000000"/>
          <w:sz w:val="22"/>
          <w:szCs w:val="22"/>
        </w:rPr>
        <w:t xml:space="preserve">The following action plan is sequenced by urgency. Items in Phase 1 should be completed before any other development work continues.</w:t>
      </w:r>
    </w:p>
    <w:p>
      <w:pPr>
        <w:spacing w:after="40" w:before="60"/>
      </w:pPr>
      <w:r>
        <w:t xml:space="preserve"/>
      </w:r>
    </w:p>
    <w:p>
      <w:pPr>
        <w:pStyle w:val="Heading2"/>
        <w:spacing w:after="80" w:before="80"/>
      </w:pPr>
      <w:r>
        <w:rPr>
          <w:rFonts w:ascii="Arial" w:cs="Arial" w:eastAsia="Arial" w:hAnsi="Arial"/>
          <w:color w:val="000000"/>
          <w:sz w:val="22"/>
          <w:szCs w:val="22"/>
        </w:rPr>
        <w:t xml:space="preserve">Phase 1 — Immediate (Do Today)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c>
          <w:tcPr>
            <w:tcW w:type="dxa" w:w="6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F#</w:t>
            </w:r>
          </w:p>
        </w:tc>
        <w:tc>
          <w:tcPr>
            <w:tcW w:type="dxa" w:w="596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C0392B"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F-01</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Rotate Google OAuth Client Secret in Google Cloud Console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DevOps / 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F-01</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Rotate ZeptoMail SMTP API key in ZeptoMail dashboard</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DevOps / 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F-01</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Remove hardcoded credential fallbacks from index.js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F-03</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Delete the dev-/admin_root bypass from auth-guard.js (lines 96-99)</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F-11</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Set payments allow update: if false in Firestore rules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bl>
    <w:p>
      <w:pPr>
        <w:spacing w:after="40" w:before="100"/>
      </w:pPr>
      <w:r>
        <w:t xml:space="preserve"/>
      </w:r>
    </w:p>
    <w:p>
      <w:pPr>
        <w:pStyle w:val="Heading2"/>
        <w:spacing w:after="80" w:before="80"/>
      </w:pPr>
      <w:r>
        <w:rPr>
          <w:rFonts w:ascii="Arial" w:cs="Arial" w:eastAsia="Arial" w:hAnsi="Arial"/>
          <w:color w:val="000000"/>
          <w:sz w:val="22"/>
          <w:szCs w:val="22"/>
        </w:rPr>
        <w:t xml:space="preserve">Phase 2 — This Week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c>
          <w:tcPr>
            <w:tcW w:type="dxa" w:w="600"/>
            <w:tcBorders>
              <w:top w:val="single" w:color="CCCCCC" w:sz="1"/>
              <w:left w:val="single" w:color="CCCCCC" w:sz="1"/>
              <w:bottom w:val="single" w:color="CCCCCC" w:sz="1"/>
              <w:right w:val="single" w:color="CCCCCC" w:sz="1"/>
            </w:tcBorders>
            <w:shd w:fill="D35400"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F#</w:t>
            </w:r>
          </w:p>
        </w:tc>
        <w:tc>
          <w:tcPr>
            <w:tcW w:type="dxa" w:w="5960"/>
            <w:tcBorders>
              <w:top w:val="single" w:color="CCCCCC" w:sz="1"/>
              <w:left w:val="single" w:color="CCCCCC" w:sz="1"/>
              <w:bottom w:val="single" w:color="CCCCCC" w:sz="1"/>
              <w:right w:val="single" w:color="CCCCCC" w:sz="1"/>
            </w:tcBorders>
            <w:shd w:fill="D35400"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D35400"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F-02</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Add Firebase ID token verification to verifyPayment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F-07</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Add expectedAmount to bookings and validate in verifyPayment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F-08</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Add auth check and server-side amount lookup to createRazorpayOrder</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F-04</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Replace Firestore role lookup in releasePayout with Custom Claims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F-09</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Require auth on active_souls writes; begin presence refactor</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F-12</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Block all client writes to roles collection in Firestore rules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F-10</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Move soulbot_usage rate-limit to Cloud Functions layer</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bl>
    <w:p>
      <w:pPr>
        <w:spacing w:after="40" w:before="100"/>
      </w:pPr>
      <w:r>
        <w:t xml:space="preserve"/>
      </w:r>
    </w:p>
    <w:p>
      <w:pPr>
        <w:pStyle w:val="Heading2"/>
        <w:spacing w:after="80" w:before="80"/>
      </w:pPr>
      <w:r>
        <w:rPr>
          <w:rFonts w:ascii="Arial" w:cs="Arial" w:eastAsia="Arial" w:hAnsi="Arial"/>
          <w:color w:val="000000"/>
          <w:sz w:val="22"/>
          <w:szCs w:val="22"/>
        </w:rPr>
        <w:t xml:space="preserve">Phase 3 — This Month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2800"/>
      </w:tblGrid>
      <w:tr>
        <w:tc>
          <w:tcPr>
            <w:tcW w:type="dxa" w:w="600"/>
            <w:tcBorders>
              <w:top w:val="single" w:color="CCCCCC" w:sz="1"/>
              <w:left w:val="single" w:color="CCCCCC" w:sz="1"/>
              <w:bottom w:val="single" w:color="CCCCCC" w:sz="1"/>
              <w:right w:val="single" w:color="CCCCCC" w:sz="1"/>
            </w:tcBorders>
            <w:shd w:fill="B7950B"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F#</w:t>
            </w:r>
          </w:p>
        </w:tc>
        <w:tc>
          <w:tcPr>
            <w:tcW w:type="dxa" w:w="5960"/>
            <w:tcBorders>
              <w:top w:val="single" w:color="CCCCCC" w:sz="1"/>
              <w:left w:val="single" w:color="CCCCCC" w:sz="1"/>
              <w:bottom w:val="single" w:color="CCCCCC" w:sz="1"/>
              <w:right w:val="single" w:color="CCCCCC" w:sz="1"/>
            </w:tcBorders>
            <w:shd w:fill="B7950B"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B7950B" w:val="clear"/>
            <w:tcMar>
              <w:top w:type="dxa" w:w="100"/>
              <w:left w:type="dxa" w:w="140"/>
              <w:bottom w:type="dxa" w:w="100"/>
              <w:right w:type="dxa" w:w="140"/>
            </w:tcMar>
          </w:tcPr>
          <w:p>
            <w:pPr>
              <w:spacing w:after="80" w:before="80"/>
            </w:pPr>
            <w:r>
              <w:rPr>
                <w:rFonts w:ascii="Arial" w:cs="Arial" w:eastAsia="Arial" w:hAnsi="Arial"/>
                <w:b/>
                <w:bCs/>
                <w:color w:val="FFFFFF"/>
                <w:sz w:val="20"/>
                <w:szCs w:val="20"/>
              </w:rPr>
              <w:t xml:space="preserve">Owner</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F-05</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Move commissionRate to write-protected peer_stats collection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F-06</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Remove sessionStorage bootstrap; role from Custom Claims only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F-16</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Replace all Firestore get() admin checks with Custom Claims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F-17</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Restrict isHidden to admin claims; validate reaction increments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F-18</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Encrypt Google OAuth tokens before Firestore storage (Cloud KMS)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DevOps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F-15</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Add session token binding to anonymous SoulBot conversations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F-13</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Add explicit list restriction on blog_posts for drafts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F-14</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Add schema + size validation to forum_posts and blog_comments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F-19</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Make sendBookingReminders idempotent using pre-send transactions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F-20</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Lock or remove legacy applications collection</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F-21</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Set all placeholder collections to if false</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F-22</w:t>
            </w:r>
          </w:p>
        </w:tc>
        <w:tc>
          <w:tcPr>
            <w:tcW w:type="dxa" w:w="5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Restrict CORS origin to soulamore.com domains only</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000000"/>
                <w:sz w:val="22"/>
                <w:szCs w:val="22"/>
              </w:rPr>
              <w:t xml:space="preserve">Lead Dev</w:t>
            </w:r>
          </w:p>
        </w:tc>
      </w:tr>
    </w:tbl>
    <w:p>
      <w:pPr>
        <w:spacing w:after="80" w:before="200"/>
      </w:pPr>
      <w:r>
        <w:t xml:space="preserve"/>
      </w:r>
    </w:p>
    <w:p>
      <w:r>
        <w:br w:type="page"/>
      </w:r>
    </w:p>
    <w:p>
      <w:pPr>
        <w:pStyle w:val="Heading1"/>
        <w:spacing w:after="80" w:before="80"/>
      </w:pPr>
      <w:r>
        <w:rPr>
          <w:rFonts w:ascii="Arial" w:cs="Arial" w:eastAsia="Arial" w:hAnsi="Arial"/>
          <w:color w:val="000000"/>
          <w:sz w:val="22"/>
          <w:szCs w:val="22"/>
        </w:rPr>
        <w:t xml:space="preserve">5. Strategic Architecture Recommendations</w:t>
      </w:r>
    </w:p>
    <w:p>
      <w:pPr>
        <w:pBdr>
          <w:bottom w:val="single" w:color="1A5276" w:sz="6" w:space="1"/>
        </w:pBdr>
        <w:spacing w:after="100" w:before="100"/>
      </w:pPr>
      <w:r>
        <w:t xml:space="preserve"/>
      </w:r>
    </w:p>
    <w:p>
      <w:pPr>
        <w:spacing w:after="40" w:before="60"/>
      </w:pPr>
      <w:r>
        <w:t xml:space="preserve"/>
      </w:r>
    </w:p>
    <w:p>
      <w:pPr>
        <w:spacing w:after="80" w:before="80"/>
      </w:pPr>
      <w:r>
        <w:rPr>
          <w:rFonts w:ascii="Arial" w:cs="Arial" w:eastAsia="Arial" w:hAnsi="Arial"/>
          <w:color w:val="000000"/>
          <w:sz w:val="22"/>
          <w:szCs w:val="22"/>
        </w:rPr>
        <w:t xml:space="preserve">Beyond the individual fixes, the following architectural shifts would address the root causes of several finding clusters and provide lasting security improvements.</w:t>
      </w:r>
    </w:p>
    <w:p>
      <w:pPr>
        <w:spacing w:after="40" w:before="60"/>
      </w:pPr>
      <w:r>
        <w:t xml:space="preserve"/>
      </w:r>
    </w:p>
    <w:p>
      <w:pPr>
        <w:pStyle w:val="Heading2"/>
        <w:spacing w:after="80" w:before="80"/>
      </w:pPr>
      <w:r>
        <w:rPr>
          <w:rFonts w:ascii="Arial" w:cs="Arial" w:eastAsia="Arial" w:hAnsi="Arial"/>
          <w:color w:val="000000"/>
          <w:sz w:val="22"/>
          <w:szCs w:val="22"/>
        </w:rPr>
        <w:t xml:space="preserve">5.1  Migrate All Role Checks to Firebase Custom Claims</w:t>
      </w:r>
    </w:p>
    <w:p>
      <w:pPr>
        <w:spacing w:after="80" w:before="80"/>
      </w:pPr>
      <w:r>
        <w:rPr>
          <w:rFonts w:ascii="Arial" w:cs="Arial" w:eastAsia="Arial" w:hAnsi="Arial"/>
          <w:color w:val="000000"/>
          <w:sz w:val="22"/>
          <w:szCs w:val="22"/>
        </w:rPr>
        <w:t xml:space="preserve">Multiple findings (F-04, F-06, F-12, F-16) share the same root cause: role information is stored in user-writable Firestore documents and read by security-critical code. The correct pattern is to store roles as Custom Claims on the Firebase Auth token, set only by privileged Cloud Functions or the Admin SDK. Custom Claims are cryptographically signed by Firebase, cannot be spoofed, cost zero Firestore reads, and are available synchronously on both the client (auth.currentUser.getIdTokenResult()) and server (context.auth.token in onCall functions).</w:t>
      </w:r>
    </w:p>
    <w:p>
      <w:pPr>
        <w:spacing w:after="40" w:before="60"/>
      </w:pPr>
      <w:r>
        <w:t xml:space="preserve"/>
      </w:r>
    </w:p>
    <w:p>
      <w:pPr>
        <w:pStyle w:val="Heading2"/>
        <w:spacing w:after="80" w:before="80"/>
      </w:pPr>
      <w:r>
        <w:rPr>
          <w:rFonts w:ascii="Arial" w:cs="Arial" w:eastAsia="Arial" w:hAnsi="Arial"/>
          <w:color w:val="000000"/>
          <w:sz w:val="22"/>
          <w:szCs w:val="22"/>
        </w:rPr>
        <w:t xml:space="preserve">5.2  Server-Authoritative Payment Flow</w:t>
      </w:r>
    </w:p>
    <w:p>
      <w:pPr>
        <w:spacing w:after="80" w:before="80"/>
      </w:pPr>
      <w:r>
        <w:rPr>
          <w:rFonts w:ascii="Arial" w:cs="Arial" w:eastAsia="Arial" w:hAnsi="Arial"/>
          <w:color w:val="000000"/>
          <w:sz w:val="22"/>
          <w:szCs w:val="22"/>
        </w:rPr>
        <w:t xml:space="preserve">Findings F-02, F-07, and F-08 all stem from the client having too much influence over payment-critical values. The correct architecture is: (1) booking created by Cloud Function with server-set expectedAmount, (2) Razorpay order created by Cloud Function reading expectedAmount from Firestore, (3) payment verified by Cloud Function checking amount, ownership, and signature simultaneously. The client should only ever pass identifiers — never prices, statuses, or financial data.</w:t>
      </w:r>
    </w:p>
    <w:p>
      <w:pPr>
        <w:spacing w:after="40" w:before="60"/>
      </w:pPr>
      <w:r>
        <w:t xml:space="preserve"/>
      </w:r>
    </w:p>
    <w:p>
      <w:pPr>
        <w:pStyle w:val="Heading2"/>
        <w:spacing w:after="80" w:before="80"/>
      </w:pPr>
      <w:r>
        <w:rPr>
          <w:rFonts w:ascii="Arial" w:cs="Arial" w:eastAsia="Arial" w:hAnsi="Arial"/>
          <w:color w:val="000000"/>
          <w:sz w:val="22"/>
          <w:szCs w:val="22"/>
        </w:rPr>
        <w:t xml:space="preserve">5.3  Implement Firebase App Check</w:t>
      </w:r>
    </w:p>
    <w:p>
      <w:pPr>
        <w:spacing w:after="80" w:before="80"/>
      </w:pPr>
      <w:r>
        <w:rPr>
          <w:rFonts w:ascii="Arial" w:cs="Arial" w:eastAsia="Arial" w:hAnsi="Arial"/>
          <w:color w:val="000000"/>
          <w:sz w:val="22"/>
          <w:szCs w:val="22"/>
        </w:rPr>
        <w:t xml:space="preserve">App Check (with reCAPTCHA Enterprise for web) would add a platform-level attestation layer requiring that all Firestore and Cloud Function requests originate from your official web application. This would eliminate the majority of bot-based attacks on the open submission collections (peers, psychologists, contacts, confessions, newsletters) without requiring per-collection logic changes. This is the single highest-leverage infrastructure change available.</w:t>
      </w:r>
    </w:p>
    <w:p>
      <w:pPr>
        <w:spacing w:after="40" w:before="60"/>
      </w:pPr>
      <w:r>
        <w:t xml:space="preserve"/>
      </w:r>
    </w:p>
    <w:p>
      <w:pPr>
        <w:pStyle w:val="Heading2"/>
        <w:spacing w:after="80" w:before="80"/>
      </w:pPr>
      <w:r>
        <w:rPr>
          <w:rFonts w:ascii="Arial" w:cs="Arial" w:eastAsia="Arial" w:hAnsi="Arial"/>
          <w:color w:val="000000"/>
          <w:sz w:val="22"/>
          <w:szCs w:val="22"/>
        </w:rPr>
        <w:t xml:space="preserve">5.4  Content Security Policy</w:t>
      </w:r>
    </w:p>
    <w:p>
      <w:pPr>
        <w:spacing w:after="80" w:before="80"/>
      </w:pPr>
      <w:r>
        <w:rPr>
          <w:rFonts w:ascii="Arial" w:cs="Arial" w:eastAsia="Arial" w:hAnsi="Arial"/>
          <w:color w:val="000000"/>
          <w:sz w:val="22"/>
          <w:szCs w:val="22"/>
        </w:rPr>
        <w:t xml:space="preserve">Finding F-06 is only exploitable via XSS. Adding a strict Content Security Policy in firebase.json (headers section) would eliminate the XSS vector entirely. A policy restricting script-src to self and specific trusted CDNs, combined with removal of any inline scripts, would make the sessionStorage bootstrap attack impossible even if a future XSS is introduced.</w:t>
      </w:r>
    </w:p>
    <w:p>
      <w:pPr>
        <w:spacing w:after="40" w:before="60"/>
      </w:pPr>
      <w:r>
        <w:t xml:space="preserve"/>
      </w:r>
    </w:p>
    <w:p>
      <w:pPr>
        <w:pStyle w:val="Heading2"/>
        <w:spacing w:after="80" w:before="80"/>
      </w:pPr>
      <w:r>
        <w:rPr>
          <w:rFonts w:ascii="Arial" w:cs="Arial" w:eastAsia="Arial" w:hAnsi="Arial"/>
          <w:color w:val="000000"/>
          <w:sz w:val="22"/>
          <w:szCs w:val="22"/>
        </w:rPr>
        <w:t xml:space="preserve">5.5  Centralise Authentication State in Firebase onAuthStateChanged</w:t>
      </w:r>
    </w:p>
    <w:p>
      <w:pPr>
        <w:spacing w:after="80" w:before="80"/>
      </w:pPr>
      <w:r>
        <w:rPr>
          <w:rFonts w:ascii="Arial" w:cs="Arial" w:eastAsia="Arial" w:hAnsi="Arial"/>
          <w:color w:val="000000"/>
          <w:sz w:val="22"/>
          <w:szCs w:val="22"/>
        </w:rPr>
        <w:t xml:space="preserve">The auth-guard.js file maintains three parallel sources of auth truth: localStorage, sessionStorage, and Firebase Auth. This redundancy is the source of F-03 and F-06. The correct design is a single source of truth: Firebase onAuthStateChanged. localStorage and sessionStorage should only be used for non-security-critical UI preferences, never for auth state or role information. The 'optimistic guard' pattern of showing the page before Firebase validates the token should be replaced with a loading state.</w:t>
      </w:r>
    </w:p>
    <w:p>
      <w:pPr>
        <w:spacing w:after="80" w:before="200"/>
      </w:pPr>
      <w:r>
        <w:t xml:space="preserve"/>
      </w:r>
    </w:p>
    <w:p>
      <w:r>
        <w:br w:type="page"/>
      </w:r>
    </w:p>
    <w:p>
      <w:pPr>
        <w:pStyle w:val="Heading1"/>
        <w:spacing w:after="80" w:before="80"/>
      </w:pPr>
      <w:r>
        <w:rPr>
          <w:rFonts w:ascii="Arial" w:cs="Arial" w:eastAsia="Arial" w:hAnsi="Arial"/>
          <w:color w:val="000000"/>
          <w:sz w:val="22"/>
          <w:szCs w:val="22"/>
        </w:rPr>
        <w:t xml:space="preserve">6. Conclusion</w:t>
      </w:r>
    </w:p>
    <w:p>
      <w:pPr>
        <w:pBdr>
          <w:bottom w:val="single" w:color="1A5276" w:sz="6" w:space="1"/>
        </w:pBdr>
        <w:spacing w:after="100" w:before="100"/>
      </w:pPr>
      <w:r>
        <w:t xml:space="preserve"/>
      </w:r>
    </w:p>
    <w:p>
      <w:pPr>
        <w:spacing w:after="40" w:before="60"/>
      </w:pPr>
      <w:r>
        <w:t xml:space="preserve"/>
      </w:r>
    </w:p>
    <w:p>
      <w:pPr>
        <w:spacing w:after="80" w:before="80"/>
      </w:pPr>
      <w:r>
        <w:rPr>
          <w:rFonts w:ascii="Arial" w:cs="Arial" w:eastAsia="Arial" w:hAnsi="Arial"/>
          <w:color w:val="000000"/>
          <w:sz w:val="22"/>
          <w:szCs w:val="22"/>
        </w:rPr>
        <w:t xml:space="preserve">Soulamore has a recognisable security posture in progress. The global deny-all Firestore fallback, the use of Firebase Auth, the HMAC signature verification on payments, the journal and mood entry ownership checks, and the peer booking state machine are all evidence of security-conscious engineering. The platform is not built carelessly — it has been built quickly.</w:t>
      </w:r>
    </w:p>
    <w:p>
      <w:pPr>
        <w:spacing w:after="40" w:before="60"/>
      </w:pPr>
      <w:r>
        <w:t xml:space="preserve"/>
      </w:r>
    </w:p>
    <w:p>
      <w:pPr>
        <w:spacing w:after="80" w:before="80"/>
      </w:pPr>
      <w:r>
        <w:rPr>
          <w:rFonts w:ascii="Arial" w:cs="Arial" w:eastAsia="Arial" w:hAnsi="Arial"/>
          <w:color w:val="000000"/>
          <w:sz w:val="22"/>
          <w:szCs w:val="22"/>
        </w:rPr>
        <w:t xml:space="preserve">The 22 findings in this report are the result of that speed creating gaps in three areas: credentials management (F-01), the boundary between client-trust and server-trust (F-02 through F-12), and the use of mutable Firestore documents as a substitute for cryptographically secure identity claims (F-04, F-05, F-06, F-12, F-16).</w:t>
      </w:r>
    </w:p>
    <w:p>
      <w:pPr>
        <w:spacing w:after="40" w:before="60"/>
      </w:pPr>
      <w:r>
        <w:t xml:space="preserve"/>
      </w:r>
    </w:p>
    <w:p>
      <w:pPr>
        <w:spacing w:after="80" w:before="80"/>
      </w:pPr>
      <w:r>
        <w:rPr>
          <w:rFonts w:ascii="Arial" w:cs="Arial" w:eastAsia="Arial" w:hAnsi="Arial"/>
          <w:color w:val="000000"/>
          <w:sz w:val="22"/>
          <w:szCs w:val="22"/>
        </w:rPr>
        <w:t xml:space="preserve">Addressing the Phase 1 items today and completing Phase 2 this week would eliminate all four critical findings and five of the seven high findings. The remaining items are important but do not represent immediate exploitation risk.</w:t>
      </w:r>
    </w:p>
    <w:p>
      <w:pPr>
        <w:spacing w:after="40" w:before="60"/>
      </w:pPr>
      <w:r>
        <w:t xml:space="preserve"/>
      </w:r>
    </w:p>
    <w:p>
      <w:pPr>
        <w:spacing w:after="80" w:before="80"/>
      </w:pPr>
      <w:r>
        <w:rPr>
          <w:rFonts w:ascii="Arial" w:cs="Arial" w:eastAsia="Arial" w:hAnsi="Arial"/>
          <w:color w:val="000000"/>
          <w:sz w:val="22"/>
          <w:szCs w:val="22"/>
        </w:rPr>
        <w:t xml:space="preserve">The most important single action is to rotate the credentials in F-01 immediately and remove the hardcoded fallback values. Until that is done, the platform's email infrastructure and every practitioner's Google Calendar connection should be considered potentially accessible to anyone who has seen the source file.</w:t>
      </w:r>
    </w:p>
    <w:p>
      <w:pPr>
        <w:spacing w:after="40" w:before="100"/>
      </w:pPr>
      <w:r>
        <w:t xml:space="preserve"/>
      </w:r>
    </w:p>
    <w:p>
      <w:pPr>
        <w:pBdr>
          <w:bottom w:val="single" w:color="1A5276" w:sz="6" w:space="1"/>
        </w:pBdr>
        <w:spacing w:after="100" w:before="100"/>
      </w:pPr>
      <w:r>
        <w:t xml:space="preserve"/>
      </w:r>
    </w:p>
    <w:p>
      <w:pPr>
        <w:spacing w:after="40" w:before="60"/>
      </w:pPr>
      <w:r>
        <w:t xml:space="preserve"/>
      </w:r>
    </w:p>
    <w:p>
      <w:pPr>
        <w:spacing w:after="60" w:before="60"/>
        <w:jc w:val="center"/>
      </w:pPr>
      <w:r>
        <w:rPr>
          <w:rFonts w:ascii="Arial" w:cs="Arial" w:eastAsia="Arial" w:hAnsi="Arial"/>
          <w:b/>
          <w:bCs/>
          <w:color w:val="555555"/>
          <w:sz w:val="20"/>
          <w:szCs w:val="20"/>
        </w:rPr>
        <w:t xml:space="preserve">Report prepared: </w:t>
      </w:r>
      <w:r>
        <w:rPr>
          <w:rFonts w:ascii="Arial" w:cs="Arial" w:eastAsia="Arial" w:hAnsi="Arial"/>
          <w:color w:val="000000"/>
          <w:sz w:val="20"/>
          <w:szCs w:val="20"/>
        </w:rPr>
        <w:t xml:space="preserve">March 20, 2026</w:t>
      </w:r>
      <w:r>
        <w:rPr>
          <w:rFonts w:ascii="Arial" w:cs="Arial" w:eastAsia="Arial" w:hAnsi="Arial"/>
          <w:b/>
          <w:bCs/>
          <w:color w:val="555555"/>
          <w:sz w:val="20"/>
          <w:szCs w:val="20"/>
        </w:rPr>
        <w:t xml:space="preserve">   |   Files reviewed: </w:t>
      </w:r>
      <w:r>
        <w:rPr>
          <w:rFonts w:ascii="Arial" w:cs="Arial" w:eastAsia="Arial" w:hAnsi="Arial"/>
          <w:color w:val="000000"/>
          <w:sz w:val="20"/>
          <w:szCs w:val="20"/>
        </w:rPr>
        <w:t xml:space="preserve">4   |   Total findings: </w:t>
      </w:r>
      <w:r>
        <w:rPr>
          <w:rFonts w:ascii="Arial" w:cs="Arial" w:eastAsia="Arial" w:hAnsi="Arial"/>
          <w:b/>
          <w:bCs/>
          <w:color w:val="000000"/>
          <w:sz w:val="20"/>
          <w:szCs w:val="20"/>
        </w:rPr>
        <w:t xml:space="preserve">22</w:t>
      </w:r>
      <w:r>
        <w:rPr>
          <w:rFonts w:ascii="Arial" w:cs="Arial" w:eastAsia="Arial" w:hAnsi="Arial"/>
          <w:b/>
          <w:bCs/>
          <w:color w:val="555555"/>
          <w:sz w:val="20"/>
          <w:szCs w:val="20"/>
        </w:rPr>
        <w:t xml:space="preserve">   |   Classification: </w:t>
      </w:r>
      <w:r>
        <w:rPr>
          <w:rFonts w:ascii="Arial" w:cs="Arial" w:eastAsia="Arial" w:hAnsi="Arial"/>
          <w:b/>
          <w:bCs/>
          <w:color w:val="C0392B"/>
          <w:sz w:val="20"/>
          <w:szCs w:val="20"/>
        </w:rPr>
        <w:t xml:space="preserve">CONFIDENTIAL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CCCCCC" w:sz="4"/>
        <w:left w:val="none"/>
        <w:bottom w:val="none"/>
        <w:right w:val="none"/>
        <w:insideH w:val="single" w:color="auto" w:sz="4"/>
        <w:insideV w:val="single" w:color="auto" w:sz="4"/>
      </w:tblBorders>
    </w:tblPr>
    <w:tblGrid>
      <w:gridCol w:w="6000"/>
      <w:gridCol w:w="3720"/>
    </w:tblGrid>
    <w:tr>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color w:val="555555"/>
              <w:sz w:val="16"/>
              <w:szCs w:val="16"/>
            </w:rPr>
            <w:t xml:space="preserve">Prepared for internal use only. Do not distribute.</w:t>
          </w:r>
        </w:p>
      </w:tc>
      <w:tc>
        <w:tcPr>
          <w:tcW w:type="dxa" w:w="37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1A5276" w:sz="4"/>
        <w:right w:val="none"/>
        <w:insideH w:val="single" w:color="auto" w:sz="4"/>
        <w:insideV w:val="single" w:color="auto" w:sz="4"/>
      </w:tblBorders>
    </w:tblPr>
    <w:tblGrid>
      <w:gridCol w:w="7200"/>
      <w:gridCol w:w="2520"/>
    </w:tblGrid>
    <w:tr>
      <w:tc>
        <w:tcPr>
          <w:tcW w:type="dxa" w:w="7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pPr>
          <w:r>
            <w:rPr>
              <w:rFonts w:ascii="Arial" w:cs="Arial" w:eastAsia="Arial" w:hAnsi="Arial"/>
              <w:b/>
              <w:bCs/>
              <w:color w:val="1A5276"/>
              <w:sz w:val="18"/>
              <w:szCs w:val="18"/>
            </w:rPr>
            <w:t xml:space="preserve">SOULAMORE — FULL-STACK SECURITY AUDIT</w:t>
          </w:r>
        </w:p>
      </w:tc>
      <w:tc>
        <w:tcPr>
          <w:tcW w:type="dxa" w:w="252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80" w:before="80"/>
            <w:jc w:val="right"/>
          </w:pPr>
          <w:r>
            <w:rPr>
              <w:rFonts w:ascii="Arial" w:cs="Arial" w:eastAsia="Arial" w:hAnsi="Arial"/>
              <w:b/>
              <w:bCs/>
              <w:color w:val="C0392B"/>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2026-03-20T09:09:46.630Z</dcterms:created>
  <dcterms:modified xsi:type="dcterms:W3CDTF">2026-03-20T09:09:46.631Z</dcterms:modified>
</cp:coreProperties>
</file>

<file path=docProps/custom.xml><?xml version="1.0" encoding="utf-8"?>
<Properties xmlns="http://schemas.openxmlformats.org/officeDocument/2006/custom-properties" xmlns:vt="http://schemas.openxmlformats.org/officeDocument/2006/docPropsVTypes"/>
</file>