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partage — ouvre la feuille de partage native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Prénom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Téléphone</w:t>
            </w:r>
            <w:r>
              <w:rPr>
                <w:rFonts w:ascii="Calibri" w:hAnsi="Calibri"/>
                <w:sz w:val="20"/>
              </w:rPr>
              <w:t>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affiché (non modifiable — identifiant Firebase)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