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83003234"/>
        <w:docPartObj>
          <w:docPartGallery w:val="Cover Pages"/>
          <w:docPartUnique/>
        </w:docPartObj>
      </w:sdtPr>
      <w:sdtEndPr>
        <w:rPr>
          <w:lang w:val="ca-ES"/>
        </w:rPr>
      </w:sdtEndPr>
      <w:sdtContent>
        <w:p w:rsidR="006C49AA" w:rsidRPr="00427397" w:rsidRDefault="006C49AA">
          <w:pPr>
            <w:rPr>
              <w:lang w:val="ca-ES"/>
            </w:rPr>
          </w:pPr>
        </w:p>
        <w:p w:rsidR="006C49AA" w:rsidRPr="00427397" w:rsidRDefault="00E85CF1">
          <w:pPr>
            <w:spacing w:after="0" w:line="240" w:lineRule="auto"/>
            <w:rPr>
              <w:b/>
              <w:bCs/>
              <w:sz w:val="28"/>
              <w:lang w:val="ca-ES"/>
            </w:rPr>
          </w:pPr>
          <w:r w:rsidRPr="00427397">
            <w:rPr>
              <w:lang w:val="ca-ES"/>
            </w:rPr>
            <w:br w:type="page"/>
          </w:r>
          <w:r w:rsidRPr="00427397">
            <w:rPr>
              <w:noProof/>
              <w:lang w:val="ca-ES" w:eastAsia="es-ES"/>
            </w:rPr>
            <mc:AlternateContent>
              <mc:Choice Requires="wps">
                <w:drawing>
                  <wp:anchor distT="0" distB="0" distL="118745" distR="118745" simplePos="0" relativeHeight="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4157980" cy="904240"/>
                    <wp:effectExtent l="0" t="0" r="0" b="0"/>
                    <wp:wrapSquare wrapText="bothSides"/>
                    <wp:docPr id="1" name="Frame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57980" cy="90424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CellMar>
                                    <w:top w:w="216" w:type="dxa"/>
                                    <w:left w:w="115" w:type="dxa"/>
                                    <w:bottom w:w="216" w:type="dxa"/>
                                    <w:right w:w="115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548"/>
                                </w:tblGrid>
                                <w:tr w:rsidR="006C49AA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6548" w:type="dxa"/>
                                      <w:shd w:val="clear" w:color="auto" w:fill="auto"/>
                                    </w:tcPr>
                                    <w:sdt>
                                      <w:sdtPr>
                                        <w:alias w:val="Autor"/>
                                        <w:id w:val="22645182"/>
                                      </w:sdtPr>
                                      <w:sdtEndPr/>
                                      <w:sdtContent>
                                        <w:p w:rsidR="006C49AA" w:rsidRDefault="00E85CF1">
                                          <w:pPr>
                                            <w:pStyle w:val="Sinespaciado"/>
                                          </w:pPr>
                                          <w:r>
                                            <w:rPr>
                                              <w:color w:val="4472C4" w:themeColor="accent1"/>
                                              <w:sz w:val="28"/>
                                              <w:szCs w:val="28"/>
                                            </w:rPr>
                                            <w:t>Francisco Díaz Ruiz NIUB 16828405</w:t>
                                          </w:r>
                                        </w:p>
                                      </w:sdtContent>
                                    </w:sdt>
                                    <w:p w:rsidR="006C49AA" w:rsidRDefault="00D9700D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alias w:val="Fecha"/>
                                          <w:id w:val="1915351118"/>
                                          <w:date>
                                            <w:dateFormat w:val="d-M-yyyy"/>
                                            <w:lid w:val="es-ES"/>
                                            <w:storeMappedDataAs w:val="dateTime"/>
                                            <w:calendar w:val="gregorian"/>
                                          </w:date>
                                        </w:sdtPr>
                                        <w:sdtEndPr/>
                                        <w:sdtContent>
                                          <w:r w:rsidR="00E85CF1">
                                            <w:rPr>
                                              <w:color w:val="4472C4" w:themeColor="accent1"/>
                                              <w:sz w:val="28"/>
                                              <w:szCs w:val="28"/>
                                            </w:rPr>
                                            <w:t xml:space="preserve">David Martín </w:t>
                                          </w:r>
                                        </w:sdtContent>
                                      </w:sdt>
                                      <w:r w:rsidR="00E85CF1">
                                        <w:rPr>
                                          <w:color w:val="4472C4" w:themeColor="accent1"/>
                                          <w:sz w:val="28"/>
                                          <w:szCs w:val="28"/>
                                        </w:rPr>
                                        <w:t>Vilar  NIUB 16843606</w:t>
                                      </w:r>
                                    </w:p>
                                    <w:p w:rsidR="006C49AA" w:rsidRDefault="006C49AA">
                                      <w:pPr>
                                        <w:pStyle w:val="Sinespaciado"/>
                                        <w:rPr>
                                          <w:color w:val="4472C4" w:themeColor="accent1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726A73" w:rsidRDefault="00726A73"/>
                            </w:txbxContent>
                          </wps:txbx>
                          <wps:bodyPr lIns="0" tIns="0" rIns="0" bIns="0" anchor="t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77000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Frame2" o:spid="_x0000_s1026" type="#_x0000_t202" style="position:absolute;margin-left:0;margin-top:0;width:327.4pt;height:71.2pt;z-index:2;visibility:visible;mso-wrap-style:square;mso-width-percent:770;mso-wrap-distance-left:9.35pt;mso-wrap-distance-top:0;mso-wrap-distance-right:9.35pt;mso-wrap-distance-bottom:0;mso-position-horizontal:center;mso-position-horizontal-relative:margin;mso-position-vertical:bottom;mso-position-vertical-relative:margin;mso-width-percent:77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" filled="f" stroked="f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jc w:val="center"/>
                            <w:tblCellMar>
                              <w:top w:w="216" w:type="dxa"/>
                              <w:left w:w="115" w:type="dxa"/>
                              <w:bottom w:w="216" w:type="dxa"/>
                              <w:right w:w="1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548"/>
                          </w:tblGrid>
                          <w:tr w:rsidR="006C49AA">
                            <w:trPr>
                              <w:jc w:val="center"/>
                            </w:trPr>
                            <w:tc>
                              <w:tcPr>
                                <w:tcW w:w="6548" w:type="dxa"/>
                                <w:shd w:val="clear" w:color="auto" w:fill="auto"/>
                              </w:tcPr>
                              <w:sdt>
                                <w:sdtPr>
                                  <w:alias w:val="Autor"/>
                                  <w:id w:val="22645182"/>
                                </w:sdtPr>
                                <w:sdtEndPr/>
                                <w:sdtContent>
                                  <w:p w:rsidR="006C49AA" w:rsidRDefault="00E85CF1">
                                    <w:pPr>
                                      <w:pStyle w:val="Sinespaciado"/>
                                    </w:pPr>
                                    <w:r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Francisco Díaz Ruiz NIUB 16828405</w:t>
                                    </w:r>
                                  </w:p>
                                </w:sdtContent>
                              </w:sdt>
                              <w:p w:rsidR="006C49AA" w:rsidRDefault="00D9700D">
                                <w:pPr>
                                  <w:pStyle w:val="Sinespaciado"/>
                                </w:pPr>
                                <w:sdt>
                                  <w:sdtPr>
                                    <w:alias w:val="Fecha"/>
                                    <w:id w:val="1915351118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E85CF1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David Martín </w:t>
                                    </w:r>
                                  </w:sdtContent>
                                </w:sdt>
                                <w:r w:rsidR="00E85CF1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Vilar  NIUB 16843606</w:t>
                                </w:r>
                              </w:p>
                              <w:p w:rsidR="006C49AA" w:rsidRDefault="006C49AA">
                                <w:pPr>
                                  <w:pStyle w:val="Sinespaciado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c>
                          </w:tr>
                        </w:tbl>
                        <w:p w:rsidR="00726A73" w:rsidRDefault="00726A73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427397">
            <w:rPr>
              <w:noProof/>
              <w:lang w:val="ca-ES" w:eastAsia="es-ES"/>
            </w:rPr>
            <mc:AlternateContent>
              <mc:Choice Requires="wps">
                <w:drawing>
                  <wp:anchor distT="0" distB="0" distL="118745" distR="118745" simplePos="0" relativeHeight="4" behindDoc="0" locked="0" layoutInCell="1" allowOverlap="1">
                    <wp:simplePos x="0" y="0"/>
                    <wp:positionH relativeFrom="column">
                      <wp:posOffset>311150</wp:posOffset>
                    </wp:positionH>
                    <wp:positionV relativeFrom="paragraph">
                      <wp:posOffset>1554480</wp:posOffset>
                    </wp:positionV>
                    <wp:extent cx="4427855" cy="3243580"/>
                    <wp:effectExtent l="0" t="0" r="0" b="0"/>
                    <wp:wrapSquare wrapText="bothSides"/>
                    <wp:docPr id="2" name="Frame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27855" cy="324358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left w:val="single" w:sz="12" w:space="0" w:color="4472C4"/>
                                  </w:tblBorders>
                                  <w:tblCellMar>
                                    <w:top w:w="216" w:type="dxa"/>
                                    <w:left w:w="100" w:type="dxa"/>
                                    <w:bottom w:w="216" w:type="dxa"/>
                                    <w:right w:w="115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58"/>
                                </w:tblGrid>
                                <w:tr w:rsidR="006C49AA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6973" w:type="dxa"/>
                                      <w:tcBorders>
                                        <w:left w:val="single" w:sz="12" w:space="0" w:color="4472C4"/>
                                      </w:tcBorders>
                                      <w:shd w:val="clear" w:color="auto" w:fill="auto"/>
                                    </w:tcPr>
                                    <w:sdt>
                                      <w:sdtPr>
                                        <w:alias w:val="Compañía"/>
                                        <w:id w:val="1231881053"/>
                                      </w:sdtPr>
                                      <w:sdtEndPr/>
                                      <w:sdtContent>
                                        <w:p w:rsidR="006C49AA" w:rsidRDefault="00E85CF1">
                                          <w:pPr>
                                            <w:pStyle w:val="Sinespaciado"/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2F5496" w:themeColor="accent1" w:themeShade="BF"/>
                                              <w:sz w:val="24"/>
                                              <w:szCs w:val="24"/>
                                            </w:rPr>
                                            <w:t>Universitat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2F5496" w:themeColor="accent1" w:themeShade="BF"/>
                                              <w:sz w:val="24"/>
                                              <w:szCs w:val="24"/>
                                            </w:rPr>
                                            <w:t xml:space="preserve"> de Barcelona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6C49AA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6973" w:type="dxa"/>
                                      <w:tcBorders>
                                        <w:left w:val="single" w:sz="12" w:space="0" w:color="4472C4"/>
                                      </w:tcBorders>
                                      <w:shd w:val="clear" w:color="auto" w:fill="auto"/>
                                      <w:tcMar>
                                        <w:top w:w="0" w:type="dxa"/>
                                        <w:left w:w="129" w:type="dxa"/>
                                        <w:bottom w:w="0" w:type="dxa"/>
                                      </w:tcMar>
                                    </w:tcPr>
                                    <w:sdt>
                                      <w:sdtPr>
                                        <w:alias w:val="Título"/>
                                        <w:id w:val="488258052"/>
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6C49AA" w:rsidRDefault="006E454F" w:rsidP="006E454F">
                                          <w:pPr>
                                            <w:pStyle w:val="Sinespaciado"/>
                                            <w:spacing w:line="216" w:lineRule="auto"/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4472C4" w:themeColor="accent1"/>
                                              <w:sz w:val="88"/>
                                              <w:szCs w:val="88"/>
                                            </w:rPr>
                                            <w:t>Pràctica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4472C4" w:themeColor="accent1"/>
                                              <w:sz w:val="88"/>
                                              <w:szCs w:val="88"/>
                                            </w:rPr>
                                            <w:t xml:space="preserve"> 4</w:t>
                                          </w:r>
                                          <w:r w:rsidR="00E85CF1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4472C4" w:themeColor="accent1"/>
                                              <w:sz w:val="88"/>
                                              <w:szCs w:val="88"/>
                                            </w:rPr>
                                            <w:t xml:space="preserve">: 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4472C4" w:themeColor="accent1"/>
                                              <w:sz w:val="88"/>
                                              <w:szCs w:val="88"/>
                                            </w:rPr>
                                            <w:t xml:space="preserve">El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4472C4" w:themeColor="accent1"/>
                                              <w:sz w:val="88"/>
                                              <w:szCs w:val="88"/>
                                            </w:rPr>
                                            <w:t>model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4472C4" w:themeColor="accent1"/>
                                              <w:sz w:val="88"/>
                                              <w:szCs w:val="88"/>
                                            </w:rPr>
                                            <w:t xml:space="preserve"> OSI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6C49AA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6973" w:type="dxa"/>
                                      <w:tcBorders>
                                        <w:left w:val="single" w:sz="12" w:space="0" w:color="4472C4"/>
                                      </w:tcBorders>
                                      <w:shd w:val="clear" w:color="auto" w:fill="auto"/>
                                    </w:tcPr>
                                    <w:sdt>
                                      <w:sdtPr>
                                        <w:alias w:val="Subtítulo"/>
                                        <w:id w:val="2086939639"/>
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6C49AA" w:rsidRDefault="00E85CF1">
                                          <w:pPr>
                                            <w:pStyle w:val="Sinespaciado"/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2F5496" w:themeColor="accent1" w:themeShade="BF"/>
                                              <w:sz w:val="24"/>
                                              <w:szCs w:val="24"/>
                                            </w:rPr>
                                            <w:t>Xarxes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:rsidR="00726A73" w:rsidRDefault="00726A73"/>
                            </w:txbxContent>
                          </wps:txbx>
                          <wps:bodyPr lIns="0" tIns="0" rIns="0" bIns="0" anchor="t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82000</wp14:pctWidth>
                    </wp14:sizeRelH>
                  </wp:anchor>
                </w:drawing>
              </mc:Choice>
              <mc:Fallback>
                <w:pict>
                  <v:shape id="Frame1" o:spid="_x0000_s1027" type="#_x0000_t202" style="position:absolute;margin-left:24.5pt;margin-top:122.4pt;width:348.65pt;height:255.4pt;z-index:4;visibility:visible;mso-wrap-style:square;mso-width-percent:820;mso-wrap-distance-left:9.35pt;mso-wrap-distance-top:0;mso-wrap-distance-right:9.35pt;mso-wrap-distance-bottom:0;mso-position-horizontal:absolute;mso-position-horizontal-relative:text;mso-position-vertical:absolute;mso-position-vertical-relative:text;mso-width-percent:82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" filled="f" stroked="f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left w:val="single" w:sz="12" w:space="0" w:color="4472C4"/>
                            </w:tblBorders>
                            <w:tblCellMar>
                              <w:top w:w="216" w:type="dxa"/>
                              <w:left w:w="100" w:type="dxa"/>
                              <w:bottom w:w="216" w:type="dxa"/>
                              <w:right w:w="1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58"/>
                          </w:tblGrid>
                          <w:tr w:rsidR="006C49AA">
                            <w:trPr>
                              <w:jc w:val="center"/>
                            </w:trPr>
                            <w:tc>
                              <w:tcPr>
                                <w:tcW w:w="6973" w:type="dxa"/>
                                <w:tcBorders>
                                  <w:left w:val="single" w:sz="12" w:space="0" w:color="4472C4"/>
                                </w:tcBorders>
                                <w:shd w:val="clear" w:color="auto" w:fill="auto"/>
                              </w:tcPr>
                              <w:sdt>
                                <w:sdtPr>
                                  <w:alias w:val="Compañía"/>
                                  <w:id w:val="1231881053"/>
                                </w:sdtPr>
                                <w:sdtEndPr/>
                                <w:sdtContent>
                                  <w:p w:rsidR="006C49AA" w:rsidRDefault="00E85CF1">
                                    <w:pPr>
                                      <w:pStyle w:val="Sinespaciado"/>
                                    </w:pPr>
                                    <w:proofErr w:type="spellStart"/>
                                    <w:r>
                                      <w:rPr>
                                        <w:color w:val="2F5496" w:themeColor="accent1" w:themeShade="BF"/>
                                        <w:sz w:val="24"/>
                                        <w:szCs w:val="24"/>
                                      </w:rPr>
                                      <w:t>Universitat</w:t>
                                    </w:r>
                                    <w:proofErr w:type="spellEnd"/>
                                    <w:r>
                                      <w:rPr>
                                        <w:color w:val="2F5496" w:themeColor="accent1" w:themeShade="BF"/>
                                        <w:sz w:val="24"/>
                                        <w:szCs w:val="24"/>
                                      </w:rPr>
                                      <w:t xml:space="preserve"> de Barcelona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6C49AA">
                            <w:trPr>
                              <w:jc w:val="center"/>
                            </w:trPr>
                            <w:tc>
                              <w:tcPr>
                                <w:tcW w:w="6973" w:type="dxa"/>
                                <w:tcBorders>
                                  <w:left w:val="single" w:sz="12" w:space="0" w:color="4472C4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29" w:type="dxa"/>
                                  <w:bottom w:w="0" w:type="dxa"/>
                                </w:tcMar>
                              </w:tcPr>
                              <w:sdt>
                                <w:sdtPr>
                                  <w:alias w:val="Título"/>
                                  <w:id w:val="48825805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C49AA" w:rsidRDefault="006E454F" w:rsidP="006E454F">
                                    <w:pPr>
                                      <w:pStyle w:val="Sinespaciado"/>
                                      <w:spacing w:line="216" w:lineRule="auto"/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88"/>
                                        <w:szCs w:val="88"/>
                                      </w:rPr>
                                      <w:t>Pràctica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88"/>
                                        <w:szCs w:val="88"/>
                                      </w:rPr>
                                      <w:t xml:space="preserve"> 4</w:t>
                                    </w:r>
                                    <w:r w:rsidR="00E85CF1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88"/>
                                        <w:szCs w:val="8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88"/>
                                        <w:szCs w:val="88"/>
                                      </w:rPr>
                                      <w:t xml:space="preserve">El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88"/>
                                        <w:szCs w:val="88"/>
                                      </w:rPr>
                                      <w:t>model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88"/>
                                        <w:szCs w:val="88"/>
                                      </w:rPr>
                                      <w:t xml:space="preserve"> OSI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6C49AA">
                            <w:trPr>
                              <w:jc w:val="center"/>
                            </w:trPr>
                            <w:tc>
                              <w:tcPr>
                                <w:tcW w:w="6973" w:type="dxa"/>
                                <w:tcBorders>
                                  <w:left w:val="single" w:sz="12" w:space="0" w:color="4472C4"/>
                                </w:tcBorders>
                                <w:shd w:val="clear" w:color="auto" w:fill="auto"/>
                              </w:tcPr>
                              <w:sdt>
                                <w:sdtPr>
                                  <w:alias w:val="Subtítulo"/>
                                  <w:id w:val="208693963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C49AA" w:rsidRDefault="00E85CF1">
                                    <w:pPr>
                                      <w:pStyle w:val="Sinespaciado"/>
                                    </w:pPr>
                                    <w:proofErr w:type="spellStart"/>
                                    <w:r>
                                      <w:rPr>
                                        <w:color w:val="2F5496" w:themeColor="accent1" w:themeShade="BF"/>
                                        <w:sz w:val="24"/>
                                        <w:szCs w:val="24"/>
                                      </w:rPr>
                                      <w:t>Xarxes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</w:tr>
                        </w:tbl>
                        <w:p w:rsidR="00726A73" w:rsidRDefault="00726A73"/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sdtContent>
    </w:sdt>
    <w:p w:rsidR="006C49AA" w:rsidRPr="00427397" w:rsidRDefault="006C49AA">
      <w:pPr>
        <w:pStyle w:val="Prrafodelista"/>
        <w:ind w:left="1440"/>
        <w:rPr>
          <w:b/>
          <w:bCs/>
          <w:sz w:val="28"/>
          <w:lang w:val="ca-ES"/>
        </w:rPr>
      </w:pPr>
    </w:p>
    <w:p w:rsidR="006C49AA" w:rsidRPr="00427397" w:rsidRDefault="00E85CF1">
      <w:pPr>
        <w:pStyle w:val="Prrafodelista"/>
        <w:numPr>
          <w:ilvl w:val="0"/>
          <w:numId w:val="4"/>
        </w:numPr>
        <w:rPr>
          <w:b/>
          <w:bCs/>
          <w:sz w:val="28"/>
          <w:lang w:val="ca-ES"/>
        </w:rPr>
      </w:pPr>
      <w:r w:rsidRPr="00427397">
        <w:rPr>
          <w:b/>
          <w:bCs/>
          <w:sz w:val="28"/>
          <w:lang w:val="ca-ES"/>
        </w:rPr>
        <w:t>Objectius</w:t>
      </w:r>
    </w:p>
    <w:p w:rsidR="006C49AA" w:rsidRPr="00427397" w:rsidRDefault="00E85CF1" w:rsidP="00565F08">
      <w:pPr>
        <w:ind w:left="708"/>
        <w:jc w:val="both"/>
        <w:rPr>
          <w:lang w:val="ca-ES"/>
        </w:rPr>
      </w:pPr>
      <w:r w:rsidRPr="00427397">
        <w:rPr>
          <w:sz w:val="24"/>
          <w:lang w:val="ca-ES"/>
        </w:rPr>
        <w:t xml:space="preserve">Els objectius de la pràctica són aprendre </w:t>
      </w:r>
      <w:r w:rsidR="00576C49" w:rsidRPr="00427397">
        <w:rPr>
          <w:sz w:val="24"/>
          <w:lang w:val="ca-ES"/>
        </w:rPr>
        <w:t xml:space="preserve">com funciona l’encapsulament de diferents Unitats de Protocol d’Usuari (DPU) així com a veure com funciona </w:t>
      </w:r>
      <w:proofErr w:type="spellStart"/>
      <w:r w:rsidR="00576C49" w:rsidRPr="00427397">
        <w:rPr>
          <w:sz w:val="24"/>
          <w:lang w:val="ca-ES"/>
        </w:rPr>
        <w:t>Wireshark</w:t>
      </w:r>
      <w:proofErr w:type="spellEnd"/>
      <w:r w:rsidR="00576C49" w:rsidRPr="00427397">
        <w:rPr>
          <w:sz w:val="24"/>
          <w:lang w:val="ca-ES"/>
        </w:rPr>
        <w:t>.</w:t>
      </w:r>
    </w:p>
    <w:p w:rsidR="006C49AA" w:rsidRPr="00427397" w:rsidRDefault="003C3808" w:rsidP="003C3808">
      <w:pPr>
        <w:pStyle w:val="Prrafodelista"/>
        <w:numPr>
          <w:ilvl w:val="0"/>
          <w:numId w:val="4"/>
        </w:numPr>
        <w:rPr>
          <w:b/>
          <w:bCs/>
          <w:sz w:val="28"/>
          <w:lang w:val="ca-ES"/>
        </w:rPr>
      </w:pPr>
      <w:r w:rsidRPr="00427397">
        <w:rPr>
          <w:b/>
          <w:bCs/>
          <w:sz w:val="28"/>
          <w:lang w:val="ca-ES"/>
        </w:rPr>
        <w:t>Exercici 1:</w:t>
      </w:r>
    </w:p>
    <w:p w:rsidR="003C3808" w:rsidRPr="00427397" w:rsidRDefault="003C3808" w:rsidP="003C3808">
      <w:pPr>
        <w:pStyle w:val="Prrafodelista"/>
        <w:rPr>
          <w:b/>
          <w:sz w:val="24"/>
          <w:lang w:val="ca-ES"/>
        </w:rPr>
      </w:pPr>
    </w:p>
    <w:p w:rsidR="003C3808" w:rsidRPr="00427397" w:rsidRDefault="00BD4562" w:rsidP="003C3808">
      <w:pPr>
        <w:pStyle w:val="Prrafodelista"/>
        <w:rPr>
          <w:b/>
          <w:sz w:val="24"/>
          <w:lang w:val="ca-ES"/>
        </w:rPr>
      </w:pPr>
      <w:r>
        <w:rPr>
          <w:noProof/>
          <w:sz w:val="24"/>
          <w:lang w:val="ca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5pt;height:273.7pt">
            <v:imagedata r:id="rId9" o:title="Ex1 MAC ALL"/>
          </v:shape>
        </w:pict>
      </w:r>
    </w:p>
    <w:p w:rsidR="003C3808" w:rsidRPr="00427397" w:rsidRDefault="003C3808" w:rsidP="00565F08">
      <w:pPr>
        <w:pStyle w:val="Prrafodelista"/>
        <w:jc w:val="both"/>
        <w:rPr>
          <w:b/>
          <w:sz w:val="24"/>
          <w:lang w:val="ca-ES"/>
        </w:rPr>
      </w:pPr>
    </w:p>
    <w:p w:rsidR="003C3808" w:rsidRPr="00427397" w:rsidRDefault="003C3808" w:rsidP="00565F08">
      <w:pPr>
        <w:pStyle w:val="Prrafodelista"/>
        <w:jc w:val="both"/>
        <w:rPr>
          <w:sz w:val="24"/>
          <w:lang w:val="ca-ES"/>
        </w:rPr>
      </w:pPr>
      <w:r w:rsidRPr="00427397">
        <w:rPr>
          <w:sz w:val="24"/>
          <w:lang w:val="ca-ES"/>
        </w:rPr>
        <w:t xml:space="preserve">Així apareix la nostre adreça MAC al </w:t>
      </w:r>
      <w:proofErr w:type="spellStart"/>
      <w:r w:rsidRPr="00427397">
        <w:rPr>
          <w:sz w:val="24"/>
          <w:lang w:val="ca-ES"/>
        </w:rPr>
        <w:t>Wireshark</w:t>
      </w:r>
      <w:proofErr w:type="spellEnd"/>
      <w:r w:rsidRPr="00427397">
        <w:rPr>
          <w:sz w:val="24"/>
          <w:lang w:val="ca-ES"/>
        </w:rPr>
        <w:t>.</w:t>
      </w:r>
      <w:r w:rsidR="003421DF" w:rsidRPr="00427397">
        <w:rPr>
          <w:sz w:val="24"/>
          <w:lang w:val="ca-ES"/>
        </w:rPr>
        <w:t xml:space="preserve"> Mentre que amb la comanda “</w:t>
      </w:r>
      <w:proofErr w:type="spellStart"/>
      <w:r w:rsidR="003421DF" w:rsidRPr="00427397">
        <w:rPr>
          <w:sz w:val="24"/>
          <w:lang w:val="ca-ES"/>
        </w:rPr>
        <w:t>ipconfig</w:t>
      </w:r>
      <w:proofErr w:type="spellEnd"/>
      <w:r w:rsidR="003421DF" w:rsidRPr="00427397">
        <w:rPr>
          <w:sz w:val="24"/>
          <w:lang w:val="ca-ES"/>
        </w:rPr>
        <w:t xml:space="preserve"> /all” apareix de la següent manera:</w:t>
      </w:r>
    </w:p>
    <w:p w:rsidR="003421DF" w:rsidRPr="00427397" w:rsidRDefault="003421DF" w:rsidP="00565F08">
      <w:pPr>
        <w:pStyle w:val="Prrafodelista"/>
        <w:jc w:val="both"/>
        <w:rPr>
          <w:sz w:val="24"/>
          <w:lang w:val="ca-ES"/>
        </w:rPr>
      </w:pPr>
    </w:p>
    <w:p w:rsidR="003421DF" w:rsidRPr="00427397" w:rsidRDefault="00BD4562" w:rsidP="00565F08">
      <w:pPr>
        <w:pStyle w:val="Prrafodelista"/>
        <w:jc w:val="both"/>
        <w:rPr>
          <w:sz w:val="24"/>
          <w:lang w:val="ca-ES"/>
        </w:rPr>
      </w:pPr>
      <w:r>
        <w:rPr>
          <w:sz w:val="24"/>
          <w:lang w:val="ca-ES"/>
        </w:rPr>
        <w:pict>
          <v:shape id="_x0000_i1026" type="#_x0000_t75" style="width:425.15pt;height:70.5pt">
            <v:imagedata r:id="rId10" o:title="Ex 1 MAC ipconfig"/>
          </v:shape>
        </w:pict>
      </w:r>
    </w:p>
    <w:p w:rsidR="003421DF" w:rsidRPr="00427397" w:rsidRDefault="003421DF" w:rsidP="00565F08">
      <w:pPr>
        <w:pStyle w:val="Prrafodelista"/>
        <w:jc w:val="both"/>
        <w:rPr>
          <w:sz w:val="24"/>
          <w:lang w:val="ca-ES"/>
        </w:rPr>
      </w:pPr>
    </w:p>
    <w:p w:rsidR="003421DF" w:rsidRPr="00427397" w:rsidRDefault="003421DF" w:rsidP="00565F08">
      <w:pPr>
        <w:pStyle w:val="Prrafodelista"/>
        <w:jc w:val="both"/>
        <w:rPr>
          <w:sz w:val="24"/>
          <w:lang w:val="ca-ES"/>
        </w:rPr>
      </w:pPr>
      <w:r w:rsidRPr="00427397">
        <w:rPr>
          <w:sz w:val="24"/>
          <w:lang w:val="ca-ES"/>
        </w:rPr>
        <w:t xml:space="preserve">Com es pot observar, la diferencia entre la MAC donada per el </w:t>
      </w:r>
      <w:proofErr w:type="spellStart"/>
      <w:r w:rsidRPr="00427397">
        <w:rPr>
          <w:sz w:val="24"/>
          <w:lang w:val="ca-ES"/>
        </w:rPr>
        <w:t>Wireshark</w:t>
      </w:r>
      <w:proofErr w:type="spellEnd"/>
      <w:r w:rsidRPr="00427397">
        <w:rPr>
          <w:sz w:val="24"/>
          <w:lang w:val="ca-ES"/>
        </w:rPr>
        <w:t xml:space="preserve"> i la que es proporcionada amb la comanda de terminal són quasi iguals, la única diferencia és que el </w:t>
      </w:r>
      <w:proofErr w:type="spellStart"/>
      <w:r w:rsidRPr="00427397">
        <w:rPr>
          <w:sz w:val="24"/>
          <w:lang w:val="ca-ES"/>
        </w:rPr>
        <w:t>Wireshark</w:t>
      </w:r>
      <w:proofErr w:type="spellEnd"/>
      <w:r w:rsidRPr="00427397">
        <w:rPr>
          <w:sz w:val="24"/>
          <w:lang w:val="ca-ES"/>
        </w:rPr>
        <w:t xml:space="preserve"> també propor</w:t>
      </w:r>
      <w:r w:rsidR="00C86D03" w:rsidRPr="00427397">
        <w:rPr>
          <w:sz w:val="24"/>
          <w:lang w:val="ca-ES"/>
        </w:rPr>
        <w:t>ciona la MAC del equip receptor</w:t>
      </w:r>
      <w:r w:rsidR="003955EC" w:rsidRPr="00427397">
        <w:rPr>
          <w:sz w:val="24"/>
          <w:lang w:val="ca-ES"/>
        </w:rPr>
        <w:t xml:space="preserve">. </w:t>
      </w:r>
    </w:p>
    <w:p w:rsidR="003C3808" w:rsidRPr="00427397" w:rsidRDefault="003C3808" w:rsidP="00565F08">
      <w:pPr>
        <w:pStyle w:val="Prrafodelista"/>
        <w:jc w:val="both"/>
        <w:rPr>
          <w:sz w:val="24"/>
          <w:lang w:val="ca-ES"/>
        </w:rPr>
      </w:pPr>
    </w:p>
    <w:p w:rsidR="00971B1E" w:rsidRPr="00427397" w:rsidRDefault="00971B1E" w:rsidP="003C3808">
      <w:pPr>
        <w:pStyle w:val="Prrafodelista"/>
        <w:rPr>
          <w:sz w:val="24"/>
          <w:lang w:val="ca-ES"/>
        </w:rPr>
      </w:pPr>
    </w:p>
    <w:p w:rsidR="00971B1E" w:rsidRPr="00427397" w:rsidRDefault="00971B1E" w:rsidP="003C3808">
      <w:pPr>
        <w:pStyle w:val="Prrafodelista"/>
        <w:rPr>
          <w:sz w:val="24"/>
          <w:lang w:val="ca-ES"/>
        </w:rPr>
      </w:pPr>
    </w:p>
    <w:p w:rsidR="00971B1E" w:rsidRPr="00427397" w:rsidRDefault="00971B1E" w:rsidP="003C3808">
      <w:pPr>
        <w:pStyle w:val="Prrafodelista"/>
        <w:rPr>
          <w:sz w:val="24"/>
          <w:lang w:val="ca-ES"/>
        </w:rPr>
      </w:pPr>
    </w:p>
    <w:p w:rsidR="00971B1E" w:rsidRPr="00427397" w:rsidRDefault="00971B1E" w:rsidP="003C3808">
      <w:pPr>
        <w:pStyle w:val="Prrafodelista"/>
        <w:rPr>
          <w:sz w:val="24"/>
          <w:lang w:val="ca-ES"/>
        </w:rPr>
      </w:pPr>
    </w:p>
    <w:p w:rsidR="00971B1E" w:rsidRPr="00427397" w:rsidRDefault="00971B1E" w:rsidP="00971B1E">
      <w:pPr>
        <w:pStyle w:val="Prrafodelista"/>
        <w:numPr>
          <w:ilvl w:val="0"/>
          <w:numId w:val="8"/>
        </w:numPr>
        <w:rPr>
          <w:b/>
          <w:sz w:val="24"/>
          <w:lang w:val="ca-ES"/>
        </w:rPr>
      </w:pPr>
      <w:r w:rsidRPr="00427397">
        <w:rPr>
          <w:b/>
          <w:sz w:val="24"/>
          <w:lang w:val="ca-ES"/>
        </w:rPr>
        <w:lastRenderedPageBreak/>
        <w:t>CAMPS DE LA IPv4:</w:t>
      </w:r>
    </w:p>
    <w:p w:rsidR="00971B1E" w:rsidRPr="00427397" w:rsidRDefault="00971B1E" w:rsidP="00C96B2E">
      <w:pPr>
        <w:pStyle w:val="Prrafodelista"/>
        <w:numPr>
          <w:ilvl w:val="1"/>
          <w:numId w:val="8"/>
        </w:numPr>
        <w:jc w:val="both"/>
        <w:rPr>
          <w:b/>
          <w:sz w:val="24"/>
          <w:lang w:val="ca-ES"/>
        </w:rPr>
      </w:pPr>
      <w:r w:rsidRPr="00427397">
        <w:rPr>
          <w:b/>
          <w:sz w:val="24"/>
          <w:lang w:val="ca-ES"/>
        </w:rPr>
        <w:t>Versió</w:t>
      </w:r>
      <w:r w:rsidR="00BC3C6F" w:rsidRPr="00427397">
        <w:rPr>
          <w:b/>
          <w:sz w:val="24"/>
          <w:lang w:val="ca-ES"/>
        </w:rPr>
        <w:t xml:space="preserve"> (4 bits)</w:t>
      </w:r>
      <w:r w:rsidRPr="00427397">
        <w:rPr>
          <w:b/>
          <w:sz w:val="24"/>
          <w:lang w:val="ca-ES"/>
        </w:rPr>
        <w:t xml:space="preserve">: </w:t>
      </w:r>
      <w:r w:rsidRPr="00427397">
        <w:rPr>
          <w:sz w:val="24"/>
          <w:lang w:val="ca-ES"/>
        </w:rPr>
        <w:t>Compresa entre el bit 0 i el bit 3, descriu el format de la capçalera utilitzada.</w:t>
      </w:r>
    </w:p>
    <w:p w:rsidR="00BC3C6F" w:rsidRPr="00427397" w:rsidRDefault="00BC3C6F" w:rsidP="00C96B2E">
      <w:pPr>
        <w:pStyle w:val="Prrafodelista"/>
        <w:ind w:left="2160"/>
        <w:jc w:val="both"/>
        <w:rPr>
          <w:b/>
          <w:sz w:val="24"/>
          <w:lang w:val="ca-ES"/>
        </w:rPr>
      </w:pPr>
    </w:p>
    <w:p w:rsidR="00BC3C6F" w:rsidRPr="00427397" w:rsidRDefault="00971B1E" w:rsidP="00C96B2E">
      <w:pPr>
        <w:pStyle w:val="Prrafodelista"/>
        <w:numPr>
          <w:ilvl w:val="1"/>
          <w:numId w:val="8"/>
        </w:numPr>
        <w:jc w:val="both"/>
        <w:rPr>
          <w:b/>
          <w:sz w:val="24"/>
          <w:lang w:val="ca-ES"/>
        </w:rPr>
      </w:pPr>
      <w:r w:rsidRPr="00427397">
        <w:rPr>
          <w:b/>
          <w:sz w:val="24"/>
          <w:lang w:val="ca-ES"/>
        </w:rPr>
        <w:t>Mida Capçalera</w:t>
      </w:r>
      <w:r w:rsidR="00BC3C6F" w:rsidRPr="00427397">
        <w:rPr>
          <w:b/>
          <w:sz w:val="24"/>
          <w:lang w:val="ca-ES"/>
        </w:rPr>
        <w:t xml:space="preserve"> (4 bits)</w:t>
      </w:r>
      <w:r w:rsidRPr="00427397">
        <w:rPr>
          <w:b/>
          <w:sz w:val="24"/>
          <w:lang w:val="ca-ES"/>
        </w:rPr>
        <w:t xml:space="preserve">: </w:t>
      </w:r>
      <w:r w:rsidRPr="00427397">
        <w:rPr>
          <w:sz w:val="24"/>
          <w:lang w:val="ca-ES"/>
        </w:rPr>
        <w:t>Compresa entre els bits 4 i 7, aquesta representa la longitud de la capçalera en paraules de 32 bits, el valor mínim és de 5 paraules, és a dir, de 20 Bytes i màxim 15 paraules (60 Bytes).</w:t>
      </w:r>
    </w:p>
    <w:p w:rsidR="00BC3C6F" w:rsidRPr="00427397" w:rsidRDefault="00BC3C6F" w:rsidP="00C96B2E">
      <w:pPr>
        <w:pStyle w:val="Prrafodelista"/>
        <w:ind w:left="2160"/>
        <w:jc w:val="both"/>
        <w:rPr>
          <w:b/>
          <w:sz w:val="24"/>
          <w:lang w:val="ca-ES"/>
        </w:rPr>
      </w:pPr>
    </w:p>
    <w:p w:rsidR="00BC3C6F" w:rsidRPr="00427397" w:rsidRDefault="00971B1E" w:rsidP="00C96B2E">
      <w:pPr>
        <w:pStyle w:val="Prrafodelista"/>
        <w:numPr>
          <w:ilvl w:val="1"/>
          <w:numId w:val="8"/>
        </w:numPr>
        <w:jc w:val="both"/>
        <w:rPr>
          <w:b/>
          <w:sz w:val="24"/>
          <w:lang w:val="ca-ES"/>
        </w:rPr>
      </w:pPr>
      <w:r w:rsidRPr="00427397">
        <w:rPr>
          <w:b/>
          <w:sz w:val="24"/>
          <w:lang w:val="ca-ES"/>
        </w:rPr>
        <w:t xml:space="preserve">Tipus </w:t>
      </w:r>
      <w:r w:rsidR="00661DF8" w:rsidRPr="00427397">
        <w:rPr>
          <w:b/>
          <w:sz w:val="24"/>
          <w:lang w:val="ca-ES"/>
        </w:rPr>
        <w:t xml:space="preserve">de </w:t>
      </w:r>
      <w:r w:rsidRPr="00427397">
        <w:rPr>
          <w:b/>
          <w:sz w:val="24"/>
          <w:lang w:val="ca-ES"/>
        </w:rPr>
        <w:t>Servei</w:t>
      </w:r>
      <w:r w:rsidR="00BC3C6F" w:rsidRPr="00427397">
        <w:rPr>
          <w:b/>
          <w:sz w:val="24"/>
          <w:lang w:val="ca-ES"/>
        </w:rPr>
        <w:t xml:space="preserve"> (8 bits)</w:t>
      </w:r>
      <w:r w:rsidRPr="00427397">
        <w:rPr>
          <w:b/>
          <w:sz w:val="24"/>
          <w:lang w:val="ca-ES"/>
        </w:rPr>
        <w:t>:</w:t>
      </w:r>
      <w:r w:rsidR="00BC3C6F" w:rsidRPr="00427397">
        <w:rPr>
          <w:b/>
          <w:sz w:val="24"/>
          <w:lang w:val="ca-ES"/>
        </w:rPr>
        <w:t xml:space="preserve"> </w:t>
      </w:r>
      <w:r w:rsidR="00BC3C6F" w:rsidRPr="00427397">
        <w:rPr>
          <w:sz w:val="24"/>
          <w:lang w:val="ca-ES"/>
        </w:rPr>
        <w:t>Comprés entre els bits 8 i 15, aquest camp indica una sèrie de paràmetres sobre la qualitat del servei desitjada durant la transmissió per una xarxa. Depenent de la xarxa of</w:t>
      </w:r>
      <w:r w:rsidR="00E3619E" w:rsidRPr="00427397">
        <w:rPr>
          <w:sz w:val="24"/>
          <w:lang w:val="ca-ES"/>
        </w:rPr>
        <w:t>ereix diferents nivells de prioritats als serveis i, per tant, podem dividir els bits, aquesta divisió és la següent:</w:t>
      </w:r>
    </w:p>
    <w:p w:rsidR="00E3619E" w:rsidRPr="00427397" w:rsidRDefault="00E3619E" w:rsidP="00C96B2E">
      <w:pPr>
        <w:pStyle w:val="Prrafodelista"/>
        <w:jc w:val="both"/>
        <w:rPr>
          <w:b/>
          <w:sz w:val="24"/>
          <w:lang w:val="ca-ES"/>
        </w:rPr>
      </w:pPr>
    </w:p>
    <w:p w:rsidR="00E3619E" w:rsidRPr="00427397" w:rsidRDefault="00E3619E" w:rsidP="00C96B2E">
      <w:pPr>
        <w:pStyle w:val="Prrafodelista"/>
        <w:numPr>
          <w:ilvl w:val="2"/>
          <w:numId w:val="8"/>
        </w:numPr>
        <w:jc w:val="both"/>
        <w:rPr>
          <w:b/>
          <w:sz w:val="24"/>
          <w:lang w:val="ca-ES"/>
        </w:rPr>
      </w:pPr>
      <w:r w:rsidRPr="00427397">
        <w:rPr>
          <w:sz w:val="24"/>
          <w:lang w:val="ca-ES"/>
        </w:rPr>
        <w:t>Els 3 primers bits estan relacionats amb la procedència dels missatges, juntament amb un indicador que indica el nivell d’urgència següents:</w:t>
      </w:r>
    </w:p>
    <w:p w:rsidR="00E3619E" w:rsidRPr="00427397" w:rsidRDefault="00E3619E" w:rsidP="00C96B2E">
      <w:pPr>
        <w:shd w:val="clear" w:color="auto" w:fill="FFFFFF"/>
        <w:spacing w:after="24" w:line="240" w:lineRule="auto"/>
        <w:ind w:left="3540"/>
        <w:jc w:val="both"/>
        <w:rPr>
          <w:sz w:val="24"/>
          <w:lang w:val="ca-ES"/>
        </w:rPr>
      </w:pPr>
      <w:r w:rsidRPr="00427397">
        <w:rPr>
          <w:sz w:val="24"/>
          <w:lang w:val="ca-ES"/>
        </w:rPr>
        <w:t>000: De rutina.</w:t>
      </w:r>
    </w:p>
    <w:p w:rsidR="00E3619E" w:rsidRPr="00427397" w:rsidRDefault="00E3619E" w:rsidP="00C96B2E">
      <w:pPr>
        <w:shd w:val="clear" w:color="auto" w:fill="FFFFFF"/>
        <w:spacing w:after="24" w:line="240" w:lineRule="auto"/>
        <w:ind w:left="3540"/>
        <w:jc w:val="both"/>
        <w:rPr>
          <w:sz w:val="24"/>
          <w:lang w:val="ca-ES"/>
        </w:rPr>
      </w:pPr>
      <w:r w:rsidRPr="00427397">
        <w:rPr>
          <w:sz w:val="24"/>
          <w:lang w:val="ca-ES"/>
        </w:rPr>
        <w:t>001: Prioritari.</w:t>
      </w:r>
    </w:p>
    <w:p w:rsidR="00E3619E" w:rsidRPr="00427397" w:rsidRDefault="00E3619E" w:rsidP="00C96B2E">
      <w:pPr>
        <w:shd w:val="clear" w:color="auto" w:fill="FFFFFF"/>
        <w:spacing w:after="24" w:line="240" w:lineRule="auto"/>
        <w:ind w:left="3540"/>
        <w:jc w:val="both"/>
        <w:rPr>
          <w:sz w:val="24"/>
          <w:lang w:val="ca-ES"/>
        </w:rPr>
      </w:pPr>
      <w:r w:rsidRPr="00427397">
        <w:rPr>
          <w:sz w:val="24"/>
          <w:lang w:val="ca-ES"/>
        </w:rPr>
        <w:t>010: Immediat.</w:t>
      </w:r>
    </w:p>
    <w:p w:rsidR="00E3619E" w:rsidRPr="00427397" w:rsidRDefault="00E3619E" w:rsidP="00C96B2E">
      <w:pPr>
        <w:shd w:val="clear" w:color="auto" w:fill="FFFFFF"/>
        <w:spacing w:after="24" w:line="240" w:lineRule="auto"/>
        <w:ind w:left="3540"/>
        <w:jc w:val="both"/>
        <w:rPr>
          <w:sz w:val="24"/>
          <w:lang w:val="ca-ES"/>
        </w:rPr>
      </w:pPr>
      <w:r w:rsidRPr="00427397">
        <w:rPr>
          <w:sz w:val="24"/>
          <w:lang w:val="ca-ES"/>
        </w:rPr>
        <w:t>011: Llamp.</w:t>
      </w:r>
    </w:p>
    <w:p w:rsidR="00E3619E" w:rsidRPr="00427397" w:rsidRDefault="00E3619E" w:rsidP="00C96B2E">
      <w:pPr>
        <w:shd w:val="clear" w:color="auto" w:fill="FFFFFF"/>
        <w:spacing w:after="24" w:line="240" w:lineRule="auto"/>
        <w:ind w:left="3540"/>
        <w:jc w:val="both"/>
        <w:rPr>
          <w:sz w:val="24"/>
          <w:lang w:val="ca-ES"/>
        </w:rPr>
      </w:pPr>
      <w:r w:rsidRPr="00427397">
        <w:rPr>
          <w:sz w:val="24"/>
          <w:lang w:val="ca-ES"/>
        </w:rPr>
        <w:t>100: Invalidació llamp.</w:t>
      </w:r>
    </w:p>
    <w:p w:rsidR="00E3619E" w:rsidRPr="00427397" w:rsidRDefault="00E3619E" w:rsidP="00C96B2E">
      <w:pPr>
        <w:shd w:val="clear" w:color="auto" w:fill="FFFFFF"/>
        <w:spacing w:after="24" w:line="240" w:lineRule="auto"/>
        <w:ind w:left="3540"/>
        <w:jc w:val="both"/>
        <w:rPr>
          <w:sz w:val="24"/>
          <w:lang w:val="ca-ES"/>
        </w:rPr>
      </w:pPr>
      <w:r w:rsidRPr="00427397">
        <w:rPr>
          <w:sz w:val="24"/>
          <w:lang w:val="ca-ES"/>
        </w:rPr>
        <w:t>101: Processant trucada crítica i d’emergència.</w:t>
      </w:r>
    </w:p>
    <w:p w:rsidR="00E3619E" w:rsidRPr="00427397" w:rsidRDefault="00E3619E" w:rsidP="00C96B2E">
      <w:pPr>
        <w:shd w:val="clear" w:color="auto" w:fill="FFFFFF"/>
        <w:spacing w:after="24" w:line="240" w:lineRule="auto"/>
        <w:ind w:left="3540"/>
        <w:jc w:val="both"/>
        <w:rPr>
          <w:sz w:val="24"/>
          <w:lang w:val="ca-ES"/>
        </w:rPr>
      </w:pPr>
      <w:r w:rsidRPr="00427397">
        <w:rPr>
          <w:sz w:val="24"/>
          <w:lang w:val="ca-ES"/>
        </w:rPr>
        <w:t>110: Control de treball d’Internet.</w:t>
      </w:r>
    </w:p>
    <w:p w:rsidR="00E3619E" w:rsidRPr="00427397" w:rsidRDefault="00E3619E" w:rsidP="00C96B2E">
      <w:pPr>
        <w:shd w:val="clear" w:color="auto" w:fill="FFFFFF"/>
        <w:spacing w:after="24" w:line="240" w:lineRule="auto"/>
        <w:ind w:left="3540"/>
        <w:jc w:val="both"/>
        <w:rPr>
          <w:sz w:val="24"/>
          <w:lang w:val="ca-ES"/>
        </w:rPr>
      </w:pPr>
      <w:r w:rsidRPr="00427397">
        <w:rPr>
          <w:sz w:val="24"/>
          <w:lang w:val="ca-ES"/>
        </w:rPr>
        <w:t>111: Control de xarxa.</w:t>
      </w:r>
    </w:p>
    <w:p w:rsidR="00661DF8" w:rsidRPr="00427397" w:rsidRDefault="00661DF8" w:rsidP="00C96B2E">
      <w:pPr>
        <w:shd w:val="clear" w:color="auto" w:fill="FFFFFF"/>
        <w:spacing w:after="24" w:line="240" w:lineRule="auto"/>
        <w:ind w:left="3540"/>
        <w:jc w:val="both"/>
        <w:rPr>
          <w:sz w:val="24"/>
          <w:lang w:val="ca-ES"/>
        </w:rPr>
      </w:pPr>
    </w:p>
    <w:p w:rsidR="00E3619E" w:rsidRPr="00427397" w:rsidRDefault="00E3619E" w:rsidP="00C96B2E">
      <w:pPr>
        <w:pStyle w:val="Prrafodelista"/>
        <w:numPr>
          <w:ilvl w:val="0"/>
          <w:numId w:val="10"/>
        </w:numPr>
        <w:jc w:val="both"/>
        <w:rPr>
          <w:b/>
          <w:sz w:val="24"/>
          <w:lang w:val="ca-ES"/>
        </w:rPr>
      </w:pPr>
      <w:r w:rsidRPr="00427397">
        <w:rPr>
          <w:sz w:val="24"/>
          <w:lang w:val="ca-ES"/>
        </w:rPr>
        <w:t>Els darrers 5 bits de menor pes són totalment independents i indiquen les característiques del servei.</w:t>
      </w:r>
    </w:p>
    <w:p w:rsidR="00661DF8" w:rsidRPr="00427397" w:rsidRDefault="00661DF8" w:rsidP="00C96B2E">
      <w:pPr>
        <w:ind w:left="1800"/>
        <w:jc w:val="both"/>
        <w:rPr>
          <w:b/>
          <w:sz w:val="24"/>
          <w:lang w:val="ca-ES"/>
        </w:rPr>
      </w:pPr>
      <w:r w:rsidRPr="00427397">
        <w:rPr>
          <w:b/>
          <w:sz w:val="24"/>
          <w:lang w:val="ca-ES"/>
        </w:rPr>
        <w:t>Aquests 3 darreres divisions de la IP formen altres camps, aquests són:</w:t>
      </w:r>
    </w:p>
    <w:p w:rsidR="002C3EC4" w:rsidRPr="00427397" w:rsidRDefault="00661DF8" w:rsidP="00C96B2E">
      <w:pPr>
        <w:pStyle w:val="Prrafodelista"/>
        <w:numPr>
          <w:ilvl w:val="2"/>
          <w:numId w:val="8"/>
        </w:numPr>
        <w:jc w:val="both"/>
        <w:rPr>
          <w:b/>
          <w:sz w:val="24"/>
          <w:lang w:val="ca-ES"/>
        </w:rPr>
      </w:pPr>
      <w:r w:rsidRPr="00427397">
        <w:rPr>
          <w:sz w:val="24"/>
          <w:lang w:val="ca-ES"/>
        </w:rPr>
        <w:t>La versió, juntament amb la mida de la capçalera i el tipus de servei formen l’identificador de la direcció IP.</w:t>
      </w:r>
      <w:r w:rsidR="009714E0" w:rsidRPr="00427397">
        <w:rPr>
          <w:sz w:val="24"/>
          <w:lang w:val="ca-ES"/>
        </w:rPr>
        <w:t xml:space="preserve"> Aquest identificador s’utilitzarà en cas de que el datagrama que identifica hagi de ser fragmentat per així distingir els fragments entre altres fragments d’altres datagrames. </w:t>
      </w:r>
    </w:p>
    <w:p w:rsidR="002C3EC4" w:rsidRPr="00427397" w:rsidRDefault="002C3EC4" w:rsidP="00C96B2E">
      <w:pPr>
        <w:pStyle w:val="Prrafodelista"/>
        <w:ind w:left="2880"/>
        <w:jc w:val="both"/>
        <w:rPr>
          <w:b/>
          <w:sz w:val="24"/>
          <w:lang w:val="ca-ES"/>
        </w:rPr>
      </w:pPr>
    </w:p>
    <w:p w:rsidR="00661DF8" w:rsidRPr="00427397" w:rsidRDefault="00661DF8" w:rsidP="00C96B2E">
      <w:pPr>
        <w:pStyle w:val="Prrafodelista"/>
        <w:numPr>
          <w:ilvl w:val="2"/>
          <w:numId w:val="8"/>
        </w:numPr>
        <w:jc w:val="both"/>
        <w:rPr>
          <w:b/>
          <w:sz w:val="24"/>
          <w:lang w:val="ca-ES"/>
        </w:rPr>
      </w:pPr>
      <w:r w:rsidRPr="00427397">
        <w:rPr>
          <w:sz w:val="24"/>
          <w:lang w:val="ca-ES"/>
        </w:rPr>
        <w:t>Tanmateix, la versió i la mida formen el temps de vida mentre que el tipus de servei representa el protocol.</w:t>
      </w:r>
    </w:p>
    <w:p w:rsidR="00565F08" w:rsidRPr="00427397" w:rsidRDefault="00565F08" w:rsidP="009714E0">
      <w:pPr>
        <w:pStyle w:val="Prrafodelista"/>
        <w:ind w:left="2880"/>
        <w:rPr>
          <w:b/>
          <w:sz w:val="24"/>
          <w:lang w:val="ca-ES"/>
        </w:rPr>
      </w:pPr>
    </w:p>
    <w:p w:rsidR="00565F08" w:rsidRPr="00427397" w:rsidRDefault="00565F08" w:rsidP="009714E0">
      <w:pPr>
        <w:pStyle w:val="Prrafodelista"/>
        <w:ind w:left="2880"/>
        <w:rPr>
          <w:b/>
          <w:sz w:val="24"/>
          <w:lang w:val="ca-ES"/>
        </w:rPr>
      </w:pPr>
    </w:p>
    <w:p w:rsidR="002E1309" w:rsidRPr="00427397" w:rsidRDefault="009714E0" w:rsidP="00C96B2E">
      <w:pPr>
        <w:pStyle w:val="Prrafodelista"/>
        <w:numPr>
          <w:ilvl w:val="1"/>
          <w:numId w:val="8"/>
        </w:numPr>
        <w:jc w:val="both"/>
        <w:rPr>
          <w:b/>
          <w:sz w:val="24"/>
          <w:lang w:val="ca-ES"/>
        </w:rPr>
      </w:pPr>
      <w:r w:rsidRPr="00427397">
        <w:rPr>
          <w:b/>
          <w:sz w:val="24"/>
          <w:lang w:val="ca-ES"/>
        </w:rPr>
        <w:lastRenderedPageBreak/>
        <w:t>Longitud Total (16 bits):</w:t>
      </w:r>
      <w:r w:rsidR="002E1309" w:rsidRPr="00427397">
        <w:rPr>
          <w:b/>
          <w:sz w:val="24"/>
          <w:lang w:val="ca-ES"/>
        </w:rPr>
        <w:t xml:space="preserve"> </w:t>
      </w:r>
      <w:r w:rsidR="002E1309" w:rsidRPr="00427397">
        <w:rPr>
          <w:sz w:val="24"/>
          <w:lang w:val="ca-ES"/>
        </w:rPr>
        <w:t>Aquest cap està comprès entre els bits 16 i 31 de la IP. Indica la mida total del datagrama, incloses les mides de la capçalera i la de les dades. En cas de que el datagrama s’hagués fragmentat, aquest cap contindrà la mida del fragment i no del datagrama original.</w:t>
      </w:r>
      <w:r w:rsidR="002E1309" w:rsidRPr="00427397">
        <w:rPr>
          <w:b/>
          <w:sz w:val="24"/>
          <w:lang w:val="ca-ES"/>
        </w:rPr>
        <w:t xml:space="preserve"> </w:t>
      </w:r>
    </w:p>
    <w:p w:rsidR="002E1309" w:rsidRPr="00427397" w:rsidRDefault="002E1309" w:rsidP="00C96B2E">
      <w:pPr>
        <w:ind w:left="1800"/>
        <w:jc w:val="both"/>
        <w:rPr>
          <w:b/>
          <w:sz w:val="24"/>
          <w:lang w:val="ca-ES"/>
        </w:rPr>
      </w:pPr>
      <w:r w:rsidRPr="00427397">
        <w:rPr>
          <w:b/>
          <w:sz w:val="24"/>
          <w:lang w:val="ca-ES"/>
        </w:rPr>
        <w:t>Tanmateix aquest últim cap es pot dividir en dos camps diferents:</w:t>
      </w:r>
    </w:p>
    <w:p w:rsidR="00971B1E" w:rsidRPr="00427397" w:rsidRDefault="00971B1E" w:rsidP="00C96B2E">
      <w:pPr>
        <w:pStyle w:val="Prrafodelista"/>
        <w:numPr>
          <w:ilvl w:val="2"/>
          <w:numId w:val="8"/>
        </w:numPr>
        <w:jc w:val="both"/>
        <w:rPr>
          <w:b/>
          <w:sz w:val="24"/>
          <w:lang w:val="ca-ES"/>
        </w:rPr>
      </w:pPr>
      <w:proofErr w:type="spellStart"/>
      <w:r w:rsidRPr="00427397">
        <w:rPr>
          <w:b/>
          <w:sz w:val="24"/>
          <w:lang w:val="ca-ES"/>
        </w:rPr>
        <w:t>Flags</w:t>
      </w:r>
      <w:proofErr w:type="spellEnd"/>
      <w:r w:rsidR="002E1309" w:rsidRPr="00427397">
        <w:rPr>
          <w:b/>
          <w:sz w:val="24"/>
          <w:lang w:val="ca-ES"/>
        </w:rPr>
        <w:t xml:space="preserve"> (3 bits)</w:t>
      </w:r>
      <w:r w:rsidRPr="00427397">
        <w:rPr>
          <w:b/>
          <w:sz w:val="24"/>
          <w:lang w:val="ca-ES"/>
        </w:rPr>
        <w:t>:</w:t>
      </w:r>
      <w:r w:rsidR="002E1309" w:rsidRPr="00427397">
        <w:rPr>
          <w:b/>
          <w:sz w:val="24"/>
          <w:lang w:val="ca-ES"/>
        </w:rPr>
        <w:t xml:space="preserve"> </w:t>
      </w:r>
      <w:r w:rsidR="002E1309" w:rsidRPr="00427397">
        <w:rPr>
          <w:sz w:val="24"/>
          <w:lang w:val="ca-ES"/>
        </w:rPr>
        <w:t xml:space="preserve">Comprès entre </w:t>
      </w:r>
      <w:r w:rsidR="008612CF" w:rsidRPr="00427397">
        <w:rPr>
          <w:sz w:val="24"/>
          <w:lang w:val="ca-ES"/>
        </w:rPr>
        <w:t xml:space="preserve">els bits 16 i 18, </w:t>
      </w:r>
      <w:r w:rsidR="006F27E5" w:rsidRPr="00427397">
        <w:rPr>
          <w:sz w:val="24"/>
          <w:lang w:val="ca-ES"/>
        </w:rPr>
        <w:t>s’utilitza només per especificar els valors relatius de la fragmentació dels paquets, els 3 bits són:</w:t>
      </w:r>
    </w:p>
    <w:p w:rsidR="006F27E5" w:rsidRPr="00427397" w:rsidRDefault="006F27E5" w:rsidP="00C96B2E">
      <w:pPr>
        <w:pStyle w:val="Prrafodelista"/>
        <w:numPr>
          <w:ilvl w:val="3"/>
          <w:numId w:val="8"/>
        </w:numPr>
        <w:shd w:val="clear" w:color="auto" w:fill="FFFFFF"/>
        <w:spacing w:after="24" w:line="240" w:lineRule="auto"/>
        <w:jc w:val="both"/>
        <w:rPr>
          <w:sz w:val="24"/>
          <w:lang w:val="ca-ES"/>
        </w:rPr>
      </w:pPr>
      <w:r w:rsidRPr="00427397">
        <w:rPr>
          <w:sz w:val="24"/>
          <w:lang w:val="ca-ES"/>
        </w:rPr>
        <w:t>bit 0: Reservat; ha de ser 0</w:t>
      </w:r>
    </w:p>
    <w:p w:rsidR="006F27E5" w:rsidRPr="00427397" w:rsidRDefault="006F27E5" w:rsidP="00C96B2E">
      <w:pPr>
        <w:pStyle w:val="Prrafodelista"/>
        <w:numPr>
          <w:ilvl w:val="3"/>
          <w:numId w:val="8"/>
        </w:numPr>
        <w:shd w:val="clear" w:color="auto" w:fill="FFFFFF"/>
        <w:spacing w:after="24" w:line="240" w:lineRule="auto"/>
        <w:jc w:val="both"/>
        <w:rPr>
          <w:sz w:val="24"/>
          <w:lang w:val="ca-ES"/>
        </w:rPr>
      </w:pPr>
      <w:r w:rsidRPr="00427397">
        <w:rPr>
          <w:sz w:val="24"/>
          <w:lang w:val="ca-ES"/>
        </w:rPr>
        <w:t>bit 1: 0 = Divisible, 1 = No Divisible (DF)</w:t>
      </w:r>
    </w:p>
    <w:p w:rsidR="006F27E5" w:rsidRPr="00427397" w:rsidRDefault="006F27E5" w:rsidP="00C96B2E">
      <w:pPr>
        <w:pStyle w:val="Prrafodelista"/>
        <w:numPr>
          <w:ilvl w:val="3"/>
          <w:numId w:val="8"/>
        </w:numPr>
        <w:shd w:val="clear" w:color="auto" w:fill="FFFFFF"/>
        <w:spacing w:after="24" w:line="240" w:lineRule="auto"/>
        <w:jc w:val="both"/>
        <w:rPr>
          <w:sz w:val="24"/>
          <w:lang w:val="ca-ES"/>
        </w:rPr>
      </w:pPr>
      <w:r w:rsidRPr="00427397">
        <w:rPr>
          <w:sz w:val="24"/>
          <w:lang w:val="ca-ES"/>
        </w:rPr>
        <w:t>bit 2: 0 = Últim Fragment, 1 = Fragment Entremig (el segueixen més fragments) (MF)</w:t>
      </w:r>
    </w:p>
    <w:p w:rsidR="006F27E5" w:rsidRPr="00427397" w:rsidRDefault="006F27E5" w:rsidP="00C96B2E">
      <w:pPr>
        <w:pStyle w:val="Prrafodelista"/>
        <w:ind w:left="3600"/>
        <w:jc w:val="both"/>
        <w:rPr>
          <w:b/>
          <w:sz w:val="24"/>
          <w:lang w:val="ca-ES"/>
        </w:rPr>
      </w:pPr>
    </w:p>
    <w:p w:rsidR="00971B1E" w:rsidRPr="00427397" w:rsidRDefault="00971B1E" w:rsidP="00C96B2E">
      <w:pPr>
        <w:pStyle w:val="Prrafodelista"/>
        <w:numPr>
          <w:ilvl w:val="2"/>
          <w:numId w:val="8"/>
        </w:numPr>
        <w:jc w:val="both"/>
        <w:rPr>
          <w:b/>
          <w:sz w:val="24"/>
          <w:lang w:val="ca-ES"/>
        </w:rPr>
      </w:pPr>
      <w:r w:rsidRPr="00427397">
        <w:rPr>
          <w:b/>
          <w:sz w:val="24"/>
          <w:lang w:val="ca-ES"/>
        </w:rPr>
        <w:t>Posició del Fragment</w:t>
      </w:r>
      <w:r w:rsidR="002E1309" w:rsidRPr="00427397">
        <w:rPr>
          <w:b/>
          <w:sz w:val="24"/>
          <w:lang w:val="ca-ES"/>
        </w:rPr>
        <w:t xml:space="preserve"> (13 bits)</w:t>
      </w:r>
      <w:r w:rsidRPr="00427397">
        <w:rPr>
          <w:b/>
          <w:sz w:val="24"/>
          <w:lang w:val="ca-ES"/>
        </w:rPr>
        <w:t>:</w:t>
      </w:r>
      <w:r w:rsidR="006F27E5" w:rsidRPr="00427397">
        <w:rPr>
          <w:b/>
          <w:sz w:val="24"/>
          <w:lang w:val="ca-ES"/>
        </w:rPr>
        <w:t xml:space="preserve"> </w:t>
      </w:r>
      <w:r w:rsidR="006F27E5" w:rsidRPr="00427397">
        <w:rPr>
          <w:sz w:val="24"/>
          <w:lang w:val="ca-ES"/>
        </w:rPr>
        <w:t>Aquests indiquen en paquets fragmentats la posició que ocupa el paquet actual dintre del datagrama original, i sent el primer paquet d’una sèrie de fragments amb valor 0.</w:t>
      </w:r>
    </w:p>
    <w:p w:rsidR="00971B1E" w:rsidRDefault="00971B1E" w:rsidP="003C3808">
      <w:pPr>
        <w:pStyle w:val="Prrafodelista"/>
        <w:rPr>
          <w:b/>
          <w:sz w:val="24"/>
          <w:lang w:val="ca-ES"/>
        </w:rPr>
      </w:pPr>
    </w:p>
    <w:p w:rsidR="00BD4562" w:rsidRDefault="00BD4562" w:rsidP="003C3808">
      <w:pPr>
        <w:pStyle w:val="Prrafodelista"/>
        <w:rPr>
          <w:b/>
          <w:sz w:val="24"/>
          <w:lang w:val="ca-ES"/>
        </w:rPr>
      </w:pPr>
    </w:p>
    <w:p w:rsidR="00BD4562" w:rsidRDefault="00BD4562" w:rsidP="003C3808">
      <w:pPr>
        <w:pStyle w:val="Prrafodelista"/>
        <w:rPr>
          <w:b/>
          <w:sz w:val="24"/>
          <w:lang w:val="ca-ES"/>
        </w:rPr>
      </w:pPr>
    </w:p>
    <w:p w:rsidR="00BD4562" w:rsidRDefault="00BD4562" w:rsidP="003C3808">
      <w:pPr>
        <w:pStyle w:val="Prrafodelista"/>
        <w:rPr>
          <w:b/>
          <w:sz w:val="24"/>
          <w:lang w:val="ca-ES"/>
        </w:rPr>
      </w:pPr>
    </w:p>
    <w:p w:rsidR="00BD4562" w:rsidRDefault="00BD4562" w:rsidP="003C3808">
      <w:pPr>
        <w:pStyle w:val="Prrafodelista"/>
        <w:rPr>
          <w:b/>
          <w:sz w:val="24"/>
          <w:lang w:val="ca-ES"/>
        </w:rPr>
      </w:pPr>
    </w:p>
    <w:p w:rsidR="00BD4562" w:rsidRDefault="00BD4562" w:rsidP="003C3808">
      <w:pPr>
        <w:pStyle w:val="Prrafodelista"/>
        <w:rPr>
          <w:b/>
          <w:sz w:val="24"/>
          <w:lang w:val="ca-ES"/>
        </w:rPr>
      </w:pPr>
    </w:p>
    <w:p w:rsidR="00BD4562" w:rsidRDefault="00BD4562" w:rsidP="003C3808">
      <w:pPr>
        <w:pStyle w:val="Prrafodelista"/>
        <w:rPr>
          <w:b/>
          <w:sz w:val="24"/>
          <w:lang w:val="ca-ES"/>
        </w:rPr>
      </w:pPr>
    </w:p>
    <w:p w:rsidR="00BD4562" w:rsidRDefault="00BD4562" w:rsidP="003C3808">
      <w:pPr>
        <w:pStyle w:val="Prrafodelista"/>
        <w:rPr>
          <w:b/>
          <w:sz w:val="24"/>
          <w:lang w:val="ca-ES"/>
        </w:rPr>
      </w:pPr>
    </w:p>
    <w:p w:rsidR="00BD4562" w:rsidRDefault="00BD4562" w:rsidP="003C3808">
      <w:pPr>
        <w:pStyle w:val="Prrafodelista"/>
        <w:rPr>
          <w:b/>
          <w:sz w:val="24"/>
          <w:lang w:val="ca-ES"/>
        </w:rPr>
      </w:pPr>
    </w:p>
    <w:p w:rsidR="00BD4562" w:rsidRDefault="00BD4562" w:rsidP="003C3808">
      <w:pPr>
        <w:pStyle w:val="Prrafodelista"/>
        <w:rPr>
          <w:b/>
          <w:sz w:val="24"/>
          <w:lang w:val="ca-ES"/>
        </w:rPr>
      </w:pPr>
    </w:p>
    <w:p w:rsidR="00BD4562" w:rsidRDefault="00BD4562" w:rsidP="003C3808">
      <w:pPr>
        <w:pStyle w:val="Prrafodelista"/>
        <w:rPr>
          <w:b/>
          <w:sz w:val="24"/>
          <w:lang w:val="ca-ES"/>
        </w:rPr>
      </w:pPr>
    </w:p>
    <w:p w:rsidR="00BD4562" w:rsidRDefault="00BD4562" w:rsidP="003C3808">
      <w:pPr>
        <w:pStyle w:val="Prrafodelista"/>
        <w:rPr>
          <w:b/>
          <w:sz w:val="24"/>
          <w:lang w:val="ca-ES"/>
        </w:rPr>
      </w:pPr>
    </w:p>
    <w:p w:rsidR="00BD4562" w:rsidRDefault="00BD4562" w:rsidP="003C3808">
      <w:pPr>
        <w:pStyle w:val="Prrafodelista"/>
        <w:rPr>
          <w:b/>
          <w:sz w:val="24"/>
          <w:lang w:val="ca-ES"/>
        </w:rPr>
      </w:pPr>
    </w:p>
    <w:p w:rsidR="00BD4562" w:rsidRDefault="00BD4562" w:rsidP="003C3808">
      <w:pPr>
        <w:pStyle w:val="Prrafodelista"/>
        <w:rPr>
          <w:b/>
          <w:sz w:val="24"/>
          <w:lang w:val="ca-ES"/>
        </w:rPr>
      </w:pPr>
    </w:p>
    <w:p w:rsidR="00BD4562" w:rsidRDefault="00BD4562" w:rsidP="003C3808">
      <w:pPr>
        <w:pStyle w:val="Prrafodelista"/>
        <w:rPr>
          <w:b/>
          <w:sz w:val="24"/>
          <w:lang w:val="ca-ES"/>
        </w:rPr>
      </w:pPr>
    </w:p>
    <w:p w:rsidR="00BD4562" w:rsidRDefault="00BD4562" w:rsidP="003C3808">
      <w:pPr>
        <w:pStyle w:val="Prrafodelista"/>
        <w:rPr>
          <w:b/>
          <w:sz w:val="24"/>
          <w:lang w:val="ca-ES"/>
        </w:rPr>
      </w:pPr>
    </w:p>
    <w:p w:rsidR="00BD4562" w:rsidRDefault="00BD4562" w:rsidP="003C3808">
      <w:pPr>
        <w:pStyle w:val="Prrafodelista"/>
        <w:rPr>
          <w:b/>
          <w:sz w:val="24"/>
          <w:lang w:val="ca-ES"/>
        </w:rPr>
      </w:pPr>
    </w:p>
    <w:p w:rsidR="00BD4562" w:rsidRDefault="00BD4562" w:rsidP="003C3808">
      <w:pPr>
        <w:pStyle w:val="Prrafodelista"/>
        <w:rPr>
          <w:b/>
          <w:sz w:val="24"/>
          <w:lang w:val="ca-ES"/>
        </w:rPr>
      </w:pPr>
    </w:p>
    <w:p w:rsidR="00BD4562" w:rsidRDefault="00BD4562" w:rsidP="003C3808">
      <w:pPr>
        <w:pStyle w:val="Prrafodelista"/>
        <w:rPr>
          <w:b/>
          <w:sz w:val="24"/>
          <w:lang w:val="ca-ES"/>
        </w:rPr>
      </w:pPr>
    </w:p>
    <w:p w:rsidR="00BD4562" w:rsidRDefault="00BD4562" w:rsidP="003C3808">
      <w:pPr>
        <w:pStyle w:val="Prrafodelista"/>
        <w:rPr>
          <w:b/>
          <w:sz w:val="24"/>
          <w:lang w:val="ca-ES"/>
        </w:rPr>
      </w:pPr>
    </w:p>
    <w:p w:rsidR="00BD4562" w:rsidRDefault="00BD4562" w:rsidP="003C3808">
      <w:pPr>
        <w:pStyle w:val="Prrafodelista"/>
        <w:rPr>
          <w:b/>
          <w:sz w:val="24"/>
          <w:lang w:val="ca-ES"/>
        </w:rPr>
      </w:pPr>
    </w:p>
    <w:p w:rsidR="00BD4562" w:rsidRDefault="00BD4562" w:rsidP="003C3808">
      <w:pPr>
        <w:pStyle w:val="Prrafodelista"/>
        <w:rPr>
          <w:b/>
          <w:sz w:val="24"/>
          <w:lang w:val="ca-ES"/>
        </w:rPr>
      </w:pPr>
    </w:p>
    <w:p w:rsidR="00BD4562" w:rsidRDefault="00BD4562" w:rsidP="003C3808">
      <w:pPr>
        <w:pStyle w:val="Prrafodelista"/>
        <w:rPr>
          <w:b/>
          <w:sz w:val="24"/>
          <w:lang w:val="ca-ES"/>
        </w:rPr>
      </w:pPr>
    </w:p>
    <w:p w:rsidR="00BD4562" w:rsidRDefault="00BD4562" w:rsidP="003C3808">
      <w:pPr>
        <w:pStyle w:val="Prrafodelista"/>
        <w:rPr>
          <w:b/>
          <w:sz w:val="24"/>
          <w:lang w:val="ca-ES"/>
        </w:rPr>
      </w:pPr>
    </w:p>
    <w:p w:rsidR="00BD4562" w:rsidRPr="00427397" w:rsidRDefault="00BD4562" w:rsidP="003C3808">
      <w:pPr>
        <w:pStyle w:val="Prrafodelista"/>
        <w:rPr>
          <w:b/>
          <w:sz w:val="24"/>
          <w:lang w:val="ca-ES"/>
        </w:rPr>
      </w:pPr>
    </w:p>
    <w:p w:rsidR="00C745A1" w:rsidRPr="00427397" w:rsidRDefault="00C745A1" w:rsidP="004B06C9">
      <w:pPr>
        <w:pStyle w:val="Prrafodelista"/>
        <w:numPr>
          <w:ilvl w:val="0"/>
          <w:numId w:val="4"/>
        </w:numPr>
        <w:rPr>
          <w:b/>
          <w:bCs/>
          <w:sz w:val="28"/>
          <w:lang w:val="ca-ES"/>
        </w:rPr>
      </w:pPr>
      <w:r w:rsidRPr="00427397">
        <w:rPr>
          <w:b/>
          <w:bCs/>
          <w:sz w:val="28"/>
          <w:lang w:val="ca-ES"/>
        </w:rPr>
        <w:lastRenderedPageBreak/>
        <w:t>Exercici 2:</w:t>
      </w:r>
    </w:p>
    <w:p w:rsidR="004B06C9" w:rsidRDefault="00565F08" w:rsidP="00427397">
      <w:pPr>
        <w:pStyle w:val="Prrafodelista"/>
        <w:ind w:left="360"/>
        <w:jc w:val="both"/>
        <w:rPr>
          <w:noProof/>
          <w:sz w:val="24"/>
          <w:lang w:val="ca-ES"/>
        </w:rPr>
      </w:pPr>
      <w:r w:rsidRPr="00427397">
        <w:rPr>
          <w:sz w:val="24"/>
          <w:lang w:val="ca-ES"/>
        </w:rPr>
        <w:t>Després d’observar l’execuci</w:t>
      </w:r>
      <w:r w:rsidR="00427397">
        <w:rPr>
          <w:sz w:val="24"/>
          <w:lang w:val="ca-ES"/>
        </w:rPr>
        <w:t xml:space="preserve">ó de la comanda </w:t>
      </w:r>
      <w:r w:rsidR="00C73BCA" w:rsidRPr="00427397">
        <w:rPr>
          <w:sz w:val="24"/>
          <w:lang w:val="ca-ES"/>
        </w:rPr>
        <w:t>‘</w:t>
      </w:r>
      <w:proofErr w:type="spellStart"/>
      <w:r w:rsidR="00C73BCA" w:rsidRPr="00427397">
        <w:rPr>
          <w:sz w:val="24"/>
          <w:lang w:val="ca-ES"/>
        </w:rPr>
        <w:t>telnet</w:t>
      </w:r>
      <w:proofErr w:type="spellEnd"/>
      <w:r w:rsidR="00C73BCA" w:rsidRPr="00427397">
        <w:rPr>
          <w:sz w:val="24"/>
          <w:lang w:val="ca-ES"/>
        </w:rPr>
        <w:t xml:space="preserve"> time-A.timefreq.bldrdoc.gov 13</w:t>
      </w:r>
      <w:r w:rsidR="00427397">
        <w:rPr>
          <w:sz w:val="24"/>
          <w:lang w:val="ca-ES"/>
        </w:rPr>
        <w:t xml:space="preserve">’ es pot veure que intenta connectar-se a un port, però com que no hem introduït cap IP dins la comanda, perd la connexió amb el host i es desconnecta. Mentrestant, en el </w:t>
      </w:r>
      <w:proofErr w:type="spellStart"/>
      <w:r w:rsidR="00427397">
        <w:rPr>
          <w:sz w:val="24"/>
          <w:lang w:val="ca-ES"/>
        </w:rPr>
        <w:t>Wireshark</w:t>
      </w:r>
      <w:proofErr w:type="spellEnd"/>
      <w:r w:rsidR="00427397">
        <w:rPr>
          <w:sz w:val="24"/>
          <w:lang w:val="ca-ES"/>
        </w:rPr>
        <w:t xml:space="preserve"> es pot observar com a</w:t>
      </w:r>
      <w:r w:rsidR="00C00B9D">
        <w:rPr>
          <w:sz w:val="24"/>
          <w:lang w:val="ca-ES"/>
        </w:rPr>
        <w:t>pareix</w:t>
      </w:r>
      <w:r w:rsidR="00BD4562">
        <w:rPr>
          <w:sz w:val="24"/>
          <w:lang w:val="ca-ES"/>
        </w:rPr>
        <w:t>en la nostra IP i l’altra, són IPv6.</w:t>
      </w:r>
    </w:p>
    <w:p w:rsidR="00BD4562" w:rsidRDefault="00BD4562" w:rsidP="00427397">
      <w:pPr>
        <w:pStyle w:val="Prrafodelista"/>
        <w:ind w:left="360"/>
        <w:jc w:val="both"/>
        <w:rPr>
          <w:sz w:val="24"/>
          <w:lang w:val="ca-ES"/>
        </w:rPr>
      </w:pPr>
    </w:p>
    <w:p w:rsidR="00BD4562" w:rsidRDefault="00BD4562" w:rsidP="00427397">
      <w:pPr>
        <w:pStyle w:val="Prrafodelista"/>
        <w:ind w:left="360"/>
        <w:jc w:val="both"/>
        <w:rPr>
          <w:sz w:val="24"/>
          <w:lang w:val="ca-ES"/>
        </w:rPr>
      </w:pPr>
      <w:r>
        <w:rPr>
          <w:noProof/>
          <w:sz w:val="24"/>
          <w:lang w:val="ca-ES"/>
        </w:rPr>
        <w:drawing>
          <wp:inline distT="0" distB="0" distL="0" distR="0">
            <wp:extent cx="5398770" cy="1987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562" w:rsidRDefault="00BD4562" w:rsidP="00427397">
      <w:pPr>
        <w:pStyle w:val="Prrafodelista"/>
        <w:ind w:left="360"/>
        <w:jc w:val="both"/>
        <w:rPr>
          <w:sz w:val="24"/>
          <w:lang w:val="ca-ES"/>
        </w:rPr>
      </w:pPr>
    </w:p>
    <w:p w:rsidR="00BD4562" w:rsidRDefault="00BD4562" w:rsidP="00427397">
      <w:pPr>
        <w:pStyle w:val="Prrafodelista"/>
        <w:ind w:left="360"/>
        <w:jc w:val="both"/>
        <w:rPr>
          <w:sz w:val="24"/>
          <w:lang w:val="ca-ES"/>
        </w:rPr>
      </w:pPr>
      <w:r>
        <w:rPr>
          <w:sz w:val="24"/>
          <w:lang w:val="ca-ES"/>
        </w:rPr>
        <w:t>La seva IP és:</w:t>
      </w:r>
      <w:r>
        <w:rPr>
          <w:sz w:val="24"/>
          <w:lang w:val="ca-ES"/>
        </w:rPr>
        <w:tab/>
      </w:r>
      <w:r w:rsidRPr="00BD4562">
        <w:rPr>
          <w:sz w:val="24"/>
          <w:lang w:val="ca-ES"/>
        </w:rPr>
        <w:t>2a02:2e00:992D:e100:c904:452c:aa1d:b513</w:t>
      </w:r>
    </w:p>
    <w:p w:rsidR="00BD4562" w:rsidRDefault="00BD4562" w:rsidP="00427397">
      <w:pPr>
        <w:pStyle w:val="Prrafodelista"/>
        <w:ind w:left="360"/>
        <w:jc w:val="both"/>
        <w:rPr>
          <w:sz w:val="24"/>
          <w:lang w:val="ca-ES"/>
        </w:rPr>
      </w:pPr>
    </w:p>
    <w:p w:rsidR="00C00B9D" w:rsidRDefault="00BD4562" w:rsidP="00427397">
      <w:pPr>
        <w:pStyle w:val="Prrafodelista"/>
        <w:ind w:left="360"/>
        <w:jc w:val="both"/>
        <w:rPr>
          <w:sz w:val="24"/>
          <w:lang w:val="ca-ES"/>
        </w:rPr>
      </w:pPr>
      <w:r>
        <w:rPr>
          <w:sz w:val="24"/>
          <w:lang w:val="ca-ES"/>
        </w:rPr>
        <w:t>Entrem al paquet:</w:t>
      </w:r>
    </w:p>
    <w:p w:rsidR="00BD4562" w:rsidRDefault="00BD4562" w:rsidP="00427397">
      <w:pPr>
        <w:pStyle w:val="Prrafodelista"/>
        <w:ind w:left="360"/>
        <w:jc w:val="both"/>
        <w:rPr>
          <w:sz w:val="24"/>
          <w:lang w:val="ca-ES"/>
        </w:rPr>
      </w:pPr>
    </w:p>
    <w:p w:rsidR="00BD4562" w:rsidRDefault="00BD4562" w:rsidP="00427397">
      <w:pPr>
        <w:pStyle w:val="Prrafodelista"/>
        <w:ind w:left="360"/>
        <w:jc w:val="both"/>
        <w:rPr>
          <w:sz w:val="24"/>
          <w:lang w:val="ca-ES"/>
        </w:rPr>
      </w:pPr>
      <w:r>
        <w:rPr>
          <w:noProof/>
        </w:rPr>
        <w:drawing>
          <wp:inline distT="0" distB="0" distL="0" distR="0">
            <wp:extent cx="5400040" cy="58502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B9D" w:rsidRDefault="00C00B9D" w:rsidP="00427397">
      <w:pPr>
        <w:pStyle w:val="Prrafodelista"/>
        <w:ind w:left="360"/>
        <w:jc w:val="both"/>
        <w:rPr>
          <w:sz w:val="24"/>
          <w:lang w:val="ca-ES"/>
        </w:rPr>
      </w:pPr>
    </w:p>
    <w:p w:rsidR="00BD4562" w:rsidRDefault="00BD4562" w:rsidP="00BD4562">
      <w:pPr>
        <w:pStyle w:val="Prrafodelista"/>
        <w:ind w:left="360"/>
        <w:jc w:val="both"/>
        <w:rPr>
          <w:sz w:val="24"/>
          <w:lang w:val="ca-ES"/>
        </w:rPr>
      </w:pPr>
      <w:r>
        <w:rPr>
          <w:sz w:val="24"/>
          <w:lang w:val="ca-ES"/>
        </w:rPr>
        <w:t xml:space="preserve">El port que ens apareix dintre del </w:t>
      </w:r>
      <w:proofErr w:type="spellStart"/>
      <w:r>
        <w:rPr>
          <w:sz w:val="24"/>
          <w:lang w:val="ca-ES"/>
        </w:rPr>
        <w:t>Wireshark</w:t>
      </w:r>
      <w:proofErr w:type="spellEnd"/>
      <w:r>
        <w:rPr>
          <w:sz w:val="24"/>
          <w:lang w:val="ca-ES"/>
        </w:rPr>
        <w:t xml:space="preserve"> al que ens volem connectar es el</w:t>
      </w:r>
      <w:r w:rsidR="007B43A4">
        <w:rPr>
          <w:sz w:val="24"/>
          <w:lang w:val="ca-ES"/>
        </w:rPr>
        <w:t xml:space="preserve"> </w:t>
      </w:r>
      <w:r>
        <w:rPr>
          <w:sz w:val="24"/>
          <w:lang w:val="ca-ES"/>
        </w:rPr>
        <w:t xml:space="preserve">61145 </w:t>
      </w:r>
    </w:p>
    <w:p w:rsidR="00C00B9D" w:rsidRPr="00CB1640" w:rsidRDefault="00C00B9D" w:rsidP="008B603D">
      <w:pPr>
        <w:pStyle w:val="Prrafodelista"/>
        <w:ind w:left="360"/>
        <w:jc w:val="both"/>
        <w:rPr>
          <w:sz w:val="24"/>
          <w:highlight w:val="yellow"/>
          <w:lang w:val="ca-ES"/>
        </w:rPr>
      </w:pPr>
    </w:p>
    <w:p w:rsidR="00C00B9D" w:rsidRPr="00215FE3" w:rsidRDefault="00215FE3" w:rsidP="008B603D">
      <w:pPr>
        <w:pStyle w:val="Prrafodelista"/>
        <w:ind w:left="360"/>
        <w:jc w:val="both"/>
        <w:rPr>
          <w:sz w:val="24"/>
          <w:lang w:val="ca-ES"/>
        </w:rPr>
      </w:pPr>
      <w:r>
        <w:rPr>
          <w:sz w:val="24"/>
          <w:lang w:val="ca-ES"/>
        </w:rPr>
        <w:t xml:space="preserve">Podem observar que el nostre equip té en aquest instant el port </w:t>
      </w:r>
      <w:r w:rsidR="00AB38AA">
        <w:rPr>
          <w:sz w:val="24"/>
          <w:lang w:val="ca-ES"/>
        </w:rPr>
        <w:t>53</w:t>
      </w:r>
      <w:r>
        <w:rPr>
          <w:sz w:val="24"/>
          <w:lang w:val="ca-ES"/>
        </w:rPr>
        <w:t xml:space="preserve"> com a </w:t>
      </w:r>
      <w:r w:rsidR="00AB38AA">
        <w:rPr>
          <w:sz w:val="24"/>
          <w:lang w:val="ca-ES"/>
        </w:rPr>
        <w:t>source</w:t>
      </w:r>
      <w:r>
        <w:rPr>
          <w:sz w:val="24"/>
          <w:lang w:val="ca-ES"/>
        </w:rPr>
        <w:t xml:space="preserve"> i es vol connectar al port </w:t>
      </w:r>
      <w:r w:rsidR="00AB38AA">
        <w:rPr>
          <w:sz w:val="24"/>
          <w:lang w:val="ca-ES"/>
        </w:rPr>
        <w:t>61145</w:t>
      </w:r>
      <w:r>
        <w:rPr>
          <w:sz w:val="24"/>
          <w:lang w:val="ca-ES"/>
        </w:rPr>
        <w:t xml:space="preserve"> que hem mencionat abans.</w:t>
      </w:r>
      <w:r w:rsidR="00D04191">
        <w:rPr>
          <w:sz w:val="24"/>
          <w:lang w:val="ca-ES"/>
        </w:rPr>
        <w:t xml:space="preserve"> També es pot veure que estem utilitzant el protocol </w:t>
      </w:r>
      <w:r w:rsidR="00AB38AA">
        <w:rPr>
          <w:sz w:val="24"/>
          <w:lang w:val="ca-ES"/>
        </w:rPr>
        <w:t>UDP</w:t>
      </w:r>
      <w:r w:rsidR="00D04191">
        <w:rPr>
          <w:sz w:val="24"/>
          <w:lang w:val="ca-ES"/>
        </w:rPr>
        <w:t xml:space="preserve"> per realitzar aquesta connexió.</w:t>
      </w:r>
    </w:p>
    <w:p w:rsidR="00C73BCA" w:rsidRPr="00427397" w:rsidRDefault="00C73BCA" w:rsidP="00565F08">
      <w:pPr>
        <w:pStyle w:val="Prrafodelista"/>
        <w:rPr>
          <w:b/>
          <w:bCs/>
          <w:sz w:val="28"/>
          <w:lang w:val="ca-ES"/>
        </w:rPr>
      </w:pPr>
    </w:p>
    <w:p w:rsidR="00C745A1" w:rsidRPr="00427397" w:rsidRDefault="00D9700D" w:rsidP="00C745A1">
      <w:pPr>
        <w:pStyle w:val="Prrafodelista"/>
        <w:numPr>
          <w:ilvl w:val="0"/>
          <w:numId w:val="4"/>
        </w:numPr>
        <w:rPr>
          <w:b/>
          <w:bCs/>
          <w:sz w:val="28"/>
          <w:lang w:val="ca-ES"/>
        </w:rPr>
      </w:pPr>
      <w:r>
        <w:rPr>
          <w:noProof/>
          <w:lang w:val="ca-ES"/>
        </w:rPr>
        <w:pict>
          <v:shape id="_x0000_s1026" type="#_x0000_t75" style="position:absolute;left:0;text-align:left;margin-left:-75.9pt;margin-top:33.65pt;width:8in;height:117pt;z-index:251659264;mso-position-horizontal-relative:text;mso-position-vertical-relative:text;mso-width-relative:page;mso-height-relative:page">
            <v:imagedata r:id="rId13" o:title="Ex3 Ping"/>
            <w10:wrap type="square"/>
          </v:shape>
        </w:pict>
      </w:r>
      <w:r w:rsidR="00C745A1" w:rsidRPr="00427397">
        <w:rPr>
          <w:b/>
          <w:bCs/>
          <w:sz w:val="28"/>
          <w:lang w:val="ca-ES"/>
        </w:rPr>
        <w:t>Exercici 3:</w:t>
      </w:r>
    </w:p>
    <w:p w:rsidR="00C745A1" w:rsidRPr="00427397" w:rsidRDefault="00C745A1" w:rsidP="00C96B2E">
      <w:pPr>
        <w:ind w:left="360"/>
        <w:rPr>
          <w:b/>
          <w:bCs/>
          <w:sz w:val="28"/>
          <w:lang w:val="ca-ES"/>
        </w:rPr>
      </w:pPr>
    </w:p>
    <w:p w:rsidR="00C96B2E" w:rsidRPr="00427397" w:rsidRDefault="00C96B2E" w:rsidP="00C96B2E">
      <w:pPr>
        <w:ind w:left="708"/>
        <w:jc w:val="both"/>
        <w:rPr>
          <w:sz w:val="24"/>
          <w:lang w:val="ca-ES"/>
        </w:rPr>
      </w:pPr>
      <w:r w:rsidRPr="00427397">
        <w:rPr>
          <w:sz w:val="24"/>
          <w:lang w:val="ca-ES"/>
        </w:rPr>
        <w:t xml:space="preserve">Com es pot observar en la captura, l’ordinador ha executat el </w:t>
      </w:r>
      <w:proofErr w:type="spellStart"/>
      <w:r w:rsidRPr="00427397">
        <w:rPr>
          <w:i/>
          <w:sz w:val="24"/>
          <w:lang w:val="ca-ES"/>
        </w:rPr>
        <w:t>ping</w:t>
      </w:r>
      <w:proofErr w:type="spellEnd"/>
      <w:r w:rsidRPr="00427397">
        <w:rPr>
          <w:sz w:val="24"/>
          <w:lang w:val="ca-ES"/>
        </w:rPr>
        <w:t xml:space="preserve"> que hem demanat, en aquest cas a la pàgina web ‘www.google.com’ i ha retornat aquests valors. S’ha connectat al port 216.58.111.196 utilitzant el protocol ICMP. Tant el </w:t>
      </w:r>
      <w:proofErr w:type="spellStart"/>
      <w:r w:rsidRPr="00427397">
        <w:rPr>
          <w:i/>
          <w:sz w:val="24"/>
          <w:lang w:val="ca-ES"/>
        </w:rPr>
        <w:t>Echo</w:t>
      </w:r>
      <w:proofErr w:type="spellEnd"/>
      <w:r w:rsidRPr="00427397">
        <w:rPr>
          <w:i/>
          <w:sz w:val="24"/>
          <w:lang w:val="ca-ES"/>
        </w:rPr>
        <w:t xml:space="preserve"> </w:t>
      </w:r>
      <w:proofErr w:type="spellStart"/>
      <w:r w:rsidRPr="00427397">
        <w:rPr>
          <w:i/>
          <w:sz w:val="24"/>
          <w:lang w:val="ca-ES"/>
        </w:rPr>
        <w:t>request</w:t>
      </w:r>
      <w:proofErr w:type="spellEnd"/>
      <w:r w:rsidRPr="00427397">
        <w:rPr>
          <w:sz w:val="24"/>
          <w:lang w:val="ca-ES"/>
        </w:rPr>
        <w:t xml:space="preserve"> com el </w:t>
      </w:r>
      <w:proofErr w:type="spellStart"/>
      <w:r w:rsidRPr="00427397">
        <w:rPr>
          <w:i/>
          <w:sz w:val="24"/>
          <w:lang w:val="ca-ES"/>
        </w:rPr>
        <w:t>Echo</w:t>
      </w:r>
      <w:proofErr w:type="spellEnd"/>
      <w:r w:rsidRPr="00427397">
        <w:rPr>
          <w:i/>
          <w:sz w:val="24"/>
          <w:lang w:val="ca-ES"/>
        </w:rPr>
        <w:t xml:space="preserve"> </w:t>
      </w:r>
      <w:proofErr w:type="spellStart"/>
      <w:r w:rsidRPr="00427397">
        <w:rPr>
          <w:i/>
          <w:sz w:val="24"/>
          <w:lang w:val="ca-ES"/>
        </w:rPr>
        <w:t>reply</w:t>
      </w:r>
      <w:proofErr w:type="spellEnd"/>
      <w:r w:rsidRPr="00427397">
        <w:rPr>
          <w:sz w:val="24"/>
          <w:lang w:val="ca-ES"/>
        </w:rPr>
        <w:t xml:space="preserve"> utilitzen el protocol mencionat per tal de realitzar la comunicació entre els dos ports.</w:t>
      </w:r>
    </w:p>
    <w:p w:rsidR="00C96B2E" w:rsidRDefault="00C96B2E" w:rsidP="00565F08">
      <w:pPr>
        <w:ind w:left="708"/>
        <w:jc w:val="both"/>
        <w:rPr>
          <w:sz w:val="24"/>
          <w:lang w:val="ca-ES"/>
        </w:rPr>
      </w:pPr>
      <w:r>
        <w:rPr>
          <w:sz w:val="24"/>
          <w:lang w:val="ca-ES"/>
        </w:rPr>
        <w:t xml:space="preserve">El protocol ICMP (Internet Control </w:t>
      </w:r>
      <w:proofErr w:type="spellStart"/>
      <w:r>
        <w:rPr>
          <w:sz w:val="24"/>
          <w:lang w:val="ca-ES"/>
        </w:rPr>
        <w:t>Message</w:t>
      </w:r>
      <w:proofErr w:type="spellEnd"/>
      <w:r>
        <w:rPr>
          <w:sz w:val="24"/>
          <w:lang w:val="ca-ES"/>
        </w:rPr>
        <w:t xml:space="preserve"> Protocol) s’utilitza directament dins de l’arquitectura TCP/IP i la seva funció és observar e informar de l’estat i situacions d’error en el funcionament de la capa de xarxa de l’arquitectura, centrat en aspectes com l’encaminament, fragmentació, congestió de dades, etc.</w:t>
      </w:r>
    </w:p>
    <w:p w:rsidR="00565F08" w:rsidRDefault="00565F08" w:rsidP="00565F08">
      <w:pPr>
        <w:ind w:left="708"/>
        <w:jc w:val="both"/>
        <w:rPr>
          <w:sz w:val="24"/>
          <w:lang w:val="ca-ES"/>
        </w:rPr>
      </w:pPr>
      <w:r>
        <w:rPr>
          <w:sz w:val="24"/>
          <w:lang w:val="ca-ES"/>
        </w:rPr>
        <w:t xml:space="preserve">Els camps que conté aquest protocol són: Tipus, codi, </w:t>
      </w:r>
      <w:proofErr w:type="spellStart"/>
      <w:r>
        <w:rPr>
          <w:sz w:val="24"/>
          <w:lang w:val="ca-ES"/>
        </w:rPr>
        <w:t>Checksum</w:t>
      </w:r>
      <w:proofErr w:type="spellEnd"/>
      <w:r>
        <w:rPr>
          <w:sz w:val="24"/>
          <w:lang w:val="ca-ES"/>
        </w:rPr>
        <w:t xml:space="preserve"> i informació variable.</w:t>
      </w:r>
    </w:p>
    <w:p w:rsidR="004574B8" w:rsidRDefault="00E411D7" w:rsidP="004574B8">
      <w:pPr>
        <w:ind w:left="708"/>
        <w:jc w:val="both"/>
        <w:rPr>
          <w:sz w:val="24"/>
          <w:lang w:val="ca-ES"/>
        </w:rPr>
      </w:pPr>
      <w:r>
        <w:rPr>
          <w:sz w:val="24"/>
          <w:lang w:val="ca-ES"/>
        </w:rPr>
        <w:t xml:space="preserve">Una vegada ens connectem a la IP obtinguda amb el </w:t>
      </w:r>
      <w:proofErr w:type="spellStart"/>
      <w:r>
        <w:rPr>
          <w:sz w:val="24"/>
          <w:lang w:val="ca-ES"/>
        </w:rPr>
        <w:t>ping</w:t>
      </w:r>
      <w:proofErr w:type="spellEnd"/>
      <w:r>
        <w:rPr>
          <w:sz w:val="24"/>
          <w:lang w:val="ca-ES"/>
        </w:rPr>
        <w:t xml:space="preserve"> a la pàgina web, podem observar que el </w:t>
      </w:r>
      <w:proofErr w:type="spellStart"/>
      <w:r>
        <w:rPr>
          <w:sz w:val="24"/>
          <w:lang w:val="ca-ES"/>
        </w:rPr>
        <w:t>sniffer</w:t>
      </w:r>
      <w:proofErr w:type="spellEnd"/>
      <w:r>
        <w:rPr>
          <w:sz w:val="24"/>
          <w:lang w:val="ca-ES"/>
        </w:rPr>
        <w:t xml:space="preserve"> ha capturat totes les transmissions de paquets entre les dues </w:t>
      </w:r>
      <w:proofErr w:type="spellStart"/>
      <w:r>
        <w:rPr>
          <w:sz w:val="24"/>
          <w:lang w:val="ca-ES"/>
        </w:rPr>
        <w:t>IPs</w:t>
      </w:r>
      <w:proofErr w:type="spellEnd"/>
      <w:r>
        <w:rPr>
          <w:sz w:val="24"/>
          <w:lang w:val="ca-ES"/>
        </w:rPr>
        <w:t xml:space="preserve">, on aquestes són la de la pàgina web i la del nostre ordinador. </w:t>
      </w:r>
      <w:r w:rsidR="00DF6B25">
        <w:rPr>
          <w:sz w:val="24"/>
          <w:lang w:val="ca-ES"/>
        </w:rPr>
        <w:t xml:space="preserve">Com a descripció del que ha capturat </w:t>
      </w:r>
      <w:proofErr w:type="spellStart"/>
      <w:r w:rsidR="00DF6B25">
        <w:rPr>
          <w:sz w:val="24"/>
          <w:lang w:val="ca-ES"/>
        </w:rPr>
        <w:t>l’sniffer</w:t>
      </w:r>
      <w:proofErr w:type="spellEnd"/>
      <w:r w:rsidR="00DF6B25">
        <w:rPr>
          <w:sz w:val="24"/>
          <w:lang w:val="ca-ES"/>
        </w:rPr>
        <w:t xml:space="preserve">, ens mostra que es </w:t>
      </w:r>
      <w:proofErr w:type="spellStart"/>
      <w:r w:rsidR="00DF6B25">
        <w:rPr>
          <w:sz w:val="24"/>
          <w:lang w:val="ca-ES"/>
        </w:rPr>
        <w:t>application</w:t>
      </w:r>
      <w:proofErr w:type="spellEnd"/>
      <w:r w:rsidR="00DF6B25">
        <w:rPr>
          <w:sz w:val="24"/>
          <w:lang w:val="ca-ES"/>
        </w:rPr>
        <w:t xml:space="preserve"> data i que utilitza el protocol TCP per connectar-se amb el servidor de la pàgina web on hem fet prèviament el </w:t>
      </w:r>
      <w:proofErr w:type="spellStart"/>
      <w:r w:rsidR="00DF6B25">
        <w:rPr>
          <w:sz w:val="24"/>
          <w:lang w:val="ca-ES"/>
        </w:rPr>
        <w:t>ping</w:t>
      </w:r>
      <w:proofErr w:type="spellEnd"/>
      <w:r w:rsidR="00DF6B25">
        <w:rPr>
          <w:sz w:val="24"/>
          <w:lang w:val="ca-ES"/>
        </w:rPr>
        <w:t>. Respecte a si s’obre la pàgina, una vegada hem introduït la direcció “http://ip_obtinguda” ens entra dintre de la web sense cap problema i la podem utilitzar com quan s’utilitza normalment.</w:t>
      </w:r>
    </w:p>
    <w:p w:rsidR="00654A72" w:rsidRDefault="00654A72" w:rsidP="00654A72">
      <w:pPr>
        <w:rPr>
          <w:sz w:val="24"/>
          <w:lang w:val="ca-ES"/>
        </w:rPr>
      </w:pPr>
      <w:r>
        <w:rPr>
          <w:noProof/>
          <w:sz w:val="24"/>
          <w:lang w:val="ca-ES"/>
        </w:rPr>
        <w:lastRenderedPageBreak/>
        <w:drawing>
          <wp:inline distT="0" distB="0" distL="0" distR="0" wp14:anchorId="4A00F383" wp14:editId="218AC222">
            <wp:extent cx="5398135" cy="2533650"/>
            <wp:effectExtent l="190500" t="190500" r="183515" b="1905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2533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4A72" w:rsidRDefault="00654A72" w:rsidP="00654A72">
      <w:pPr>
        <w:ind w:left="705"/>
        <w:jc w:val="both"/>
        <w:rPr>
          <w:sz w:val="24"/>
          <w:lang w:val="ca-ES"/>
        </w:rPr>
      </w:pPr>
      <w:r>
        <w:rPr>
          <w:sz w:val="24"/>
          <w:lang w:val="ca-ES"/>
        </w:rPr>
        <w:t xml:space="preserve">En la captura de l’apartat del TCP del resultat obtingut mitjançant el </w:t>
      </w:r>
      <w:proofErr w:type="spellStart"/>
      <w:r>
        <w:rPr>
          <w:sz w:val="24"/>
          <w:lang w:val="ca-ES"/>
        </w:rPr>
        <w:t>sniffer</w:t>
      </w:r>
      <w:proofErr w:type="spellEnd"/>
      <w:r>
        <w:rPr>
          <w:sz w:val="24"/>
          <w:lang w:val="ca-ES"/>
        </w:rPr>
        <w:t xml:space="preserve"> es pot observar les diferents dades que s’obtenen o s’utilitzen durant la connexió. Respecte al port que estem utilitzant per connectar-nos a la pàgina web aquest seria el port </w:t>
      </w:r>
      <w:r w:rsidR="00D5294D">
        <w:rPr>
          <w:sz w:val="24"/>
          <w:lang w:val="ca-ES"/>
        </w:rPr>
        <w:t xml:space="preserve">58784 </w:t>
      </w:r>
      <w:r>
        <w:rPr>
          <w:sz w:val="24"/>
          <w:lang w:val="ca-ES"/>
        </w:rPr>
        <w:t xml:space="preserve">(en la captura surt com a </w:t>
      </w:r>
      <w:proofErr w:type="spellStart"/>
      <w:r w:rsidR="00D5294D">
        <w:rPr>
          <w:sz w:val="24"/>
          <w:lang w:val="ca-ES"/>
        </w:rPr>
        <w:t>Destination</w:t>
      </w:r>
      <w:proofErr w:type="spellEnd"/>
      <w:r>
        <w:rPr>
          <w:sz w:val="24"/>
          <w:lang w:val="ca-ES"/>
        </w:rPr>
        <w:t xml:space="preserve"> port) mentre que el port on ens volem connectar es el port </w:t>
      </w:r>
      <w:r w:rsidR="00D5294D">
        <w:rPr>
          <w:sz w:val="24"/>
          <w:lang w:val="ca-ES"/>
        </w:rPr>
        <w:t xml:space="preserve">443 </w:t>
      </w:r>
      <w:r>
        <w:rPr>
          <w:sz w:val="24"/>
          <w:lang w:val="ca-ES"/>
        </w:rPr>
        <w:t xml:space="preserve">(en la captura apareix com a </w:t>
      </w:r>
      <w:proofErr w:type="spellStart"/>
      <w:r w:rsidR="00D5294D">
        <w:rPr>
          <w:sz w:val="24"/>
          <w:lang w:val="ca-ES"/>
        </w:rPr>
        <w:t>Source</w:t>
      </w:r>
      <w:proofErr w:type="spellEnd"/>
      <w:r>
        <w:rPr>
          <w:sz w:val="24"/>
          <w:lang w:val="ca-ES"/>
        </w:rPr>
        <w:t xml:space="preserve"> port)</w:t>
      </w:r>
      <w:r w:rsidR="001704F4">
        <w:rPr>
          <w:sz w:val="24"/>
          <w:lang w:val="ca-ES"/>
        </w:rPr>
        <w:t>.</w:t>
      </w:r>
      <w:r w:rsidR="00D5294D">
        <w:rPr>
          <w:sz w:val="24"/>
          <w:lang w:val="ca-ES"/>
        </w:rPr>
        <w:t xml:space="preserve"> </w:t>
      </w:r>
      <w:r w:rsidR="00342662">
        <w:rPr>
          <w:sz w:val="24"/>
          <w:lang w:val="ca-ES"/>
        </w:rPr>
        <w:t>A</w:t>
      </w:r>
      <w:r w:rsidR="00D5294D">
        <w:rPr>
          <w:sz w:val="24"/>
          <w:lang w:val="ca-ES"/>
        </w:rPr>
        <w:t xml:space="preserve">questa captura mostra la recepció de dades per part del nostre ordinador. </w:t>
      </w:r>
    </w:p>
    <w:p w:rsidR="001704F4" w:rsidRDefault="004574B8" w:rsidP="004574B8">
      <w:pPr>
        <w:ind w:left="705"/>
        <w:jc w:val="both"/>
        <w:rPr>
          <w:sz w:val="24"/>
          <w:lang w:val="ca-ES"/>
        </w:rPr>
      </w:pPr>
      <w:r>
        <w:rPr>
          <w:noProof/>
          <w:sz w:val="24"/>
          <w:lang w:val="ca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1138173</wp:posOffset>
            </wp:positionV>
            <wp:extent cx="5420360" cy="2434590"/>
            <wp:effectExtent l="190500" t="190500" r="199390" b="194310"/>
            <wp:wrapTight wrapText="bothSides">
              <wp:wrapPolygon edited="0">
                <wp:start x="152" y="-1690"/>
                <wp:lineTo x="-759" y="-1352"/>
                <wp:lineTo x="-759" y="21127"/>
                <wp:lineTo x="152" y="23155"/>
                <wp:lineTo x="21408" y="23155"/>
                <wp:lineTo x="21484" y="22817"/>
                <wp:lineTo x="22319" y="20451"/>
                <wp:lineTo x="22319" y="1352"/>
                <wp:lineTo x="21484" y="-1183"/>
                <wp:lineTo x="21408" y="-1690"/>
                <wp:lineTo x="152" y="-169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2434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704F4">
        <w:rPr>
          <w:sz w:val="24"/>
          <w:lang w:val="ca-ES"/>
        </w:rPr>
        <w:t xml:space="preserve">En la connexió entre les dues </w:t>
      </w:r>
      <w:proofErr w:type="spellStart"/>
      <w:r w:rsidR="001704F4">
        <w:rPr>
          <w:sz w:val="24"/>
          <w:lang w:val="ca-ES"/>
        </w:rPr>
        <w:t>IPs</w:t>
      </w:r>
      <w:proofErr w:type="spellEnd"/>
      <w:r w:rsidR="001704F4">
        <w:rPr>
          <w:sz w:val="24"/>
          <w:lang w:val="ca-ES"/>
        </w:rPr>
        <w:t xml:space="preserve"> es pot veure que s’utilitzen protocols de control de flux, en aquest cas es pot veure que mentre un dels dos envia dades l’altre està a l’espera mentre arriben les dades, indi</w:t>
      </w:r>
      <w:r w:rsidR="007474F3">
        <w:rPr>
          <w:sz w:val="24"/>
          <w:lang w:val="ca-ES"/>
        </w:rPr>
        <w:t xml:space="preserve">cant que s’utilitza un protocol de control de flux Full dúplex típic del protocol TCP. </w:t>
      </w:r>
    </w:p>
    <w:p w:rsidR="00A82BE0" w:rsidRPr="00654A72" w:rsidRDefault="00A82BE0" w:rsidP="00A82BE0">
      <w:pPr>
        <w:ind w:left="705"/>
        <w:jc w:val="both"/>
        <w:rPr>
          <w:sz w:val="24"/>
          <w:lang w:val="ca-ES"/>
        </w:rPr>
      </w:pPr>
      <w:r>
        <w:rPr>
          <w:sz w:val="24"/>
          <w:lang w:val="ca-ES"/>
        </w:rPr>
        <w:tab/>
        <w:t xml:space="preserve">En aquesta captura podem observar el que ens apareix al </w:t>
      </w:r>
      <w:proofErr w:type="spellStart"/>
      <w:r>
        <w:rPr>
          <w:sz w:val="24"/>
          <w:lang w:val="ca-ES"/>
        </w:rPr>
        <w:t>sniffer</w:t>
      </w:r>
      <w:proofErr w:type="spellEnd"/>
      <w:r>
        <w:rPr>
          <w:sz w:val="24"/>
          <w:lang w:val="ca-ES"/>
        </w:rPr>
        <w:t xml:space="preserve"> mentre s’està efectuant la connexió a la pàgina, en aquest cas la pàgina a la que ens hem connectat es la pàgina principal de </w:t>
      </w:r>
      <w:proofErr w:type="spellStart"/>
      <w:r>
        <w:rPr>
          <w:sz w:val="24"/>
          <w:lang w:val="ca-ES"/>
        </w:rPr>
        <w:t>Google</w:t>
      </w:r>
      <w:proofErr w:type="spellEnd"/>
      <w:r>
        <w:rPr>
          <w:sz w:val="24"/>
          <w:lang w:val="ca-ES"/>
        </w:rPr>
        <w:t xml:space="preserve"> (</w:t>
      </w:r>
      <w:hyperlink r:id="rId16" w:history="1">
        <w:r w:rsidRPr="000E69B5">
          <w:rPr>
            <w:rStyle w:val="Hipervnculo"/>
            <w:sz w:val="24"/>
            <w:lang w:val="ca-ES"/>
          </w:rPr>
          <w:t>www.google.com</w:t>
        </w:r>
      </w:hyperlink>
      <w:r w:rsidR="00D5294D">
        <w:rPr>
          <w:sz w:val="24"/>
          <w:lang w:val="ca-ES"/>
        </w:rPr>
        <w:t xml:space="preserve">). Respecte a les </w:t>
      </w:r>
      <w:r w:rsidR="00D5294D">
        <w:rPr>
          <w:sz w:val="24"/>
          <w:lang w:val="ca-ES"/>
        </w:rPr>
        <w:lastRenderedPageBreak/>
        <w:t xml:space="preserve">dades que es poden observar en la captura, veiem que el port de la web envia </w:t>
      </w:r>
      <w:proofErr w:type="spellStart"/>
      <w:r w:rsidR="00D5294D">
        <w:rPr>
          <w:sz w:val="24"/>
          <w:lang w:val="ca-ES"/>
        </w:rPr>
        <w:t>Application</w:t>
      </w:r>
      <w:proofErr w:type="spellEnd"/>
      <w:r w:rsidR="00D5294D">
        <w:rPr>
          <w:sz w:val="24"/>
          <w:lang w:val="ca-ES"/>
        </w:rPr>
        <w:t xml:space="preserve"> Data al nostre equip i una vegada aquest les rep envia un ACK indicant que han sigut rebudes adequadament. </w:t>
      </w:r>
    </w:p>
    <w:p w:rsidR="00654A72" w:rsidRPr="00654A72" w:rsidRDefault="00654A72" w:rsidP="00654A72">
      <w:pPr>
        <w:pStyle w:val="Prrafodelista"/>
        <w:numPr>
          <w:ilvl w:val="0"/>
          <w:numId w:val="12"/>
        </w:numPr>
        <w:rPr>
          <w:sz w:val="24"/>
          <w:lang w:val="ca-ES"/>
        </w:rPr>
      </w:pPr>
      <w:r w:rsidRPr="00654A72">
        <w:rPr>
          <w:b/>
          <w:bCs/>
          <w:sz w:val="28"/>
          <w:lang w:val="ca-ES"/>
        </w:rPr>
        <w:t>Exercici</w:t>
      </w:r>
      <w:r>
        <w:rPr>
          <w:b/>
          <w:bCs/>
          <w:sz w:val="28"/>
          <w:lang w:val="ca-ES"/>
        </w:rPr>
        <w:t xml:space="preserve"> 4</w:t>
      </w:r>
    </w:p>
    <w:p w:rsidR="00654A72" w:rsidRPr="00654A72" w:rsidRDefault="00654A72" w:rsidP="00654A72">
      <w:pPr>
        <w:pStyle w:val="Prrafodelista"/>
        <w:jc w:val="both"/>
        <w:rPr>
          <w:sz w:val="24"/>
          <w:lang w:val="ca-ES"/>
        </w:rPr>
      </w:pPr>
    </w:p>
    <w:p w:rsidR="00472A50" w:rsidRDefault="00472A50" w:rsidP="00472A50">
      <w:pPr>
        <w:ind w:left="360"/>
        <w:rPr>
          <w:sz w:val="24"/>
          <w:lang w:val="ca-ES"/>
        </w:rPr>
      </w:pPr>
      <w:r w:rsidRPr="00472A50">
        <w:rPr>
          <w:sz w:val="24"/>
          <w:lang w:val="ca-ES"/>
        </w:rPr>
        <w:t xml:space="preserve">Les dues xarxes funcionen per separat </w:t>
      </w:r>
      <w:r w:rsidR="0028750A" w:rsidRPr="00472A50">
        <w:rPr>
          <w:sz w:val="24"/>
          <w:lang w:val="ca-ES"/>
        </w:rPr>
        <w:t>però</w:t>
      </w:r>
      <w:r w:rsidRPr="00472A50">
        <w:rPr>
          <w:sz w:val="24"/>
          <w:lang w:val="ca-ES"/>
        </w:rPr>
        <w:t xml:space="preserve"> no hem pogut fer la connexió </w:t>
      </w:r>
      <w:r>
        <w:rPr>
          <w:sz w:val="24"/>
          <w:lang w:val="ca-ES"/>
        </w:rPr>
        <w:t xml:space="preserve">via </w:t>
      </w:r>
      <w:proofErr w:type="spellStart"/>
      <w:r>
        <w:rPr>
          <w:sz w:val="24"/>
          <w:lang w:val="ca-ES"/>
        </w:rPr>
        <w:t>cloud</w:t>
      </w:r>
      <w:proofErr w:type="spellEnd"/>
      <w:r>
        <w:rPr>
          <w:sz w:val="24"/>
          <w:lang w:val="ca-ES"/>
        </w:rPr>
        <w:t xml:space="preserve"> entre ambdues xarxes.</w:t>
      </w:r>
    </w:p>
    <w:p w:rsidR="00472A50" w:rsidRPr="00472A50" w:rsidRDefault="00472A50" w:rsidP="00472A50">
      <w:pPr>
        <w:ind w:left="360"/>
        <w:rPr>
          <w:sz w:val="24"/>
          <w:lang w:val="ca-ES"/>
        </w:rPr>
      </w:pPr>
      <w:r w:rsidRPr="00472A50">
        <w:rPr>
          <w:sz w:val="24"/>
          <w:lang w:val="ca-ES"/>
        </w:rPr>
        <w:t xml:space="preserve">La xarxa del </w:t>
      </w:r>
      <w:proofErr w:type="spellStart"/>
      <w:r w:rsidRPr="00472A50">
        <w:rPr>
          <w:sz w:val="24"/>
          <w:lang w:val="ca-ES"/>
        </w:rPr>
        <w:t>router</w:t>
      </w:r>
      <w:proofErr w:type="spellEnd"/>
      <w:r w:rsidRPr="00472A50">
        <w:rPr>
          <w:sz w:val="24"/>
          <w:lang w:val="ca-ES"/>
        </w:rPr>
        <w:t xml:space="preserve"> 1 utilitza </w:t>
      </w:r>
      <w:proofErr w:type="spellStart"/>
      <w:r w:rsidRPr="00472A50">
        <w:rPr>
          <w:sz w:val="24"/>
          <w:lang w:val="ca-ES"/>
        </w:rPr>
        <w:t>subnetting</w:t>
      </w:r>
      <w:proofErr w:type="spellEnd"/>
      <w:r w:rsidRPr="00472A50">
        <w:rPr>
          <w:sz w:val="24"/>
          <w:lang w:val="ca-ES"/>
        </w:rPr>
        <w:t xml:space="preserve"> variable amb </w:t>
      </w:r>
      <w:proofErr w:type="spellStart"/>
      <w:r w:rsidRPr="00472A50">
        <w:rPr>
          <w:sz w:val="24"/>
          <w:lang w:val="ca-ES"/>
        </w:rPr>
        <w:t>IPs</w:t>
      </w:r>
      <w:proofErr w:type="spellEnd"/>
      <w:r w:rsidRPr="00472A50">
        <w:rPr>
          <w:sz w:val="24"/>
          <w:lang w:val="ca-ES"/>
        </w:rPr>
        <w:t xml:space="preserve"> estàtiques, la xarxa del </w:t>
      </w:r>
      <w:proofErr w:type="spellStart"/>
      <w:r w:rsidRPr="00472A50">
        <w:rPr>
          <w:sz w:val="24"/>
          <w:lang w:val="ca-ES"/>
        </w:rPr>
        <w:t>router</w:t>
      </w:r>
      <w:proofErr w:type="spellEnd"/>
      <w:r w:rsidRPr="00472A50">
        <w:rPr>
          <w:sz w:val="24"/>
          <w:lang w:val="ca-ES"/>
        </w:rPr>
        <w:t xml:space="preserve"> 2 té un ser</w:t>
      </w:r>
      <w:r>
        <w:rPr>
          <w:sz w:val="24"/>
          <w:lang w:val="ca-ES"/>
        </w:rPr>
        <w:t>vidor DHCP per assignar les IP.</w:t>
      </w:r>
    </w:p>
    <w:p w:rsidR="00472A50" w:rsidRPr="00472A50" w:rsidRDefault="00472A50" w:rsidP="00472A50">
      <w:pPr>
        <w:ind w:left="360"/>
        <w:rPr>
          <w:sz w:val="24"/>
          <w:lang w:val="ca-ES"/>
        </w:rPr>
      </w:pPr>
      <w:r w:rsidRPr="00472A50">
        <w:rPr>
          <w:sz w:val="24"/>
          <w:lang w:val="ca-ES"/>
        </w:rPr>
        <w:t xml:space="preserve">La primera xarxa es </w:t>
      </w:r>
      <w:r w:rsidR="0028750A" w:rsidRPr="00472A50">
        <w:rPr>
          <w:sz w:val="24"/>
          <w:lang w:val="ca-ES"/>
        </w:rPr>
        <w:t>compon</w:t>
      </w:r>
      <w:r w:rsidRPr="00472A50">
        <w:rPr>
          <w:sz w:val="24"/>
          <w:lang w:val="ca-ES"/>
        </w:rPr>
        <w:t xml:space="preserve"> del </w:t>
      </w:r>
      <w:proofErr w:type="spellStart"/>
      <w:r w:rsidRPr="00472A50">
        <w:rPr>
          <w:sz w:val="24"/>
          <w:lang w:val="ca-ES"/>
        </w:rPr>
        <w:t>router</w:t>
      </w:r>
      <w:proofErr w:type="spellEnd"/>
      <w:r w:rsidRPr="00472A50">
        <w:rPr>
          <w:sz w:val="24"/>
          <w:lang w:val="ca-ES"/>
        </w:rPr>
        <w:t xml:space="preserve">, un </w:t>
      </w:r>
      <w:proofErr w:type="spellStart"/>
      <w:r w:rsidRPr="00472A50">
        <w:rPr>
          <w:sz w:val="24"/>
          <w:lang w:val="ca-ES"/>
        </w:rPr>
        <w:t>switch</w:t>
      </w:r>
      <w:proofErr w:type="spellEnd"/>
      <w:r w:rsidRPr="00472A50">
        <w:rPr>
          <w:sz w:val="24"/>
          <w:lang w:val="ca-ES"/>
        </w:rPr>
        <w:t xml:space="preserve"> y 3 ordinadors, el funcionament es com el de la</w:t>
      </w:r>
      <w:r>
        <w:rPr>
          <w:sz w:val="24"/>
          <w:lang w:val="ca-ES"/>
        </w:rPr>
        <w:t xml:space="preserve"> xarxa de la pràctica anterior.</w:t>
      </w:r>
    </w:p>
    <w:p w:rsidR="00342662" w:rsidRDefault="00472A50" w:rsidP="0048214C">
      <w:pPr>
        <w:ind w:left="360"/>
        <w:rPr>
          <w:sz w:val="24"/>
          <w:lang w:val="ca-ES"/>
        </w:rPr>
      </w:pPr>
      <w:r w:rsidRPr="00472A50">
        <w:rPr>
          <w:sz w:val="24"/>
          <w:lang w:val="ca-ES"/>
        </w:rPr>
        <w:t xml:space="preserve">La segona xarxa està composada del </w:t>
      </w:r>
      <w:proofErr w:type="spellStart"/>
      <w:r w:rsidRPr="00472A50">
        <w:rPr>
          <w:sz w:val="24"/>
          <w:lang w:val="ca-ES"/>
        </w:rPr>
        <w:t>router</w:t>
      </w:r>
      <w:proofErr w:type="spellEnd"/>
      <w:r w:rsidRPr="00472A50">
        <w:rPr>
          <w:sz w:val="24"/>
          <w:lang w:val="ca-ES"/>
        </w:rPr>
        <w:t xml:space="preserve">, un </w:t>
      </w:r>
      <w:proofErr w:type="spellStart"/>
      <w:r w:rsidRPr="00472A50">
        <w:rPr>
          <w:sz w:val="24"/>
          <w:lang w:val="ca-ES"/>
        </w:rPr>
        <w:t>switch</w:t>
      </w:r>
      <w:proofErr w:type="spellEnd"/>
      <w:r w:rsidRPr="00472A50">
        <w:rPr>
          <w:sz w:val="24"/>
          <w:lang w:val="ca-ES"/>
        </w:rPr>
        <w:t xml:space="preserve">, un servidor y 3 ordinadors. </w:t>
      </w:r>
      <w:r w:rsidR="0028750A" w:rsidRPr="00472A50">
        <w:rPr>
          <w:sz w:val="24"/>
          <w:lang w:val="ca-ES"/>
        </w:rPr>
        <w:t>Està</w:t>
      </w:r>
      <w:r w:rsidRPr="00472A50">
        <w:rPr>
          <w:sz w:val="24"/>
          <w:lang w:val="ca-ES"/>
        </w:rPr>
        <w:t xml:space="preserve"> configurat perquè el servidor, que es DHCP faci l'assignació de les </w:t>
      </w:r>
      <w:r w:rsidR="0028750A" w:rsidRPr="00472A50">
        <w:rPr>
          <w:sz w:val="24"/>
          <w:lang w:val="ca-ES"/>
        </w:rPr>
        <w:t>adreces</w:t>
      </w:r>
      <w:r w:rsidRPr="00472A50">
        <w:rPr>
          <w:sz w:val="24"/>
          <w:lang w:val="ca-ES"/>
        </w:rPr>
        <w:t>.</w:t>
      </w:r>
    </w:p>
    <w:p w:rsidR="0048214C" w:rsidRDefault="0048214C" w:rsidP="0048214C">
      <w:pPr>
        <w:ind w:left="360"/>
        <w:rPr>
          <w:sz w:val="24"/>
          <w:lang w:val="ca-ES"/>
        </w:rPr>
      </w:pPr>
    </w:p>
    <w:p w:rsidR="0048214C" w:rsidRDefault="0048214C" w:rsidP="00654A72">
      <w:pPr>
        <w:tabs>
          <w:tab w:val="left" w:pos="2117"/>
        </w:tabs>
        <w:rPr>
          <w:sz w:val="24"/>
          <w:lang w:val="ca-ES"/>
        </w:rPr>
      </w:pPr>
      <w:r>
        <w:rPr>
          <w:noProof/>
        </w:rPr>
        <w:drawing>
          <wp:inline distT="0" distB="0" distL="0" distR="0" wp14:anchorId="2DB13B8B" wp14:editId="03462116">
            <wp:extent cx="5400040" cy="27266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4C" w:rsidRDefault="0048214C" w:rsidP="00654A72">
      <w:pPr>
        <w:tabs>
          <w:tab w:val="left" w:pos="2117"/>
        </w:tabs>
        <w:rPr>
          <w:sz w:val="24"/>
          <w:lang w:val="ca-ES"/>
        </w:rPr>
      </w:pPr>
    </w:p>
    <w:p w:rsidR="00342662" w:rsidRDefault="0065014F">
      <w:pPr>
        <w:spacing w:after="0" w:line="240" w:lineRule="auto"/>
        <w:rPr>
          <w:sz w:val="24"/>
          <w:lang w:val="ca-ES"/>
        </w:rPr>
      </w:pPr>
      <w:r>
        <w:rPr>
          <w:sz w:val="24"/>
          <w:lang w:val="ca-ES"/>
        </w:rPr>
        <w:t xml:space="preserve">No hem pogut fer funcionar la connexió entre ambdues xarxes per tant no podem fer les comunicacions entre elles. </w:t>
      </w:r>
      <w:bookmarkStart w:id="0" w:name="_GoBack"/>
      <w:bookmarkEnd w:id="0"/>
    </w:p>
    <w:p w:rsidR="00342662" w:rsidRDefault="00342662" w:rsidP="00654A72">
      <w:pPr>
        <w:tabs>
          <w:tab w:val="left" w:pos="2117"/>
        </w:tabs>
        <w:rPr>
          <w:sz w:val="24"/>
          <w:lang w:val="ca-ES"/>
        </w:rPr>
      </w:pPr>
    </w:p>
    <w:p w:rsidR="00654A72" w:rsidRPr="00654A72" w:rsidRDefault="00654A72" w:rsidP="00654A72">
      <w:pPr>
        <w:pStyle w:val="Prrafodelista"/>
        <w:numPr>
          <w:ilvl w:val="0"/>
          <w:numId w:val="11"/>
        </w:numPr>
        <w:tabs>
          <w:tab w:val="left" w:pos="2117"/>
        </w:tabs>
        <w:rPr>
          <w:b/>
          <w:bCs/>
          <w:sz w:val="28"/>
          <w:lang w:val="ca-ES"/>
        </w:rPr>
      </w:pPr>
      <w:r w:rsidRPr="00654A72">
        <w:rPr>
          <w:b/>
          <w:bCs/>
          <w:sz w:val="28"/>
          <w:lang w:val="ca-ES"/>
        </w:rPr>
        <w:t>Conclusions i observacions:</w:t>
      </w:r>
    </w:p>
    <w:p w:rsidR="00654A72" w:rsidRDefault="00654A72" w:rsidP="00654A72">
      <w:pPr>
        <w:pStyle w:val="Prrafodelista"/>
        <w:tabs>
          <w:tab w:val="left" w:pos="2117"/>
        </w:tabs>
        <w:rPr>
          <w:sz w:val="24"/>
          <w:lang w:val="ca-ES"/>
        </w:rPr>
      </w:pPr>
    </w:p>
    <w:p w:rsidR="00456078" w:rsidRPr="00654A72" w:rsidRDefault="00456078" w:rsidP="00654A72">
      <w:pPr>
        <w:pStyle w:val="Prrafodelista"/>
        <w:tabs>
          <w:tab w:val="left" w:pos="2117"/>
        </w:tabs>
        <w:rPr>
          <w:sz w:val="24"/>
          <w:lang w:val="ca-ES"/>
        </w:rPr>
      </w:pPr>
      <w:r>
        <w:rPr>
          <w:sz w:val="24"/>
          <w:lang w:val="ca-ES"/>
        </w:rPr>
        <w:t xml:space="preserve">En conclusió, hem observat com s’envien les dades entre diferents xarxes i, tanmateix, com funciona els protocols TCP, DPU, DNS i ICMP. Cal dir que hem tingut problemes a l’hora de realitzar uns quants d’aquests exercicis. Per exemple, a l’hora de realitzar l’exercici 2, depenent com no sortia al </w:t>
      </w:r>
      <w:proofErr w:type="spellStart"/>
      <w:r>
        <w:rPr>
          <w:sz w:val="24"/>
          <w:lang w:val="ca-ES"/>
        </w:rPr>
        <w:t>sniffer</w:t>
      </w:r>
      <w:proofErr w:type="spellEnd"/>
      <w:r>
        <w:rPr>
          <w:sz w:val="24"/>
          <w:lang w:val="ca-ES"/>
        </w:rPr>
        <w:t xml:space="preserve"> el </w:t>
      </w:r>
      <w:r>
        <w:rPr>
          <w:sz w:val="24"/>
          <w:lang w:val="ca-ES"/>
        </w:rPr>
        <w:lastRenderedPageBreak/>
        <w:t xml:space="preserve">protocol DNS que ens tenia que indicar a quina IP ens havíem de connectar posteriorment a l’execució de la comanda de Telnet.  </w:t>
      </w:r>
    </w:p>
    <w:sectPr w:rsidR="00456078" w:rsidRPr="00654A72">
      <w:headerReference w:type="default" r:id="rId18"/>
      <w:footerReference w:type="default" r:id="rId19"/>
      <w:pgSz w:w="11906" w:h="16838"/>
      <w:pgMar w:top="1417" w:right="1701" w:bottom="1417" w:left="1701" w:header="0" w:footer="0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00D" w:rsidRDefault="00D9700D">
      <w:pPr>
        <w:spacing w:after="0" w:line="240" w:lineRule="auto"/>
      </w:pPr>
      <w:r>
        <w:separator/>
      </w:r>
    </w:p>
  </w:endnote>
  <w:endnote w:type="continuationSeparator" w:id="0">
    <w:p w:rsidR="00D9700D" w:rsidRDefault="00D97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2905327"/>
      <w:docPartObj>
        <w:docPartGallery w:val="Page Numbers (Bottom of Page)"/>
        <w:docPartUnique/>
      </w:docPartObj>
    </w:sdtPr>
    <w:sdtEndPr/>
    <w:sdtContent>
      <w:p w:rsidR="006C49AA" w:rsidRDefault="00E85CF1">
        <w:pPr>
          <w:pStyle w:val="Piedepgin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C73BCA">
          <w:rPr>
            <w:noProof/>
          </w:rPr>
          <w:t>5</w:t>
        </w:r>
        <w:r>
          <w:fldChar w:fldCharType="end"/>
        </w:r>
      </w:p>
    </w:sdtContent>
  </w:sdt>
  <w:p w:rsidR="006C49AA" w:rsidRDefault="006C49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00D" w:rsidRDefault="00D9700D">
      <w:pPr>
        <w:spacing w:after="0" w:line="240" w:lineRule="auto"/>
      </w:pPr>
      <w:r>
        <w:separator/>
      </w:r>
    </w:p>
  </w:footnote>
  <w:footnote w:type="continuationSeparator" w:id="0">
    <w:p w:rsidR="00D9700D" w:rsidRDefault="00D97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9AA" w:rsidRDefault="006C49AA">
    <w:pPr>
      <w:pStyle w:val="Encabezado"/>
    </w:pPr>
  </w:p>
  <w:p w:rsidR="006C49AA" w:rsidRDefault="00E85CF1">
    <w:pPr>
      <w:pStyle w:val="Encabezado"/>
    </w:pPr>
    <w:r>
      <w:t>David Martín Vilar</w:t>
    </w:r>
  </w:p>
  <w:p w:rsidR="006C49AA" w:rsidRDefault="00E85CF1">
    <w:pPr>
      <w:pStyle w:val="Encabezado"/>
    </w:pPr>
    <w:r>
      <w:t>Franc</w:t>
    </w:r>
    <w:r w:rsidR="006E454F">
      <w:t>isco Díaz Ruiz</w:t>
    </w:r>
    <w:r w:rsidR="006E454F">
      <w:tab/>
    </w:r>
    <w:proofErr w:type="spellStart"/>
    <w:r w:rsidR="006E454F">
      <w:t>Xarxes</w:t>
    </w:r>
    <w:proofErr w:type="spellEnd"/>
    <w:r w:rsidR="006E454F">
      <w:tab/>
    </w:r>
    <w:proofErr w:type="spellStart"/>
    <w:r w:rsidR="006E454F">
      <w:t>Pràctica</w:t>
    </w:r>
    <w:proofErr w:type="spellEnd"/>
    <w:r w:rsidR="006E454F">
      <w:t xml:space="preserve"> 4</w:t>
    </w:r>
  </w:p>
  <w:p w:rsidR="006E454F" w:rsidRDefault="006E45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F04B6"/>
    <w:multiLevelType w:val="multilevel"/>
    <w:tmpl w:val="BFC20B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413A84"/>
    <w:multiLevelType w:val="hybridMultilevel"/>
    <w:tmpl w:val="AB3E1A9A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1E593B"/>
    <w:multiLevelType w:val="multilevel"/>
    <w:tmpl w:val="E0A01E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E870F3"/>
    <w:multiLevelType w:val="hybridMultilevel"/>
    <w:tmpl w:val="F3B4EE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E6B55"/>
    <w:multiLevelType w:val="multilevel"/>
    <w:tmpl w:val="AFFCD4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FDC4FE1"/>
    <w:multiLevelType w:val="multilevel"/>
    <w:tmpl w:val="4316304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3941388B"/>
    <w:multiLevelType w:val="hybridMultilevel"/>
    <w:tmpl w:val="F2D457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C6A7F"/>
    <w:multiLevelType w:val="hybridMultilevel"/>
    <w:tmpl w:val="C0D080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765C3"/>
    <w:multiLevelType w:val="hybridMultilevel"/>
    <w:tmpl w:val="512EE78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8AE62C2"/>
    <w:multiLevelType w:val="hybridMultilevel"/>
    <w:tmpl w:val="ED846D2E"/>
    <w:lvl w:ilvl="0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968362D"/>
    <w:multiLevelType w:val="hybridMultilevel"/>
    <w:tmpl w:val="374CE652"/>
    <w:lvl w:ilvl="0" w:tplc="0C0A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88D296F"/>
    <w:multiLevelType w:val="multilevel"/>
    <w:tmpl w:val="69C4F4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1"/>
  </w:num>
  <w:num w:numId="9">
    <w:abstractNumId w:val="10"/>
  </w:num>
  <w:num w:numId="10">
    <w:abstractNumId w:val="9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9AA"/>
    <w:rsid w:val="00011AAF"/>
    <w:rsid w:val="001704F4"/>
    <w:rsid w:val="00215FE3"/>
    <w:rsid w:val="0028750A"/>
    <w:rsid w:val="002C3EC4"/>
    <w:rsid w:val="002E1309"/>
    <w:rsid w:val="003421DF"/>
    <w:rsid w:val="00342662"/>
    <w:rsid w:val="003955EC"/>
    <w:rsid w:val="003C3808"/>
    <w:rsid w:val="00427397"/>
    <w:rsid w:val="0043701A"/>
    <w:rsid w:val="00456078"/>
    <w:rsid w:val="004574B8"/>
    <w:rsid w:val="00472A50"/>
    <w:rsid w:val="0048214C"/>
    <w:rsid w:val="004B06C9"/>
    <w:rsid w:val="00565F08"/>
    <w:rsid w:val="00576C49"/>
    <w:rsid w:val="0065014F"/>
    <w:rsid w:val="00654A72"/>
    <w:rsid w:val="00661DF8"/>
    <w:rsid w:val="006C49AA"/>
    <w:rsid w:val="006E454F"/>
    <w:rsid w:val="006F27E5"/>
    <w:rsid w:val="00726A73"/>
    <w:rsid w:val="007474F3"/>
    <w:rsid w:val="007B43A4"/>
    <w:rsid w:val="0081278C"/>
    <w:rsid w:val="008612CF"/>
    <w:rsid w:val="008B603D"/>
    <w:rsid w:val="00957505"/>
    <w:rsid w:val="009714E0"/>
    <w:rsid w:val="00971B1E"/>
    <w:rsid w:val="00A82BE0"/>
    <w:rsid w:val="00AB38AA"/>
    <w:rsid w:val="00BC3C6F"/>
    <w:rsid w:val="00BD4562"/>
    <w:rsid w:val="00C00B9D"/>
    <w:rsid w:val="00C73BCA"/>
    <w:rsid w:val="00C745A1"/>
    <w:rsid w:val="00C86D03"/>
    <w:rsid w:val="00C96B2E"/>
    <w:rsid w:val="00CB1640"/>
    <w:rsid w:val="00D04191"/>
    <w:rsid w:val="00D437B1"/>
    <w:rsid w:val="00D5294D"/>
    <w:rsid w:val="00D9700D"/>
    <w:rsid w:val="00DF6B25"/>
    <w:rsid w:val="00E3619E"/>
    <w:rsid w:val="00E411D7"/>
    <w:rsid w:val="00E8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36791C7"/>
  <w15:docId w15:val="{4F85AF82-2D08-46A6-BF55-249C5175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B0153D"/>
    <w:rPr>
      <w:rFonts w:eastAsiaTheme="minorEastAsia"/>
      <w:sz w:val="22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B0153D"/>
    <w:rPr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0153D"/>
    <w:rPr>
      <w:sz w:val="22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22429E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0153D"/>
    <w:rPr>
      <w:rFonts w:ascii="Calibri" w:eastAsiaTheme="minorEastAsia" w:hAnsi="Calibri"/>
      <w:sz w:val="22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0153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0153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39"/>
    <w:rsid w:val="005A0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F6B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6B25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16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16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5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://www.google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David Martín Vilar  NIUB 16843606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1F6192-CA74-4979-AF03-E06BB22F6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9</Pages>
  <Words>1154</Words>
  <Characters>6349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Pràctica 4: El model OSI</vt:lpstr>
      <vt:lpstr>Pràctica 4: El model OSI</vt:lpstr>
    </vt:vector>
  </TitlesOfParts>
  <Company>Universitat de Barcelona</Company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Pràctica 4: El model OSI</dc:title>
  <dc:subject>Xarxes</dc:subject>
  <dc:creator>Francisco Díaz Ruiz NIUB 16828405</dc:creator>
  <dc:description/>
  <cp:lastModifiedBy>David Martin Vilar</cp:lastModifiedBy>
  <cp:revision>33</cp:revision>
  <dcterms:created xsi:type="dcterms:W3CDTF">2018-12-10T08:40:00Z</dcterms:created>
  <dcterms:modified xsi:type="dcterms:W3CDTF">2018-12-17T22:31:00Z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Universitat de Barcelona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