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Старт дипломной работы: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12.07</w:t>
      </w:r>
    </w:p>
    <w:p w:rsidR="00000000" w:rsidDel="00000000" w:rsidP="00000000" w:rsidRDefault="00000000" w:rsidRPr="00000000" w14:paraId="0000000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Предварительный срок сдачи: </w:t>
      </w:r>
      <w:r w:rsidDel="00000000" w:rsidR="00000000" w:rsidRPr="00000000">
        <w:rPr>
          <w:b w:val="1"/>
          <w:sz w:val="28"/>
          <w:szCs w:val="28"/>
          <w:rtl w:val="0"/>
        </w:rPr>
        <w:t xml:space="preserve">16.07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Дедлайн (последний срок сдачи): </w:t>
      </w:r>
      <w:r w:rsidDel="00000000" w:rsidR="00000000" w:rsidRPr="00000000">
        <w:rPr>
          <w:b w:val="1"/>
          <w:sz w:val="28"/>
          <w:szCs w:val="28"/>
          <w:rtl w:val="0"/>
        </w:rPr>
        <w:t xml:space="preserve">21:00</w:t>
      </w:r>
      <w:r w:rsidDel="00000000" w:rsidR="00000000" w:rsidRPr="00000000">
        <w:rPr>
          <w:sz w:val="28"/>
          <w:szCs w:val="28"/>
          <w:rtl w:val="0"/>
        </w:rPr>
        <w:t xml:space="preserve"> Мск </w:t>
      </w:r>
      <w:r w:rsidDel="00000000" w:rsidR="00000000" w:rsidRPr="00000000">
        <w:rPr>
          <w:b w:val="1"/>
          <w:sz w:val="28"/>
          <w:szCs w:val="28"/>
          <w:rtl w:val="0"/>
        </w:rPr>
        <w:t xml:space="preserve">19.07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Скачайте материалы для выпускной работы по ссылке</w:t>
        <w:br w:type="textWrapping"/>
        <w:t xml:space="preserve">Google: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https://drive.google.com/file/d/1JyYCwUuZ0UuX0_eMqan0uWpzfrow1pcg/view?usp=sharing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вы получили архив с исходниками дипломной работы. У вас есть голая верстка без интерактива. В архиве содержится всё, что нужно для её выполнения: HTML верстка, стили, все необходимые изображения и шрифты (уже подключены). Учтите, что некоторым элементам необходимо будет задавать свойство display(flex/block), чтобы скрыть/показать их. 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Главная рекомендация всем ученикам: приступайте к выполнению макета </w:t>
      </w:r>
      <w:r w:rsidDel="00000000" w:rsidR="00000000" w:rsidRPr="00000000">
        <w:rPr>
          <w:b w:val="1"/>
          <w:rtl w:val="0"/>
        </w:rPr>
        <w:t xml:space="preserve">сразу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  <w:t xml:space="preserve">Не откладывайте на потом, в надежде, что успеете все нагнать перед дедлайном.</w:t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  <w:t xml:space="preserve">Весь процесс работы над макетом, вам необходимо вести вместе со своим куратором в сервисе Trello. Если вы еще не зарегистрированы в нем, пройдите процесс регистрации по ссылке: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trello.com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  <w:t xml:space="preserve">Для всех фанатов документаций, есть отличный раздел на сайте, который поможет полностью разобраться как работает этот сервис. Переходите по ссылке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trello.com/guide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вам нужно скопировать доску по ссылке: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https://trello.com/invite</w:t>
        </w:r>
      </w:hyperlink>
      <w:r w:rsidDel="00000000" w:rsidR="00000000" w:rsidRPr="00000000">
        <w:rPr>
          <w:rtl w:val="0"/>
        </w:rPr>
        <w:t xml:space="preserve">, в которую вы пригласите своего куратора.</w:t>
      </w:r>
    </w:p>
    <w:p w:rsidR="00000000" w:rsidDel="00000000" w:rsidP="00000000" w:rsidRDefault="00000000" w:rsidRPr="00000000" w14:paraId="00000010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Найдите своего куратора в этой</w:t>
      </w:r>
      <w:r w:rsidDel="00000000" w:rsidR="00000000" w:rsidRPr="00000000">
        <w:rPr>
          <w:b w:val="1"/>
          <w:rtl w:val="0"/>
        </w:rPr>
        <w:t xml:space="preserve"> 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таблице</w:t>
        </w:r>
      </w:hyperlink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Сделайте всё, как на скриншотах ниже: 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Нажмите на кнопку “Меню” </w:t>
      </w: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  <w:t xml:space="preserve">Затем выберите пункт “Еще” </w:t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  <w:t xml:space="preserve">Затем выберите команду “Копировать доску” 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  <w:t xml:space="preserve">Затем введите свою фамилию в название доски, чтобы получилось как в примере</w:t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Пригласите куратора на вашу доску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 сразу, что ваш куратор - это будущий заказчик. В дальнейшем, в работе над реальными проектами вам необходимо будет предоставлять доступ к Trello своему заказчику. Назовите свою доску своей фамилией и названием проекта. Например: “Петриченко. Выпускной проект Академии Верстки”.</w:t>
      </w:r>
    </w:p>
    <w:p w:rsidR="00000000" w:rsidDel="00000000" w:rsidP="00000000" w:rsidRDefault="00000000" w:rsidRPr="00000000" w14:paraId="0000001C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  <w:t xml:space="preserve">Если у вас возникли трудности, ознакомьтесь с видео-инструкцией по работе с Trello на выпускном проекте, записанную Артемом Исламовым 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https://youtu.be/dfbEF0KZIr4</w:t>
        </w:r>
      </w:hyperlink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  <w:t xml:space="preserve">Вы имеете право изменять проект так, как вам нужно для достижения цели - добавлять необходимые id, классы, стили, анимации, подключать дополнительные стили (например </w:t>
      </w:r>
      <w:r w:rsidDel="00000000" w:rsidR="00000000" w:rsidRPr="00000000">
        <w:rPr>
          <w:b w:val="1"/>
          <w:rtl w:val="0"/>
        </w:rPr>
        <w:t xml:space="preserve">animate.css</w:t>
      </w:r>
      <w:r w:rsidDel="00000000" w:rsidR="00000000" w:rsidRPr="00000000">
        <w:rPr>
          <w:rtl w:val="0"/>
        </w:rPr>
        <w:t xml:space="preserve">)...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Весь функционал построен на материалах уроков, так что вы всегда сможете найти подсказку, обратившись к ним.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Но так же есть несколько условий: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JavaScript код должен быть нативным, без использования библиотек, фреймворков или плагинов (напр. JQuery)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 консоли должны отсутствовать любые ошибки и сообщения (console.log)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Названия всех переменных/классов не должны содержать кириллицу или транслит. Никаких </w:t>
      </w:r>
      <w:r w:rsidDel="00000000" w:rsidR="00000000" w:rsidRPr="00000000">
        <w:rPr>
          <w:b w:val="1"/>
          <w:rtl w:val="0"/>
        </w:rPr>
        <w:t xml:space="preserve">peremennaya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Итоговый вариант должен быть залит также на гитхаб (и на ваш хостинг при наличии)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Итоговый вариант должен быть построен на любой модульной структуре.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Работоспособность во всех современных браузерах (chrome, firefox)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Анимации очень приветствуются, но также остаются на усмотрение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Использование ES6 и выше</w:t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  <w:t xml:space="preserve">--</w:t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Вы попали на легкий уровень выполнения дипломной работы. Список того, что нужно реализовать: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По клику на кнопку “Заказать звонок” открывается модальное окно с классом </w:t>
      </w:r>
      <w:r w:rsidDel="00000000" w:rsidR="00000000" w:rsidRPr="00000000">
        <w:rPr>
          <w:b w:val="1"/>
          <w:rtl w:val="0"/>
        </w:rPr>
        <w:t xml:space="preserve">.modal-callback</w:t>
      </w:r>
      <w:r w:rsidDel="00000000" w:rsidR="00000000" w:rsidRPr="00000000">
        <w:rPr>
          <w:rtl w:val="0"/>
        </w:rPr>
        <w:t xml:space="preserve"> и подложка с классом </w:t>
      </w:r>
      <w:r w:rsidDel="00000000" w:rsidR="00000000" w:rsidRPr="00000000">
        <w:rPr>
          <w:b w:val="1"/>
          <w:rtl w:val="0"/>
        </w:rPr>
        <w:t xml:space="preserve">.modal-overlay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В модальном окне при клике на крестик с классом </w:t>
      </w:r>
      <w:r w:rsidDel="00000000" w:rsidR="00000000" w:rsidRPr="00000000">
        <w:rPr>
          <w:b w:val="1"/>
          <w:rtl w:val="0"/>
        </w:rPr>
        <w:t xml:space="preserve">.modal-close, </w:t>
      </w:r>
      <w:r w:rsidDel="00000000" w:rsidR="00000000" w:rsidRPr="00000000">
        <w:rPr>
          <w:rtl w:val="0"/>
        </w:rPr>
        <w:t xml:space="preserve">или на подложку, модальное окно и подложка должны скрываться.</w:t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По клику на кнопки “Цены на услуги”, “Ответы на вопросы”, “Контакты” пользователь должен переместиться к соответствующей категории на сайте (плавность не обязательна, но приветствуется)</w:t>
      </w: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Реализовать слайдер следующим образом: три слайда, у каждого свой текст и своё бэкграунд-изображение. Слайды с автопрокруткой раз в три (3) секунды. Дотсы (точки переключения) реализовать по желанию. Блок слайдера находится в блоке с классом </w:t>
      </w:r>
      <w:r w:rsidDel="00000000" w:rsidR="00000000" w:rsidRPr="00000000">
        <w:rPr>
          <w:b w:val="1"/>
          <w:rtl w:val="0"/>
        </w:rPr>
        <w:t xml:space="preserve">.top-slider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Блок “Наши услуги” реализуется в виде карусели. Карусель переключается по стрелкам из блока с классом </w:t>
      </w:r>
      <w:r w:rsidDel="00000000" w:rsidR="00000000" w:rsidRPr="00000000">
        <w:rPr>
          <w:b w:val="1"/>
          <w:rtl w:val="0"/>
        </w:rPr>
        <w:t xml:space="preserve">.services-arrow. </w:t>
      </w:r>
      <w:r w:rsidDel="00000000" w:rsidR="00000000" w:rsidRPr="00000000">
        <w:rPr>
          <w:rtl w:val="0"/>
        </w:rPr>
        <w:t xml:space="preserve">При наведении на слайд появляется надпись “Оформить заявку”. При клике на неё открывается модальное окно с классом </w:t>
      </w:r>
      <w:r w:rsidDel="00000000" w:rsidR="00000000" w:rsidRPr="00000000">
        <w:rPr>
          <w:b w:val="1"/>
          <w:rtl w:val="0"/>
        </w:rPr>
        <w:t xml:space="preserve">.modal-callback</w:t>
      </w:r>
      <w:r w:rsidDel="00000000" w:rsidR="00000000" w:rsidRPr="00000000">
        <w:rPr>
          <w:rtl w:val="0"/>
        </w:rPr>
        <w:t xml:space="preserve"> и подложка с классом </w:t>
      </w:r>
      <w:r w:rsidDel="00000000" w:rsidR="00000000" w:rsidRPr="00000000">
        <w:rPr>
          <w:b w:val="1"/>
          <w:rtl w:val="0"/>
        </w:rPr>
        <w:t xml:space="preserve">.modal-overlay. </w:t>
      </w:r>
      <w:r w:rsidDel="00000000" w:rsidR="00000000" w:rsidRPr="00000000">
        <w:rPr>
          <w:rtl w:val="0"/>
        </w:rPr>
        <w:t xml:space="preserve">При клике на крестик с классом </w:t>
      </w:r>
      <w:r w:rsidDel="00000000" w:rsidR="00000000" w:rsidRPr="00000000">
        <w:rPr>
          <w:b w:val="1"/>
          <w:rtl w:val="0"/>
        </w:rPr>
        <w:t xml:space="preserve">.modal-close</w:t>
      </w:r>
      <w:r w:rsidDel="00000000" w:rsidR="00000000" w:rsidRPr="00000000">
        <w:rPr>
          <w:rtl w:val="0"/>
        </w:rPr>
        <w:t xml:space="preserve"> модальное окно и подложка должны закрываться.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При нажатии на кнопку с классом </w:t>
      </w:r>
      <w:r w:rsidDel="00000000" w:rsidR="00000000" w:rsidRPr="00000000">
        <w:rPr>
          <w:b w:val="1"/>
          <w:rtl w:val="0"/>
        </w:rPr>
        <w:t xml:space="preserve">.button-services </w:t>
      </w:r>
      <w:r w:rsidDel="00000000" w:rsidR="00000000" w:rsidRPr="00000000">
        <w:rPr>
          <w:rtl w:val="0"/>
        </w:rPr>
        <w:t xml:space="preserve">открывается модальное окно с классом </w:t>
      </w:r>
      <w:r w:rsidDel="00000000" w:rsidR="00000000" w:rsidRPr="00000000">
        <w:rPr>
          <w:b w:val="1"/>
          <w:rtl w:val="0"/>
        </w:rPr>
        <w:t xml:space="preserve">.modal-callback</w:t>
      </w:r>
      <w:r w:rsidDel="00000000" w:rsidR="00000000" w:rsidRPr="00000000">
        <w:rPr>
          <w:rtl w:val="0"/>
        </w:rPr>
        <w:t xml:space="preserve"> и подложка с классом </w:t>
      </w:r>
      <w:r w:rsidDel="00000000" w:rsidR="00000000" w:rsidRPr="00000000">
        <w:rPr>
          <w:b w:val="1"/>
          <w:rtl w:val="0"/>
        </w:rPr>
        <w:t xml:space="preserve">.modal-overlay. </w:t>
      </w:r>
      <w:r w:rsidDel="00000000" w:rsidR="00000000" w:rsidRPr="00000000">
        <w:rPr>
          <w:rtl w:val="0"/>
        </w:rPr>
        <w:t xml:space="preserve">При клике на крестик с классом </w:t>
      </w:r>
      <w:r w:rsidDel="00000000" w:rsidR="00000000" w:rsidRPr="00000000">
        <w:rPr>
          <w:b w:val="1"/>
          <w:rtl w:val="0"/>
        </w:rPr>
        <w:t xml:space="preserve">.modal-close</w:t>
      </w:r>
      <w:r w:rsidDel="00000000" w:rsidR="00000000" w:rsidRPr="00000000">
        <w:rPr>
          <w:rtl w:val="0"/>
        </w:rPr>
        <w:t xml:space="preserve"> модальное окно и подложка должны закрываться.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Блок ЧАВО выполняется в виде аккордеона. Когда одна вкладка открыта — остальные закрываются. Блок аккордеона находится в блоке с классом </w:t>
      </w:r>
      <w:r w:rsidDel="00000000" w:rsidR="00000000" w:rsidRPr="00000000">
        <w:rPr>
          <w:b w:val="1"/>
          <w:rtl w:val="0"/>
        </w:rPr>
        <w:t xml:space="preserve">.accordeon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При прокрутке страницы до блока “Наши услуги”, в углу появляется стрелочка с классом .up. При клике не неё страница плавно прокручивается к началу. При прокрутке страницы выше блока “Наши услуги” — стрелочка пропадает.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В модальном окне имеется форма отправки.</w:t>
        <w:br w:type="textWrapping"/>
        <w:t xml:space="preserve">Форма должна отправляться посредством ajax(без перезагрузки страницы) и захватывать</w:t>
      </w:r>
      <w:r w:rsidDel="00000000" w:rsidR="00000000" w:rsidRPr="00000000">
        <w:rPr>
          <w:b w:val="1"/>
          <w:rtl w:val="0"/>
        </w:rPr>
        <w:t xml:space="preserve"> все введенные данные</w:t>
      </w:r>
      <w:r w:rsidDel="00000000" w:rsidR="00000000" w:rsidRPr="00000000">
        <w:rPr>
          <w:rtl w:val="0"/>
        </w:rPr>
        <w:t xml:space="preserve"> (в Dev Tools во вкладке Network в файле server.php данные должны отправляться в JSON-формате). Также необходимо оповестить пользователя о состоянии отправки (идет отправка, отправлено, ошибка). В поле с телефоном можно вводить только цифры и + (знак плюс). В поле “Ваше имя” вводится только кириллица.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6.png"/><Relationship Id="rId22" Type="http://schemas.openxmlformats.org/officeDocument/2006/relationships/image" Target="media/image9.png"/><Relationship Id="rId10" Type="http://schemas.openxmlformats.org/officeDocument/2006/relationships/hyperlink" Target="https://docs.google.com/spreadsheets/d/1FuAlXFd91M1EjIXqTP70Jp_yfTA5U2ORwTIasZFfWUk/edit?usp=sharing" TargetMode="External"/><Relationship Id="rId21" Type="http://schemas.openxmlformats.org/officeDocument/2006/relationships/image" Target="media/image11.png"/><Relationship Id="rId13" Type="http://schemas.openxmlformats.org/officeDocument/2006/relationships/image" Target="media/image1.png"/><Relationship Id="rId24" Type="http://schemas.openxmlformats.org/officeDocument/2006/relationships/image" Target="media/image13.png"/><Relationship Id="rId12" Type="http://schemas.openxmlformats.org/officeDocument/2006/relationships/image" Target="media/image1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ello.com/invite/b/8RwD0jZa/540ea9c92c2daf0f41220bcc659bb89e/%D0%B4%D0%B8%D0%BF%D0%BB%D0%BE%D0%BC%D0%BD%D1%8B%D0%B9-%D0%BF%D1%80%D0%BE%D0%B5%D0%BA%D1%82-gloacademy-%D0%BB%D0%B5%D0%B3%D0%BA%D0%B8%D0%B9" TargetMode="External"/><Relationship Id="rId15" Type="http://schemas.openxmlformats.org/officeDocument/2006/relationships/hyperlink" Target="https://youtu.be/dfbEF0KZIr4" TargetMode="External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drive.google.com/file/d/1JyYCwUuZ0UuX0_eMqan0uWpzfrow1pcg/view?usp=sharing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trello.com/islamovartem/recommend" TargetMode="External"/><Relationship Id="rId8" Type="http://schemas.openxmlformats.org/officeDocument/2006/relationships/hyperlink" Target="https://trello.com/gui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