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1503F" w14:textId="37EB5B13" w:rsidR="003B5867" w:rsidRDefault="00C134AA">
      <w:r>
        <w:t xml:space="preserve">Prostate Cancer Foundation NZ </w:t>
      </w:r>
    </w:p>
    <w:p w14:paraId="4B99DEDC" w14:textId="295DF375" w:rsidR="00C134AA" w:rsidRDefault="00C134AA">
      <w:hyperlink r:id="rId4" w:history="1">
        <w:r w:rsidRPr="00C8038E">
          <w:rPr>
            <w:rStyle w:val="Hyperlink"/>
          </w:rPr>
          <w:t>https://prostate.org.nz/prostate-cancer#prostate-cancer-what-is-it</w:t>
        </w:r>
      </w:hyperlink>
      <w:r>
        <w:t xml:space="preserve"> </w:t>
      </w:r>
    </w:p>
    <w:p w14:paraId="1A143B14" w14:textId="01544EF8" w:rsidR="00C134AA" w:rsidRDefault="00C134AA">
      <w:hyperlink r:id="rId5" w:history="1">
        <w:r w:rsidRPr="00C8038E">
          <w:rPr>
            <w:rStyle w:val="Hyperlink"/>
          </w:rPr>
          <w:t>https://prostate.org.nz/prostate-cancer#prostate-cancer-in-new-zealand</w:t>
        </w:r>
      </w:hyperlink>
    </w:p>
    <w:p w14:paraId="254D7970" w14:textId="258C905C" w:rsidR="00C134AA" w:rsidRDefault="00C134AA">
      <w:hyperlink r:id="rId6" w:history="1">
        <w:r w:rsidRPr="00C8038E">
          <w:rPr>
            <w:rStyle w:val="Hyperlink"/>
          </w:rPr>
          <w:t>https://prostate.org.nz/prostate-cancer#types-of-prostate-cancer</w:t>
        </w:r>
      </w:hyperlink>
    </w:p>
    <w:p w14:paraId="12F6E253" w14:textId="680C74F5" w:rsidR="00C134AA" w:rsidRDefault="00C134AA">
      <w:hyperlink r:id="rId7" w:history="1">
        <w:r w:rsidRPr="00C8038E">
          <w:rPr>
            <w:rStyle w:val="Hyperlink"/>
          </w:rPr>
          <w:t>https://prostate.org.nz/prostate-cancer#symptoms-of-prostate-cancer</w:t>
        </w:r>
      </w:hyperlink>
    </w:p>
    <w:p w14:paraId="168406F8" w14:textId="5EA372C0" w:rsidR="00C134AA" w:rsidRDefault="00C134AA">
      <w:hyperlink r:id="rId8" w:history="1">
        <w:r w:rsidRPr="00C8038E">
          <w:rPr>
            <w:rStyle w:val="Hyperlink"/>
          </w:rPr>
          <w:t>https://prostate.org.nz/getting-tested</w:t>
        </w:r>
      </w:hyperlink>
    </w:p>
    <w:p w14:paraId="7851A5ED" w14:textId="5CD8677F" w:rsidR="00C134AA" w:rsidRDefault="00C134AA">
      <w:hyperlink r:id="rId9" w:history="1">
        <w:r w:rsidRPr="00C8038E">
          <w:rPr>
            <w:rStyle w:val="Hyperlink"/>
          </w:rPr>
          <w:t>https://prostate.org.nz/getting-tested#psa-prostate-specific-antigen</w:t>
        </w:r>
      </w:hyperlink>
    </w:p>
    <w:p w14:paraId="00A01E4B" w14:textId="026A5A98" w:rsidR="00C134AA" w:rsidRDefault="00C134AA">
      <w:hyperlink r:id="rId10" w:history="1">
        <w:r w:rsidRPr="00C8038E">
          <w:rPr>
            <w:rStyle w:val="Hyperlink"/>
          </w:rPr>
          <w:t>https://prostate.org.nz/getting-tested#digital-rectal-examination-dre</w:t>
        </w:r>
      </w:hyperlink>
    </w:p>
    <w:p w14:paraId="0D3C405B" w14:textId="07C29A8E" w:rsidR="00C134AA" w:rsidRDefault="00C134AA">
      <w:hyperlink r:id="rId11" w:history="1">
        <w:r w:rsidRPr="00C8038E">
          <w:rPr>
            <w:rStyle w:val="Hyperlink"/>
          </w:rPr>
          <w:t>https://prostate.org.nz/getting-diagnosed</w:t>
        </w:r>
      </w:hyperlink>
    </w:p>
    <w:p w14:paraId="733FD421" w14:textId="61CEC882" w:rsidR="00C134AA" w:rsidRDefault="00C134AA">
      <w:hyperlink r:id="rId12" w:history="1">
        <w:r w:rsidRPr="00C8038E">
          <w:rPr>
            <w:rStyle w:val="Hyperlink"/>
          </w:rPr>
          <w:t>https://prostate.org.nz/getting-diagnosed#making-a-diagnosis</w:t>
        </w:r>
      </w:hyperlink>
    </w:p>
    <w:p w14:paraId="2AC4C5E7" w14:textId="34BD2C71" w:rsidR="00C134AA" w:rsidRDefault="00C134AA">
      <w:hyperlink r:id="rId13" w:history="1">
        <w:r w:rsidRPr="00C8038E">
          <w:rPr>
            <w:rStyle w:val="Hyperlink"/>
          </w:rPr>
          <w:t>https://prostate.org.nz/getting-diagnosed#the-outlook-post-diagnosis</w:t>
        </w:r>
      </w:hyperlink>
    </w:p>
    <w:p w14:paraId="582A4CEC" w14:textId="052E6FD0" w:rsidR="00C134AA" w:rsidRDefault="00C134AA">
      <w:hyperlink r:id="rId14" w:history="1">
        <w:r w:rsidRPr="00C8038E">
          <w:rPr>
            <w:rStyle w:val="Hyperlink"/>
          </w:rPr>
          <w:t>https://prostate.org.nz/treatments</w:t>
        </w:r>
      </w:hyperlink>
    </w:p>
    <w:p w14:paraId="199F4180" w14:textId="5CBB5B41" w:rsidR="00C134AA" w:rsidRDefault="00C134AA">
      <w:hyperlink r:id="rId15" w:history="1">
        <w:r w:rsidRPr="00C8038E">
          <w:rPr>
            <w:rStyle w:val="Hyperlink"/>
          </w:rPr>
          <w:t>https://prostate.org.nz/treatments</w:t>
        </w:r>
      </w:hyperlink>
    </w:p>
    <w:p w14:paraId="2356587B" w14:textId="39855882" w:rsidR="00C134AA" w:rsidRDefault="00C134AA">
      <w:hyperlink r:id="rId16" w:history="1">
        <w:r w:rsidRPr="00C8038E">
          <w:rPr>
            <w:rStyle w:val="Hyperlink"/>
          </w:rPr>
          <w:t>https://prostate.org.nz/treatments#other-treatment-options</w:t>
        </w:r>
      </w:hyperlink>
    </w:p>
    <w:p w14:paraId="23F197D9" w14:textId="24C7C2D4" w:rsidR="00C134AA" w:rsidRDefault="00C134AA">
      <w:hyperlink r:id="rId17" w:history="1">
        <w:r w:rsidRPr="00C8038E">
          <w:rPr>
            <w:rStyle w:val="Hyperlink"/>
          </w:rPr>
          <w:t>https://prostate.org.nz/treatments#clinical-trials-and-new-treatments-in-development</w:t>
        </w:r>
      </w:hyperlink>
    </w:p>
    <w:p w14:paraId="2D289D72" w14:textId="1A405D2D" w:rsidR="00C134AA" w:rsidRDefault="00C134AA">
      <w:hyperlink r:id="rId18" w:history="1">
        <w:r w:rsidRPr="00C8038E">
          <w:rPr>
            <w:rStyle w:val="Hyperlink"/>
          </w:rPr>
          <w:t>https://prostate.org.nz/dealing-with-side-effects</w:t>
        </w:r>
      </w:hyperlink>
    </w:p>
    <w:p w14:paraId="1FCAF680" w14:textId="1EE19018" w:rsidR="00C134AA" w:rsidRDefault="00C134AA">
      <w:hyperlink r:id="rId19" w:history="1">
        <w:r w:rsidRPr="00C8038E">
          <w:rPr>
            <w:rStyle w:val="Hyperlink"/>
          </w:rPr>
          <w:t>https://prostate.org.nz/dealing-with-side-effects#urinary-and-bowel-problems</w:t>
        </w:r>
      </w:hyperlink>
    </w:p>
    <w:p w14:paraId="4734A425" w14:textId="4164D1F3" w:rsidR="00C134AA" w:rsidRDefault="00C134AA">
      <w:hyperlink r:id="rId20" w:history="1">
        <w:r w:rsidRPr="00C8038E">
          <w:rPr>
            <w:rStyle w:val="Hyperlink"/>
          </w:rPr>
          <w:t>https://prostate.org.nz/dealing-with-side-effects#sexual-and-fertility-problems</w:t>
        </w:r>
      </w:hyperlink>
    </w:p>
    <w:p w14:paraId="47704307" w14:textId="62892625" w:rsidR="00C134AA" w:rsidRDefault="00C134AA">
      <w:hyperlink r:id="rId21" w:history="1">
        <w:r w:rsidRPr="00C8038E">
          <w:rPr>
            <w:rStyle w:val="Hyperlink"/>
          </w:rPr>
          <w:t>https://prostate.org.nz/living-well</w:t>
        </w:r>
      </w:hyperlink>
    </w:p>
    <w:p w14:paraId="05B31FC7" w14:textId="29DB1909" w:rsidR="00C134AA" w:rsidRDefault="00C134AA">
      <w:hyperlink r:id="rId22" w:history="1">
        <w:r w:rsidRPr="00C8038E">
          <w:rPr>
            <w:rStyle w:val="Hyperlink"/>
          </w:rPr>
          <w:t>https://prostate.org.nz/living-well#prostate-cancer-patient-empowerment-programme</w:t>
        </w:r>
      </w:hyperlink>
    </w:p>
    <w:p w14:paraId="23DFD774" w14:textId="08E4F95C" w:rsidR="00C134AA" w:rsidRDefault="00C134AA">
      <w:hyperlink r:id="rId23" w:history="1">
        <w:r w:rsidRPr="00C8038E">
          <w:rPr>
            <w:rStyle w:val="Hyperlink"/>
          </w:rPr>
          <w:t>https://prostate.org.nz/living-well#incontinence</w:t>
        </w:r>
      </w:hyperlink>
    </w:p>
    <w:p w14:paraId="78E89606" w14:textId="7AB6422B" w:rsidR="00C134AA" w:rsidRDefault="00C134AA">
      <w:hyperlink r:id="rId24" w:history="1">
        <w:r w:rsidRPr="00C8038E">
          <w:rPr>
            <w:rStyle w:val="Hyperlink"/>
          </w:rPr>
          <w:t>https://prostate.org.nz/living-well#living-well</w:t>
        </w:r>
      </w:hyperlink>
    </w:p>
    <w:p w14:paraId="7FA96EE2" w14:textId="3C1F9D9A" w:rsidR="00C134AA" w:rsidRDefault="00C134AA">
      <w:hyperlink r:id="rId25" w:history="1">
        <w:r w:rsidRPr="00C8038E">
          <w:rPr>
            <w:rStyle w:val="Hyperlink"/>
          </w:rPr>
          <w:t>https://prostate.org.nz/for-partners-families-friends-and-whanau</w:t>
        </w:r>
      </w:hyperlink>
    </w:p>
    <w:p w14:paraId="2F6EFD24" w14:textId="6534D608" w:rsidR="00C134AA" w:rsidRDefault="00C649CE">
      <w:hyperlink r:id="rId26" w:history="1">
        <w:r w:rsidRPr="00C8038E">
          <w:rPr>
            <w:rStyle w:val="Hyperlink"/>
          </w:rPr>
          <w:t>https://prostate.org.nz/faqs</w:t>
        </w:r>
      </w:hyperlink>
    </w:p>
    <w:p w14:paraId="5F0056C9" w14:textId="6396F933" w:rsidR="00C649CE" w:rsidRDefault="00C649CE">
      <w:hyperlink r:id="rId27" w:history="1">
        <w:r w:rsidRPr="00C8038E">
          <w:rPr>
            <w:rStyle w:val="Hyperlink"/>
          </w:rPr>
          <w:t>https://prostate.org.nz/support-groups</w:t>
        </w:r>
      </w:hyperlink>
    </w:p>
    <w:p w14:paraId="3E82F32C" w14:textId="5DCB3A28" w:rsidR="00C649CE" w:rsidRDefault="00C649CE">
      <w:hyperlink r:id="rId28" w:history="1">
        <w:r w:rsidRPr="00C8038E">
          <w:rPr>
            <w:rStyle w:val="Hyperlink"/>
          </w:rPr>
          <w:t>https://prostate.org.nz/information-service</w:t>
        </w:r>
      </w:hyperlink>
    </w:p>
    <w:p w14:paraId="238F0B01" w14:textId="0AA251BC" w:rsidR="00C649CE" w:rsidRDefault="00C649CE">
      <w:hyperlink r:id="rId29" w:history="1">
        <w:r w:rsidRPr="00C8038E">
          <w:rPr>
            <w:rStyle w:val="Hyperlink"/>
          </w:rPr>
          <w:t>https://prostate.org.nz/counselling-service</w:t>
        </w:r>
      </w:hyperlink>
    </w:p>
    <w:p w14:paraId="0DD60823" w14:textId="398EA9F5" w:rsidR="00C649CE" w:rsidRDefault="00C649CE">
      <w:hyperlink r:id="rId30" w:history="1">
        <w:r w:rsidRPr="00C8038E">
          <w:rPr>
            <w:rStyle w:val="Hyperlink"/>
          </w:rPr>
          <w:t>https://prostate.org.nz/welfare-grants</w:t>
        </w:r>
      </w:hyperlink>
    </w:p>
    <w:p w14:paraId="11B6BACA" w14:textId="6CF0F640" w:rsidR="00C649CE" w:rsidRDefault="00C649CE">
      <w:hyperlink r:id="rId31" w:history="1">
        <w:r w:rsidRPr="00C8038E">
          <w:rPr>
            <w:rStyle w:val="Hyperlink"/>
          </w:rPr>
          <w:t>https://prostate.org.nz/prostfit</w:t>
        </w:r>
      </w:hyperlink>
    </w:p>
    <w:p w14:paraId="615141D1" w14:textId="70278A23" w:rsidR="00C649CE" w:rsidRDefault="00C649CE">
      <w:hyperlink r:id="rId32" w:history="1">
        <w:r w:rsidRPr="00C8038E">
          <w:rPr>
            <w:rStyle w:val="Hyperlink"/>
          </w:rPr>
          <w:t>https://prostate.org.nz/rainbow-blue</w:t>
        </w:r>
      </w:hyperlink>
    </w:p>
    <w:p w14:paraId="2B2FD7AF" w14:textId="77777777" w:rsidR="00C649CE" w:rsidRDefault="00C649CE"/>
    <w:p w14:paraId="0E93D569" w14:textId="77777777" w:rsidR="00C134AA" w:rsidRDefault="00C134AA"/>
    <w:p w14:paraId="07E5D928" w14:textId="77777777" w:rsidR="00C134AA" w:rsidRDefault="00C134AA"/>
    <w:sectPr w:rsidR="00C13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AA"/>
    <w:rsid w:val="003B5867"/>
    <w:rsid w:val="0061687E"/>
    <w:rsid w:val="00776637"/>
    <w:rsid w:val="00994075"/>
    <w:rsid w:val="00A86A0C"/>
    <w:rsid w:val="00C134AA"/>
    <w:rsid w:val="00C6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4C53"/>
  <w15:chartTrackingRefBased/>
  <w15:docId w15:val="{AEB9E446-4DBC-46BC-AD5D-A5FB930D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4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4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4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4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4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34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4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ostate.org.nz/getting-diagnosed#the-outlook-post-diagnosis" TargetMode="External"/><Relationship Id="rId18" Type="http://schemas.openxmlformats.org/officeDocument/2006/relationships/hyperlink" Target="https://prostate.org.nz/dealing-with-side-effects" TargetMode="External"/><Relationship Id="rId26" Type="http://schemas.openxmlformats.org/officeDocument/2006/relationships/hyperlink" Target="https://prostate.org.nz/faq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rostate.org.nz/living-wel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prostate.org.nz/prostate-cancer#symptoms-of-prostate-cancer" TargetMode="External"/><Relationship Id="rId12" Type="http://schemas.openxmlformats.org/officeDocument/2006/relationships/hyperlink" Target="https://prostate.org.nz/getting-diagnosed#making-a-diagnosis" TargetMode="External"/><Relationship Id="rId17" Type="http://schemas.openxmlformats.org/officeDocument/2006/relationships/hyperlink" Target="https://prostate.org.nz/treatments#clinical-trials-and-new-treatments-in-development" TargetMode="External"/><Relationship Id="rId25" Type="http://schemas.openxmlformats.org/officeDocument/2006/relationships/hyperlink" Target="https://prostate.org.nz/for-partners-families-friends-and-whanau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rostate.org.nz/treatments#other-treatment-options" TargetMode="External"/><Relationship Id="rId20" Type="http://schemas.openxmlformats.org/officeDocument/2006/relationships/hyperlink" Target="https://prostate.org.nz/dealing-with-side-effects#sexual-and-fertility-problems" TargetMode="External"/><Relationship Id="rId29" Type="http://schemas.openxmlformats.org/officeDocument/2006/relationships/hyperlink" Target="https://prostate.org.nz/counselling-service" TargetMode="External"/><Relationship Id="rId1" Type="http://schemas.openxmlformats.org/officeDocument/2006/relationships/styles" Target="styles.xml"/><Relationship Id="rId6" Type="http://schemas.openxmlformats.org/officeDocument/2006/relationships/hyperlink" Target="https://prostate.org.nz/prostate-cancer#types-of-prostate-cancer" TargetMode="External"/><Relationship Id="rId11" Type="http://schemas.openxmlformats.org/officeDocument/2006/relationships/hyperlink" Target="https://prostate.org.nz/getting-diagnosed" TargetMode="External"/><Relationship Id="rId24" Type="http://schemas.openxmlformats.org/officeDocument/2006/relationships/hyperlink" Target="https://prostate.org.nz/living-well#living-well" TargetMode="External"/><Relationship Id="rId32" Type="http://schemas.openxmlformats.org/officeDocument/2006/relationships/hyperlink" Target="https://prostate.org.nz/rainbow-blue" TargetMode="External"/><Relationship Id="rId5" Type="http://schemas.openxmlformats.org/officeDocument/2006/relationships/hyperlink" Target="https://prostate.org.nz/prostate-cancer#prostate-cancer-in-new-zealand" TargetMode="External"/><Relationship Id="rId15" Type="http://schemas.openxmlformats.org/officeDocument/2006/relationships/hyperlink" Target="https://prostate.org.nz/treatments" TargetMode="External"/><Relationship Id="rId23" Type="http://schemas.openxmlformats.org/officeDocument/2006/relationships/hyperlink" Target="https://prostate.org.nz/living-well#incontinence" TargetMode="External"/><Relationship Id="rId28" Type="http://schemas.openxmlformats.org/officeDocument/2006/relationships/hyperlink" Target="https://prostate.org.nz/information-service" TargetMode="External"/><Relationship Id="rId10" Type="http://schemas.openxmlformats.org/officeDocument/2006/relationships/hyperlink" Target="https://prostate.org.nz/getting-tested#digital-rectal-examination-dre" TargetMode="External"/><Relationship Id="rId19" Type="http://schemas.openxmlformats.org/officeDocument/2006/relationships/hyperlink" Target="https://prostate.org.nz/dealing-with-side-effects#urinary-and-bowel-problems" TargetMode="External"/><Relationship Id="rId31" Type="http://schemas.openxmlformats.org/officeDocument/2006/relationships/hyperlink" Target="https://prostate.org.nz/prostfit" TargetMode="External"/><Relationship Id="rId4" Type="http://schemas.openxmlformats.org/officeDocument/2006/relationships/hyperlink" Target="https://prostate.org.nz/prostate-cancer#prostate-cancer-what-is-it" TargetMode="External"/><Relationship Id="rId9" Type="http://schemas.openxmlformats.org/officeDocument/2006/relationships/hyperlink" Target="https://prostate.org.nz/getting-tested#psa-prostate-specific-antigen" TargetMode="External"/><Relationship Id="rId14" Type="http://schemas.openxmlformats.org/officeDocument/2006/relationships/hyperlink" Target="https://prostate.org.nz/treatments" TargetMode="External"/><Relationship Id="rId22" Type="http://schemas.openxmlformats.org/officeDocument/2006/relationships/hyperlink" Target="https://prostate.org.nz/living-well#prostate-cancer-patient-empowerment-programme" TargetMode="External"/><Relationship Id="rId27" Type="http://schemas.openxmlformats.org/officeDocument/2006/relationships/hyperlink" Target="https://prostate.org.nz/support-groups" TargetMode="External"/><Relationship Id="rId30" Type="http://schemas.openxmlformats.org/officeDocument/2006/relationships/hyperlink" Target="https://prostate.org.nz/welfare-grants" TargetMode="External"/><Relationship Id="rId8" Type="http://schemas.openxmlformats.org/officeDocument/2006/relationships/hyperlink" Target="https://prostate.org.nz/getting-tes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Weir</dc:creator>
  <cp:keywords/>
  <dc:description/>
  <cp:lastModifiedBy>David Weir</cp:lastModifiedBy>
  <cp:revision>2</cp:revision>
  <dcterms:created xsi:type="dcterms:W3CDTF">2025-05-14T01:49:00Z</dcterms:created>
  <dcterms:modified xsi:type="dcterms:W3CDTF">2025-05-14T01:49:00Z</dcterms:modified>
</cp:coreProperties>
</file>