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432" w:rsidRPr="007C3D2B" w:rsidRDefault="00806432" w:rsidP="00806432">
      <w:pPr>
        <w:rPr>
          <w:rFonts w:ascii="Times New Roman" w:hAnsi="Times New Roman" w:cs="Times New Roman"/>
        </w:rPr>
      </w:pPr>
    </w:p>
    <w:p w:rsidR="00332B68" w:rsidRPr="005E36FF" w:rsidRDefault="00332B68" w:rsidP="00332B68">
      <w:pPr>
        <w:pStyle w:val="21"/>
        <w:shd w:val="clear" w:color="auto" w:fill="auto"/>
        <w:spacing w:before="115"/>
        <w:ind w:left="60"/>
        <w:rPr>
          <w:sz w:val="24"/>
          <w:szCs w:val="24"/>
        </w:rPr>
      </w:pPr>
      <w:r w:rsidRPr="005E36FF">
        <w:rPr>
          <w:rStyle w:val="20"/>
          <w:sz w:val="24"/>
          <w:szCs w:val="24"/>
        </w:rPr>
        <w:t>ПОЛОЖЕНИЕ</w:t>
      </w:r>
    </w:p>
    <w:p w:rsidR="00332B68" w:rsidRPr="005E36FF" w:rsidRDefault="00332B68" w:rsidP="00332B68">
      <w:pPr>
        <w:pStyle w:val="21"/>
        <w:shd w:val="clear" w:color="auto" w:fill="auto"/>
        <w:tabs>
          <w:tab w:val="left" w:pos="1036"/>
        </w:tabs>
        <w:spacing w:before="0"/>
        <w:ind w:left="40" w:firstLine="780"/>
        <w:rPr>
          <w:rStyle w:val="20"/>
          <w:b/>
          <w:bCs/>
          <w:sz w:val="24"/>
          <w:szCs w:val="24"/>
        </w:rPr>
      </w:pPr>
      <w:r w:rsidRPr="005E36FF">
        <w:rPr>
          <w:rStyle w:val="20"/>
          <w:sz w:val="24"/>
          <w:szCs w:val="24"/>
        </w:rPr>
        <w:t>о</w:t>
      </w:r>
      <w:r w:rsidRPr="005E36FF">
        <w:rPr>
          <w:rStyle w:val="20"/>
          <w:sz w:val="24"/>
          <w:szCs w:val="24"/>
        </w:rPr>
        <w:tab/>
        <w:t>порядке п</w:t>
      </w:r>
      <w:r>
        <w:rPr>
          <w:rStyle w:val="20"/>
          <w:sz w:val="24"/>
          <w:szCs w:val="24"/>
        </w:rPr>
        <w:t>роведения муниципального этапа О</w:t>
      </w:r>
      <w:r w:rsidRPr="005E36FF">
        <w:rPr>
          <w:rStyle w:val="20"/>
          <w:sz w:val="24"/>
          <w:szCs w:val="24"/>
        </w:rPr>
        <w:t xml:space="preserve">тборочных соревнований </w:t>
      </w:r>
      <w:r>
        <w:rPr>
          <w:rStyle w:val="20"/>
          <w:sz w:val="24"/>
          <w:szCs w:val="24"/>
        </w:rPr>
        <w:t xml:space="preserve">регионального чемпионата </w:t>
      </w:r>
      <w:r w:rsidRPr="005E36FF">
        <w:rPr>
          <w:rStyle w:val="20"/>
          <w:sz w:val="24"/>
          <w:szCs w:val="24"/>
        </w:rPr>
        <w:t>«Молодые профессионалы (</w:t>
      </w:r>
      <w:proofErr w:type="spellStart"/>
      <w:r w:rsidRPr="005E36FF">
        <w:rPr>
          <w:rStyle w:val="20"/>
          <w:sz w:val="24"/>
          <w:szCs w:val="24"/>
        </w:rPr>
        <w:t>Ворлдскиллс</w:t>
      </w:r>
      <w:proofErr w:type="spellEnd"/>
      <w:r>
        <w:rPr>
          <w:rStyle w:val="20"/>
          <w:sz w:val="24"/>
          <w:szCs w:val="24"/>
        </w:rPr>
        <w:t xml:space="preserve"> Россия</w:t>
      </w:r>
      <w:r w:rsidRPr="005E36FF">
        <w:rPr>
          <w:rStyle w:val="20"/>
          <w:sz w:val="24"/>
          <w:szCs w:val="24"/>
        </w:rPr>
        <w:t>)</w:t>
      </w:r>
      <w:r w:rsidRPr="005E36FF">
        <w:rPr>
          <w:sz w:val="24"/>
          <w:szCs w:val="24"/>
        </w:rPr>
        <w:t xml:space="preserve"> для </w:t>
      </w:r>
      <w:r>
        <w:rPr>
          <w:sz w:val="24"/>
          <w:szCs w:val="24"/>
        </w:rPr>
        <w:t>об</w:t>
      </w:r>
      <w:r w:rsidRPr="005E36FF">
        <w:rPr>
          <w:sz w:val="24"/>
          <w:szCs w:val="24"/>
        </w:rPr>
        <w:t>уча</w:t>
      </w:r>
      <w:r>
        <w:rPr>
          <w:sz w:val="24"/>
          <w:szCs w:val="24"/>
        </w:rPr>
        <w:t>ю</w:t>
      </w:r>
      <w:r w:rsidRPr="005E36FF">
        <w:rPr>
          <w:sz w:val="24"/>
          <w:szCs w:val="24"/>
        </w:rPr>
        <w:t>щихся</w:t>
      </w:r>
      <w:r>
        <w:rPr>
          <w:sz w:val="24"/>
          <w:szCs w:val="24"/>
        </w:rPr>
        <w:t xml:space="preserve"> образовательных организаций Нюрбинского района по</w:t>
      </w:r>
      <w:r>
        <w:rPr>
          <w:rStyle w:val="20"/>
          <w:sz w:val="24"/>
          <w:szCs w:val="24"/>
        </w:rPr>
        <w:t xml:space="preserve"> компетенции</w:t>
      </w:r>
      <w:r w:rsidRPr="005E36FF">
        <w:rPr>
          <w:rStyle w:val="20"/>
          <w:sz w:val="24"/>
          <w:szCs w:val="24"/>
        </w:rPr>
        <w:t xml:space="preserve">: </w:t>
      </w:r>
    </w:p>
    <w:p w:rsidR="00332B68" w:rsidRPr="005E36FF" w:rsidRDefault="00332B68" w:rsidP="00332B68">
      <w:pPr>
        <w:pStyle w:val="21"/>
        <w:shd w:val="clear" w:color="auto" w:fill="auto"/>
        <w:spacing w:before="0" w:line="240" w:lineRule="auto"/>
        <w:ind w:left="3220" w:right="3120"/>
        <w:rPr>
          <w:rStyle w:val="20"/>
          <w:b/>
          <w:bCs/>
          <w:sz w:val="24"/>
          <w:szCs w:val="24"/>
        </w:rPr>
      </w:pPr>
      <w:r>
        <w:rPr>
          <w:rStyle w:val="20"/>
          <w:sz w:val="24"/>
          <w:szCs w:val="24"/>
        </w:rPr>
        <w:t>«</w:t>
      </w:r>
      <w:r w:rsidR="00903221">
        <w:rPr>
          <w:rStyle w:val="20"/>
          <w:sz w:val="24"/>
          <w:szCs w:val="24"/>
        </w:rPr>
        <w:t>Машинное обучение и большие данные</w:t>
      </w:r>
      <w:r>
        <w:rPr>
          <w:rStyle w:val="20"/>
          <w:sz w:val="24"/>
          <w:szCs w:val="24"/>
        </w:rPr>
        <w:t>»</w:t>
      </w:r>
    </w:p>
    <w:p w:rsidR="00332B68" w:rsidRPr="005E36FF" w:rsidRDefault="00332B68" w:rsidP="00332B68">
      <w:pPr>
        <w:pStyle w:val="21"/>
        <w:shd w:val="clear" w:color="auto" w:fill="auto"/>
        <w:spacing w:before="0" w:line="240" w:lineRule="auto"/>
        <w:ind w:left="3220" w:right="3120"/>
        <w:rPr>
          <w:sz w:val="24"/>
          <w:szCs w:val="24"/>
        </w:rPr>
      </w:pPr>
    </w:p>
    <w:p w:rsidR="00332B68" w:rsidRPr="00EC54A0" w:rsidRDefault="00332B68" w:rsidP="00332B68">
      <w:pPr>
        <w:pStyle w:val="21"/>
        <w:numPr>
          <w:ilvl w:val="0"/>
          <w:numId w:val="14"/>
        </w:numPr>
        <w:shd w:val="clear" w:color="auto" w:fill="auto"/>
        <w:spacing w:before="0"/>
        <w:jc w:val="both"/>
        <w:rPr>
          <w:b w:val="0"/>
          <w:sz w:val="24"/>
          <w:szCs w:val="24"/>
        </w:rPr>
      </w:pPr>
      <w:r w:rsidRPr="00EC54A0">
        <w:rPr>
          <w:rStyle w:val="20"/>
          <w:sz w:val="24"/>
          <w:szCs w:val="24"/>
        </w:rPr>
        <w:t>ОБЩИЕ ПОЛОЖЕНИЯ</w:t>
      </w:r>
    </w:p>
    <w:p w:rsidR="00332B68" w:rsidRPr="005E36FF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Настоящее Положение определяет цели и задачи проведения </w:t>
      </w:r>
      <w:r>
        <w:rPr>
          <w:rStyle w:val="1"/>
          <w:rFonts w:eastAsiaTheme="minorEastAsia"/>
          <w:sz w:val="24"/>
          <w:szCs w:val="24"/>
          <w:lang w:val="en-US"/>
        </w:rPr>
        <w:t>IX</w:t>
      </w:r>
      <w:r w:rsidRPr="007C3D2B">
        <w:rPr>
          <w:rStyle w:val="1"/>
          <w:rFonts w:eastAsiaTheme="minorEastAsia"/>
          <w:sz w:val="24"/>
          <w:szCs w:val="24"/>
        </w:rPr>
        <w:t xml:space="preserve"> районного чемпионата </w:t>
      </w:r>
      <w:proofErr w:type="spellStart"/>
      <w:r w:rsidRPr="007C3D2B">
        <w:rPr>
          <w:rStyle w:val="1"/>
          <w:rFonts w:eastAsiaTheme="minorEastAsia"/>
          <w:sz w:val="24"/>
          <w:szCs w:val="24"/>
        </w:rPr>
        <w:t>WorldSkills</w:t>
      </w:r>
      <w:proofErr w:type="spellEnd"/>
      <w:r w:rsidRPr="007C3D2B">
        <w:rPr>
          <w:rStyle w:val="1"/>
          <w:rFonts w:eastAsiaTheme="minorEastAsia"/>
          <w:sz w:val="24"/>
          <w:szCs w:val="24"/>
        </w:rPr>
        <w:t xml:space="preserve"> </w:t>
      </w:r>
      <w:r w:rsidRPr="007C3D2B">
        <w:rPr>
          <w:rStyle w:val="1"/>
          <w:rFonts w:eastAsiaTheme="minorEastAsia"/>
          <w:sz w:val="24"/>
          <w:szCs w:val="24"/>
          <w:lang w:val="en-US"/>
        </w:rPr>
        <w:t>Russia</w:t>
      </w:r>
      <w:r w:rsidRPr="007C3D2B">
        <w:rPr>
          <w:rStyle w:val="1"/>
          <w:rFonts w:eastAsiaTheme="minorEastAsia"/>
          <w:sz w:val="24"/>
          <w:szCs w:val="24"/>
        </w:rPr>
        <w:t xml:space="preserve"> </w:t>
      </w:r>
      <w:r w:rsidRPr="007C3D2B">
        <w:rPr>
          <w:rStyle w:val="1"/>
          <w:rFonts w:eastAsiaTheme="minorEastAsia"/>
          <w:sz w:val="24"/>
          <w:szCs w:val="24"/>
          <w:lang w:val="en-US"/>
        </w:rPr>
        <w:t>Juniors</w:t>
      </w:r>
      <w:r w:rsidRPr="007C3D2B">
        <w:rPr>
          <w:rStyle w:val="1"/>
          <w:rFonts w:eastAsiaTheme="minorEastAsia"/>
          <w:sz w:val="24"/>
          <w:szCs w:val="24"/>
        </w:rPr>
        <w:t xml:space="preserve"> (далее - Конкурс), условия участия и общие требования к участникам и конкурсным работам, условия подачи и формы заявок, задания для участников, состав жюри, критерии судейства участников, процедуру награждения победителей.</w:t>
      </w:r>
    </w:p>
    <w:p w:rsidR="00332B68" w:rsidRPr="005E36FF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Конкурс проводится среди учащихся школ </w:t>
      </w:r>
      <w:r>
        <w:rPr>
          <w:rStyle w:val="1"/>
          <w:rFonts w:eastAsiaTheme="minorEastAsia"/>
          <w:sz w:val="24"/>
          <w:szCs w:val="24"/>
        </w:rPr>
        <w:t xml:space="preserve">Нюрбинского района </w:t>
      </w:r>
      <w:r w:rsidRPr="007C3D2B">
        <w:rPr>
          <w:rStyle w:val="1"/>
          <w:rFonts w:eastAsiaTheme="minorEastAsia"/>
          <w:sz w:val="24"/>
          <w:szCs w:val="24"/>
        </w:rPr>
        <w:t xml:space="preserve">в возрасте от 14 до 16 лет. Конкурс представляет собой соревнования, предусматривающий выполнение конкретных заданий по виду профессиональной компетенции: </w:t>
      </w:r>
      <w:r>
        <w:rPr>
          <w:rStyle w:val="1"/>
          <w:rFonts w:eastAsiaTheme="minorEastAsia"/>
          <w:sz w:val="24"/>
          <w:szCs w:val="24"/>
        </w:rPr>
        <w:t>Веб-дизайн и разработка</w:t>
      </w:r>
      <w:r w:rsidRPr="007C3D2B">
        <w:rPr>
          <w:rStyle w:val="1"/>
          <w:rFonts w:eastAsiaTheme="minorEastAsia"/>
          <w:sz w:val="24"/>
          <w:szCs w:val="24"/>
        </w:rPr>
        <w:t>, с последующей оценкой качества выполнения работ.</w:t>
      </w:r>
    </w:p>
    <w:p w:rsidR="00332B68" w:rsidRPr="005E36FF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Участники должны продемонстрировать практическую подготовку, профессиональные умения, владение профессиональной лексикой, проявить творчество и высокую культуру труда.</w:t>
      </w:r>
    </w:p>
    <w:p w:rsidR="00332B68" w:rsidRPr="00AB7696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rStyle w:val="1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Дата проведения </w:t>
      </w:r>
      <w:r>
        <w:rPr>
          <w:rStyle w:val="1"/>
          <w:rFonts w:eastAsiaTheme="minorEastAsia"/>
          <w:sz w:val="24"/>
          <w:szCs w:val="24"/>
        </w:rPr>
        <w:t>дистанционного (</w:t>
      </w:r>
      <w:proofErr w:type="spellStart"/>
      <w:r>
        <w:rPr>
          <w:rStyle w:val="1"/>
          <w:rFonts w:eastAsiaTheme="minorEastAsia"/>
          <w:sz w:val="24"/>
          <w:szCs w:val="24"/>
        </w:rPr>
        <w:t>оффлайн</w:t>
      </w:r>
      <w:proofErr w:type="spellEnd"/>
      <w:r>
        <w:rPr>
          <w:rStyle w:val="1"/>
          <w:rFonts w:eastAsiaTheme="minorEastAsia"/>
          <w:sz w:val="24"/>
          <w:szCs w:val="24"/>
        </w:rPr>
        <w:t xml:space="preserve">) </w:t>
      </w:r>
      <w:r w:rsidRPr="007C3D2B">
        <w:rPr>
          <w:rStyle w:val="1"/>
          <w:rFonts w:eastAsiaTheme="minorEastAsia"/>
          <w:sz w:val="24"/>
          <w:szCs w:val="24"/>
        </w:rPr>
        <w:t xml:space="preserve">Конкурса: </w:t>
      </w:r>
      <w:r>
        <w:rPr>
          <w:rStyle w:val="1"/>
          <w:rFonts w:eastAsiaTheme="minorEastAsia"/>
          <w:sz w:val="24"/>
          <w:szCs w:val="24"/>
        </w:rPr>
        <w:t>2</w:t>
      </w:r>
      <w:r w:rsidR="00903221">
        <w:rPr>
          <w:rStyle w:val="1"/>
          <w:rFonts w:eastAsiaTheme="minorEastAsia"/>
          <w:sz w:val="24"/>
          <w:szCs w:val="24"/>
        </w:rPr>
        <w:t>7</w:t>
      </w:r>
      <w:r>
        <w:rPr>
          <w:rStyle w:val="1"/>
          <w:rFonts w:eastAsiaTheme="minorEastAsia"/>
          <w:sz w:val="24"/>
          <w:szCs w:val="24"/>
        </w:rPr>
        <w:t xml:space="preserve"> но</w:t>
      </w:r>
      <w:r w:rsidRPr="007C3D2B">
        <w:rPr>
          <w:rStyle w:val="1"/>
          <w:rFonts w:eastAsiaTheme="minorEastAsia"/>
          <w:sz w:val="24"/>
          <w:szCs w:val="24"/>
        </w:rPr>
        <w:t>ября</w:t>
      </w:r>
      <w:r>
        <w:rPr>
          <w:rStyle w:val="1"/>
          <w:rFonts w:eastAsiaTheme="minorEastAsia"/>
          <w:sz w:val="24"/>
          <w:szCs w:val="24"/>
        </w:rPr>
        <w:t xml:space="preserve"> 2020 года с 10 часов 00 минут</w:t>
      </w:r>
      <w:r w:rsidR="00903221">
        <w:rPr>
          <w:rStyle w:val="1"/>
          <w:rFonts w:eastAsiaTheme="minorEastAsia"/>
          <w:sz w:val="24"/>
          <w:szCs w:val="24"/>
        </w:rPr>
        <w:t xml:space="preserve"> до 13 часов 55 минут</w:t>
      </w:r>
    </w:p>
    <w:p w:rsidR="00332B68" w:rsidRPr="00AB7696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sz w:val="24"/>
          <w:szCs w:val="24"/>
        </w:rPr>
      </w:pPr>
      <w:r w:rsidRPr="00AB7696">
        <w:rPr>
          <w:sz w:val="24"/>
          <w:szCs w:val="28"/>
        </w:rPr>
        <w:t>Форма участия: индивидуальная.</w:t>
      </w:r>
    </w:p>
    <w:p w:rsidR="00332B68" w:rsidRPr="00AB7696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sz w:val="24"/>
          <w:szCs w:val="24"/>
        </w:rPr>
      </w:pPr>
      <w:r w:rsidRPr="00AB7696">
        <w:rPr>
          <w:sz w:val="24"/>
          <w:szCs w:val="28"/>
        </w:rPr>
        <w:t>Формат проведения: дистанционно, с использованием платформы ZOOM.</w:t>
      </w:r>
    </w:p>
    <w:p w:rsidR="00332B68" w:rsidRDefault="00332B68" w:rsidP="00332B68">
      <w:pPr>
        <w:pStyle w:val="4"/>
        <w:numPr>
          <w:ilvl w:val="0"/>
          <w:numId w:val="4"/>
        </w:numPr>
        <w:shd w:val="clear" w:color="auto" w:fill="auto"/>
        <w:tabs>
          <w:tab w:val="left" w:pos="778"/>
        </w:tabs>
        <w:spacing w:line="240" w:lineRule="auto"/>
        <w:ind w:firstLine="777"/>
        <w:rPr>
          <w:sz w:val="24"/>
          <w:szCs w:val="24"/>
        </w:rPr>
      </w:pPr>
      <w:r w:rsidRPr="00AB7696">
        <w:rPr>
          <w:sz w:val="24"/>
          <w:szCs w:val="28"/>
          <w:highlight w:val="white"/>
        </w:rPr>
        <w:t>Вместе с конкурсной работой отправляете видеозапись (запись экрана выполнения задания). Запись экрана делается через любое приложение, на ваше усмотрение. Без видеозаписи работы не принимаются на проверку.</w:t>
      </w:r>
      <w:r>
        <w:rPr>
          <w:sz w:val="24"/>
          <w:szCs w:val="28"/>
          <w:highlight w:val="white"/>
        </w:rPr>
        <w:t xml:space="preserve"> </w:t>
      </w:r>
    </w:p>
    <w:p w:rsidR="00332B68" w:rsidRPr="00AB7696" w:rsidRDefault="00332B68" w:rsidP="00332B68">
      <w:pPr>
        <w:pStyle w:val="4"/>
        <w:shd w:val="clear" w:color="auto" w:fill="auto"/>
        <w:tabs>
          <w:tab w:val="left" w:pos="778"/>
        </w:tabs>
        <w:spacing w:line="240" w:lineRule="auto"/>
        <w:ind w:left="777" w:firstLine="0"/>
        <w:rPr>
          <w:sz w:val="24"/>
          <w:szCs w:val="24"/>
        </w:rPr>
      </w:pPr>
    </w:p>
    <w:p w:rsidR="00332B68" w:rsidRPr="00EC54A0" w:rsidRDefault="00332B68" w:rsidP="00332B68">
      <w:pPr>
        <w:pStyle w:val="4"/>
        <w:numPr>
          <w:ilvl w:val="0"/>
          <w:numId w:val="14"/>
        </w:numPr>
        <w:shd w:val="clear" w:color="auto" w:fill="auto"/>
        <w:tabs>
          <w:tab w:val="left" w:pos="778"/>
          <w:tab w:val="left" w:pos="3570"/>
        </w:tabs>
        <w:spacing w:line="240" w:lineRule="auto"/>
        <w:ind w:left="709" w:right="120"/>
        <w:jc w:val="center"/>
        <w:rPr>
          <w:sz w:val="24"/>
          <w:szCs w:val="24"/>
        </w:rPr>
      </w:pPr>
      <w:r w:rsidRPr="00EC54A0">
        <w:rPr>
          <w:rStyle w:val="20"/>
          <w:sz w:val="24"/>
          <w:szCs w:val="24"/>
        </w:rPr>
        <w:t>ЦЕЛЬ И ЗАДАЧИ КОНКУРСА</w:t>
      </w:r>
    </w:p>
    <w:p w:rsidR="00332B68" w:rsidRPr="005E36FF" w:rsidRDefault="00332B68" w:rsidP="00332B68">
      <w:pPr>
        <w:pStyle w:val="21"/>
        <w:numPr>
          <w:ilvl w:val="1"/>
          <w:numId w:val="14"/>
        </w:numPr>
        <w:shd w:val="clear" w:color="auto" w:fill="auto"/>
        <w:spacing w:before="0" w:line="240" w:lineRule="auto"/>
        <w:ind w:left="0" w:firstLine="720"/>
        <w:jc w:val="both"/>
        <w:rPr>
          <w:sz w:val="24"/>
          <w:szCs w:val="24"/>
        </w:rPr>
      </w:pPr>
      <w:r>
        <w:rPr>
          <w:rStyle w:val="20"/>
          <w:sz w:val="24"/>
          <w:szCs w:val="24"/>
        </w:rPr>
        <w:t xml:space="preserve">Цель Конкурса - </w:t>
      </w:r>
      <w:r w:rsidRPr="00EC54A0">
        <w:rPr>
          <w:rStyle w:val="1"/>
          <w:rFonts w:eastAsiaTheme="minorEastAsia"/>
          <w:b w:val="0"/>
          <w:sz w:val="24"/>
          <w:szCs w:val="24"/>
        </w:rPr>
        <w:t>вовлечение и выявление лучших участников среди учащихся школ в профессионально-направленном Конкурсе в рамках раннего профессионального самоопределения.</w:t>
      </w:r>
    </w:p>
    <w:p w:rsidR="00332B68" w:rsidRPr="007C3D2B" w:rsidRDefault="00332B68" w:rsidP="00332B68">
      <w:pPr>
        <w:pStyle w:val="21"/>
        <w:numPr>
          <w:ilvl w:val="1"/>
          <w:numId w:val="14"/>
        </w:numPr>
        <w:shd w:val="clear" w:color="auto" w:fill="auto"/>
        <w:spacing w:before="0" w:line="240" w:lineRule="auto"/>
        <w:ind w:left="0" w:firstLine="720"/>
        <w:jc w:val="both"/>
        <w:rPr>
          <w:sz w:val="24"/>
          <w:szCs w:val="24"/>
        </w:rPr>
      </w:pPr>
      <w:r w:rsidRPr="007C3D2B">
        <w:rPr>
          <w:rStyle w:val="20"/>
          <w:sz w:val="24"/>
          <w:szCs w:val="24"/>
        </w:rPr>
        <w:t>Задачи Конкурса: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429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создание условий ранней профориентации и основ профессиональной подготовки школьников;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429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повышение уровня </w:t>
      </w:r>
      <w:proofErr w:type="spellStart"/>
      <w:r w:rsidRPr="007C3D2B">
        <w:rPr>
          <w:rStyle w:val="1"/>
          <w:rFonts w:eastAsiaTheme="minorEastAsia"/>
          <w:sz w:val="24"/>
          <w:szCs w:val="24"/>
        </w:rPr>
        <w:t>профориентационной</w:t>
      </w:r>
      <w:proofErr w:type="spellEnd"/>
      <w:r w:rsidRPr="007C3D2B">
        <w:rPr>
          <w:rStyle w:val="1"/>
          <w:rFonts w:eastAsiaTheme="minorEastAsia"/>
          <w:sz w:val="24"/>
          <w:szCs w:val="24"/>
        </w:rPr>
        <w:t xml:space="preserve"> работы в образовательных организациях;</w:t>
      </w:r>
    </w:p>
    <w:p w:rsidR="00332B68" w:rsidRPr="00AB7696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27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поддержка и развитие творчества, интеллектуального потенциала современных школьников в области профессиональной ориентации, развитие навыков</w:t>
      </w:r>
      <w:r>
        <w:rPr>
          <w:sz w:val="24"/>
          <w:szCs w:val="24"/>
        </w:rPr>
        <w:t xml:space="preserve"> </w:t>
      </w:r>
      <w:r w:rsidRPr="00AB7696">
        <w:rPr>
          <w:rStyle w:val="1"/>
          <w:rFonts w:eastAsiaTheme="minorEastAsia"/>
          <w:sz w:val="24"/>
          <w:szCs w:val="24"/>
        </w:rPr>
        <w:t>практического решения задач в конкретных профессиональных ситуациях;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461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формирование осознанного выбора профессии;</w:t>
      </w:r>
    </w:p>
    <w:p w:rsidR="00332B68" w:rsidRPr="00B44BEC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461"/>
        </w:tabs>
        <w:spacing w:line="240" w:lineRule="auto"/>
        <w:ind w:firstLine="720"/>
        <w:rPr>
          <w:rStyle w:val="1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формирование экспертного сообщества и системы соревнований по основам профессионального мастерства среди школьников.</w:t>
      </w:r>
      <w:bookmarkStart w:id="0" w:name="bookmark0"/>
    </w:p>
    <w:p w:rsidR="00332B68" w:rsidRPr="00B44BEC" w:rsidRDefault="00332B68" w:rsidP="00332B68">
      <w:pPr>
        <w:pStyle w:val="4"/>
        <w:shd w:val="clear" w:color="auto" w:fill="auto"/>
        <w:tabs>
          <w:tab w:val="left" w:pos="461"/>
        </w:tabs>
        <w:spacing w:line="240" w:lineRule="auto"/>
        <w:ind w:left="720" w:firstLine="0"/>
        <w:rPr>
          <w:rStyle w:val="1"/>
          <w:sz w:val="24"/>
          <w:szCs w:val="24"/>
        </w:rPr>
      </w:pPr>
    </w:p>
    <w:p w:rsidR="00332B68" w:rsidRPr="00B44BEC" w:rsidRDefault="00332B68" w:rsidP="00332B68">
      <w:pPr>
        <w:pStyle w:val="4"/>
        <w:shd w:val="clear" w:color="auto" w:fill="auto"/>
        <w:tabs>
          <w:tab w:val="left" w:pos="461"/>
        </w:tabs>
        <w:spacing w:line="240" w:lineRule="auto"/>
        <w:ind w:left="720" w:firstLine="0"/>
        <w:jc w:val="center"/>
        <w:rPr>
          <w:sz w:val="24"/>
          <w:szCs w:val="24"/>
        </w:rPr>
      </w:pPr>
      <w:r>
        <w:rPr>
          <w:rStyle w:val="12"/>
          <w:rFonts w:eastAsiaTheme="majorEastAsia"/>
          <w:sz w:val="24"/>
        </w:rPr>
        <w:t xml:space="preserve">3. </w:t>
      </w:r>
      <w:r w:rsidRPr="00B44BEC">
        <w:rPr>
          <w:rStyle w:val="12"/>
          <w:rFonts w:eastAsiaTheme="majorEastAsia"/>
          <w:sz w:val="24"/>
        </w:rPr>
        <w:t>ОБЩИЕ УСЛОВИЯ УЧАСТИЯ В КОНКУРСЕ И ПОДАЧИ ЗАЯВОК</w:t>
      </w:r>
      <w:bookmarkEnd w:id="0"/>
    </w:p>
    <w:p w:rsidR="00332B68" w:rsidRPr="007C3D2B" w:rsidRDefault="00332B68" w:rsidP="00332B68">
      <w:pPr>
        <w:pStyle w:val="4"/>
        <w:shd w:val="clear" w:color="auto" w:fill="auto"/>
        <w:tabs>
          <w:tab w:val="left" w:pos="671"/>
        </w:tabs>
        <w:spacing w:line="240" w:lineRule="auto"/>
        <w:ind w:firstLine="669"/>
        <w:rPr>
          <w:rStyle w:val="1"/>
          <w:rFonts w:eastAsiaTheme="minorEastAsia"/>
          <w:b/>
          <w:sz w:val="24"/>
          <w:szCs w:val="24"/>
        </w:rPr>
      </w:pPr>
      <w:r w:rsidRPr="007C3D2B">
        <w:rPr>
          <w:rStyle w:val="1"/>
          <w:rFonts w:eastAsia="Courier New"/>
          <w:sz w:val="24"/>
          <w:szCs w:val="24"/>
        </w:rPr>
        <w:t>3.1.</w:t>
      </w:r>
      <w:r>
        <w:rPr>
          <w:rStyle w:val="1"/>
          <w:rFonts w:eastAsia="Courier New"/>
          <w:sz w:val="24"/>
          <w:szCs w:val="24"/>
        </w:rPr>
        <w:t xml:space="preserve"> </w:t>
      </w:r>
      <w:r>
        <w:rPr>
          <w:rStyle w:val="1"/>
          <w:rFonts w:eastAsiaTheme="minorEastAsia"/>
          <w:sz w:val="24"/>
          <w:szCs w:val="24"/>
        </w:rPr>
        <w:t xml:space="preserve">В конкурсе принимает </w:t>
      </w:r>
      <w:r w:rsidRPr="007C3D2B">
        <w:rPr>
          <w:rStyle w:val="1"/>
          <w:rFonts w:eastAsiaTheme="minorEastAsia"/>
          <w:sz w:val="24"/>
          <w:szCs w:val="24"/>
        </w:rPr>
        <w:t>участие 1 участник</w:t>
      </w:r>
      <w:r>
        <w:rPr>
          <w:sz w:val="24"/>
          <w:szCs w:val="24"/>
        </w:rPr>
        <w:t xml:space="preserve"> возрастной </w:t>
      </w:r>
      <w:r w:rsidRPr="005E36FF">
        <w:rPr>
          <w:sz w:val="24"/>
          <w:szCs w:val="24"/>
        </w:rPr>
        <w:t xml:space="preserve">категории 14+ (возраст участников 14-17 лет включительно), не должен превышать максимального возрастного ограничения на момент соревнований. </w:t>
      </w:r>
    </w:p>
    <w:p w:rsidR="00332B68" w:rsidRPr="005E36FF" w:rsidRDefault="00332B68" w:rsidP="00332B68">
      <w:pPr>
        <w:pStyle w:val="4"/>
        <w:numPr>
          <w:ilvl w:val="0"/>
          <w:numId w:val="7"/>
        </w:numPr>
        <w:shd w:val="clear" w:color="auto" w:fill="auto"/>
        <w:tabs>
          <w:tab w:val="left" w:pos="671"/>
        </w:tabs>
        <w:spacing w:line="240" w:lineRule="auto"/>
        <w:ind w:firstLine="669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Участники должны иметь </w:t>
      </w:r>
      <w:r>
        <w:rPr>
          <w:rStyle w:val="1"/>
          <w:rFonts w:eastAsiaTheme="minorEastAsia"/>
          <w:sz w:val="24"/>
          <w:szCs w:val="24"/>
        </w:rPr>
        <w:t xml:space="preserve">стабильный интернет, персональный компьютер </w:t>
      </w:r>
      <w:r>
        <w:rPr>
          <w:rStyle w:val="1"/>
          <w:rFonts w:eastAsiaTheme="minorEastAsia"/>
          <w:sz w:val="24"/>
          <w:szCs w:val="24"/>
        </w:rPr>
        <w:lastRenderedPageBreak/>
        <w:t>или ноутбук</w:t>
      </w:r>
      <w:r w:rsidRPr="009F5C4B">
        <w:rPr>
          <w:rStyle w:val="1"/>
          <w:rFonts w:eastAsiaTheme="minorEastAsia"/>
          <w:sz w:val="24"/>
          <w:szCs w:val="24"/>
        </w:rPr>
        <w:t>.</w:t>
      </w:r>
    </w:p>
    <w:p w:rsidR="00332B68" w:rsidRPr="007C3D2B" w:rsidRDefault="00332B68" w:rsidP="00332B68">
      <w:pPr>
        <w:pStyle w:val="4"/>
        <w:numPr>
          <w:ilvl w:val="0"/>
          <w:numId w:val="7"/>
        </w:numPr>
        <w:shd w:val="clear" w:color="auto" w:fill="auto"/>
        <w:tabs>
          <w:tab w:val="left" w:pos="461"/>
        </w:tabs>
        <w:spacing w:line="240" w:lineRule="auto"/>
        <w:ind w:firstLine="669"/>
        <w:rPr>
          <w:rStyle w:val="1"/>
          <w:rFonts w:eastAsiaTheme="minorEastAsia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Заявки на участие принимаются по электронной почте </w:t>
      </w:r>
      <w:r>
        <w:rPr>
          <w:b/>
          <w:color w:val="0070C0"/>
          <w:sz w:val="24"/>
          <w:szCs w:val="24"/>
          <w:u w:val="single"/>
          <w:shd w:val="clear" w:color="auto" w:fill="FFFFFF"/>
          <w:lang w:val="en-US"/>
        </w:rPr>
        <w:t>it</w:t>
      </w:r>
      <w:r w:rsidRPr="005E36FF">
        <w:rPr>
          <w:b/>
          <w:color w:val="0070C0"/>
          <w:sz w:val="24"/>
          <w:szCs w:val="24"/>
          <w:u w:val="single"/>
          <w:shd w:val="clear" w:color="auto" w:fill="FFFFFF"/>
        </w:rPr>
        <w:t>_</w:t>
      </w:r>
      <w:r>
        <w:rPr>
          <w:b/>
          <w:color w:val="0070C0"/>
          <w:sz w:val="24"/>
          <w:szCs w:val="24"/>
          <w:u w:val="single"/>
          <w:shd w:val="clear" w:color="auto" w:fill="FFFFFF"/>
          <w:lang w:val="en-US"/>
        </w:rPr>
        <w:t>cube</w:t>
      </w:r>
      <w:r w:rsidRPr="005E36FF">
        <w:rPr>
          <w:b/>
          <w:color w:val="0070C0"/>
          <w:sz w:val="24"/>
          <w:szCs w:val="24"/>
          <w:u w:val="single"/>
          <w:shd w:val="clear" w:color="auto" w:fill="FFFFFF"/>
        </w:rPr>
        <w:t>_</w:t>
      </w:r>
      <w:proofErr w:type="spellStart"/>
      <w:r>
        <w:rPr>
          <w:b/>
          <w:color w:val="0070C0"/>
          <w:sz w:val="24"/>
          <w:szCs w:val="24"/>
          <w:u w:val="single"/>
          <w:shd w:val="clear" w:color="auto" w:fill="FFFFFF"/>
          <w:lang w:val="en-US"/>
        </w:rPr>
        <w:t>nyurba</w:t>
      </w:r>
      <w:proofErr w:type="spellEnd"/>
      <w:r w:rsidRPr="005E36FF">
        <w:rPr>
          <w:b/>
          <w:color w:val="0070C0"/>
          <w:sz w:val="24"/>
          <w:szCs w:val="24"/>
          <w:u w:val="single"/>
          <w:shd w:val="clear" w:color="auto" w:fill="FFFFFF"/>
        </w:rPr>
        <w:t>@</w:t>
      </w:r>
      <w:r>
        <w:rPr>
          <w:b/>
          <w:color w:val="0070C0"/>
          <w:sz w:val="24"/>
          <w:szCs w:val="24"/>
          <w:u w:val="single"/>
          <w:shd w:val="clear" w:color="auto" w:fill="FFFFFF"/>
        </w:rPr>
        <w:t>mail</w:t>
      </w:r>
      <w:r w:rsidRPr="005E36FF">
        <w:rPr>
          <w:b/>
          <w:color w:val="0070C0"/>
          <w:sz w:val="24"/>
          <w:szCs w:val="24"/>
          <w:u w:val="single"/>
          <w:shd w:val="clear" w:color="auto" w:fill="FFFFFF"/>
        </w:rPr>
        <w:t>.</w:t>
      </w:r>
      <w:r w:rsidRPr="007C3D2B">
        <w:rPr>
          <w:b/>
          <w:color w:val="0070C0"/>
          <w:sz w:val="24"/>
          <w:szCs w:val="24"/>
          <w:shd w:val="clear" w:color="auto" w:fill="FFFFFF"/>
        </w:rPr>
        <w:t>ru</w:t>
      </w:r>
      <w:r w:rsidRPr="007C3D2B">
        <w:rPr>
          <w:rStyle w:val="1"/>
          <w:rFonts w:eastAsiaTheme="minorEastAsia"/>
          <w:color w:val="0070C0"/>
          <w:sz w:val="24"/>
          <w:szCs w:val="24"/>
        </w:rPr>
        <w:t xml:space="preserve"> </w:t>
      </w:r>
      <w:r w:rsidRPr="00B44BEC">
        <w:rPr>
          <w:rStyle w:val="1"/>
          <w:rFonts w:eastAsiaTheme="minorEastAsia"/>
          <w:sz w:val="24"/>
          <w:szCs w:val="24"/>
        </w:rPr>
        <w:t xml:space="preserve">до </w:t>
      </w:r>
      <w:r>
        <w:rPr>
          <w:rStyle w:val="1"/>
          <w:rFonts w:eastAsiaTheme="minorEastAsia"/>
          <w:sz w:val="24"/>
          <w:szCs w:val="24"/>
        </w:rPr>
        <w:t>2</w:t>
      </w:r>
      <w:r w:rsidR="000E578D">
        <w:rPr>
          <w:rStyle w:val="1"/>
          <w:rFonts w:eastAsiaTheme="minorEastAsia"/>
          <w:sz w:val="24"/>
          <w:szCs w:val="24"/>
        </w:rPr>
        <w:t>6</w:t>
      </w:r>
      <w:r>
        <w:rPr>
          <w:rStyle w:val="1"/>
          <w:rFonts w:eastAsiaTheme="minorEastAsia"/>
          <w:sz w:val="24"/>
          <w:szCs w:val="24"/>
        </w:rPr>
        <w:t>.11.2020</w:t>
      </w:r>
      <w:r w:rsidRPr="007C3D2B">
        <w:rPr>
          <w:rStyle w:val="1"/>
          <w:rFonts w:eastAsiaTheme="minorEastAsia"/>
          <w:sz w:val="24"/>
          <w:szCs w:val="24"/>
        </w:rPr>
        <w:t xml:space="preserve"> года, с указанием темы письма «Заявка на конкурс (Приложение 1). </w:t>
      </w:r>
    </w:p>
    <w:p w:rsidR="00332B68" w:rsidRDefault="00332B68" w:rsidP="00332B68">
      <w:pPr>
        <w:pStyle w:val="4"/>
        <w:numPr>
          <w:ilvl w:val="0"/>
          <w:numId w:val="7"/>
        </w:numPr>
        <w:shd w:val="clear" w:color="auto" w:fill="auto"/>
        <w:tabs>
          <w:tab w:val="left" w:pos="671"/>
        </w:tabs>
        <w:spacing w:line="240" w:lineRule="auto"/>
        <w:ind w:firstLine="669"/>
        <w:rPr>
          <w:rStyle w:val="1"/>
          <w:rFonts w:eastAsiaTheme="minorEastAsia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Требования к конкурсному заданию и условия его выполнения доводятся до участников заранее. Выступают участники согласно предварительной жеребьевке.</w:t>
      </w:r>
    </w:p>
    <w:p w:rsidR="00332B68" w:rsidRPr="004B0BC1" w:rsidRDefault="00332B68" w:rsidP="00332B68">
      <w:pPr>
        <w:pStyle w:val="4"/>
        <w:shd w:val="clear" w:color="auto" w:fill="auto"/>
        <w:tabs>
          <w:tab w:val="left" w:pos="671"/>
        </w:tabs>
        <w:spacing w:line="240" w:lineRule="auto"/>
        <w:ind w:firstLine="669"/>
        <w:rPr>
          <w:sz w:val="24"/>
          <w:szCs w:val="24"/>
        </w:rPr>
      </w:pPr>
    </w:p>
    <w:p w:rsidR="00332B68" w:rsidRPr="007C3D2B" w:rsidRDefault="00332B68" w:rsidP="00332B68">
      <w:pPr>
        <w:pStyle w:val="11"/>
        <w:keepNext/>
        <w:keepLines/>
        <w:numPr>
          <w:ilvl w:val="0"/>
          <w:numId w:val="15"/>
        </w:numPr>
        <w:shd w:val="clear" w:color="auto" w:fill="auto"/>
        <w:tabs>
          <w:tab w:val="left" w:pos="3651"/>
        </w:tabs>
        <w:spacing w:before="0" w:line="317" w:lineRule="exact"/>
        <w:ind w:left="3686"/>
        <w:jc w:val="both"/>
        <w:rPr>
          <w:sz w:val="24"/>
          <w:szCs w:val="24"/>
        </w:rPr>
      </w:pPr>
      <w:bookmarkStart w:id="1" w:name="bookmark1"/>
      <w:r w:rsidRPr="007C3D2B">
        <w:rPr>
          <w:rStyle w:val="12"/>
          <w:rFonts w:eastAsiaTheme="majorEastAsia"/>
          <w:sz w:val="24"/>
        </w:rPr>
        <w:t>ЗАДАНИЯ КОНКУРСА.</w:t>
      </w:r>
      <w:bookmarkEnd w:id="1"/>
    </w:p>
    <w:p w:rsidR="00332B68" w:rsidRPr="005E36FF" w:rsidRDefault="00332B68" w:rsidP="00332B68">
      <w:pPr>
        <w:pStyle w:val="4"/>
        <w:numPr>
          <w:ilvl w:val="0"/>
          <w:numId w:val="8"/>
        </w:numPr>
        <w:shd w:val="clear" w:color="auto" w:fill="auto"/>
        <w:tabs>
          <w:tab w:val="left" w:pos="671"/>
        </w:tabs>
        <w:spacing w:line="240" w:lineRule="auto"/>
        <w:ind w:firstLine="669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Каждый участник конкурса обязан перед началом выполнения задания прослушать инструктаж по охран</w:t>
      </w:r>
      <w:r>
        <w:rPr>
          <w:rStyle w:val="1"/>
          <w:rFonts w:eastAsiaTheme="minorEastAsia"/>
          <w:sz w:val="24"/>
          <w:szCs w:val="24"/>
        </w:rPr>
        <w:t>е труда и технике безопасности.</w:t>
      </w:r>
    </w:p>
    <w:p w:rsidR="00332B68" w:rsidRPr="007C3D2B" w:rsidRDefault="00332B68" w:rsidP="00332B68">
      <w:pPr>
        <w:pStyle w:val="4"/>
        <w:numPr>
          <w:ilvl w:val="0"/>
          <w:numId w:val="8"/>
        </w:numPr>
        <w:shd w:val="clear" w:color="auto" w:fill="auto"/>
        <w:tabs>
          <w:tab w:val="left" w:pos="461"/>
        </w:tabs>
        <w:spacing w:line="240" w:lineRule="auto"/>
        <w:ind w:firstLine="669"/>
        <w:rPr>
          <w:rStyle w:val="1"/>
          <w:rFonts w:eastAsiaTheme="minorEastAsia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Задания Конкурса включают в себя </w:t>
      </w:r>
      <w:r>
        <w:rPr>
          <w:rStyle w:val="1"/>
          <w:rFonts w:eastAsiaTheme="minorEastAsia"/>
          <w:sz w:val="24"/>
          <w:szCs w:val="24"/>
        </w:rPr>
        <w:t>2</w:t>
      </w:r>
      <w:r w:rsidRPr="007C3D2B">
        <w:rPr>
          <w:rStyle w:val="1"/>
          <w:rFonts w:eastAsiaTheme="minorEastAsia"/>
          <w:sz w:val="24"/>
          <w:szCs w:val="24"/>
        </w:rPr>
        <w:t xml:space="preserve"> модуля:</w:t>
      </w:r>
    </w:p>
    <w:p w:rsidR="00332B68" w:rsidRPr="007C3D2B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461"/>
        </w:tabs>
        <w:spacing w:line="240" w:lineRule="auto"/>
        <w:ind w:firstLine="709"/>
        <w:rPr>
          <w:rStyle w:val="1"/>
          <w:rFonts w:eastAsiaTheme="minorEastAsia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  <w:lang w:val="sah-RU"/>
        </w:rPr>
        <w:t>Примерное конкурсное задание в приложении “Примерное конкурсное задание”</w:t>
      </w:r>
      <w:r>
        <w:rPr>
          <w:rStyle w:val="1"/>
          <w:rFonts w:eastAsiaTheme="minorEastAsia"/>
          <w:sz w:val="24"/>
          <w:szCs w:val="24"/>
          <w:lang w:val="sah-RU"/>
        </w:rPr>
        <w:t xml:space="preserve"> (Приложение 2).</w:t>
      </w:r>
    </w:p>
    <w:p w:rsidR="00332B68" w:rsidRPr="005E36FF" w:rsidRDefault="00332B68" w:rsidP="00332B68">
      <w:pPr>
        <w:pStyle w:val="4"/>
        <w:shd w:val="clear" w:color="auto" w:fill="auto"/>
        <w:tabs>
          <w:tab w:val="left" w:pos="461"/>
        </w:tabs>
        <w:spacing w:line="240" w:lineRule="auto"/>
        <w:ind w:firstLine="669"/>
        <w:rPr>
          <w:color w:val="000000" w:themeColor="text1"/>
          <w:sz w:val="24"/>
          <w:szCs w:val="24"/>
        </w:rPr>
      </w:pPr>
      <w:r>
        <w:rPr>
          <w:rStyle w:val="1"/>
          <w:rFonts w:eastAsiaTheme="minorEastAsia"/>
          <w:color w:val="000000" w:themeColor="text1"/>
          <w:sz w:val="24"/>
          <w:szCs w:val="24"/>
        </w:rPr>
        <w:t xml:space="preserve">- </w:t>
      </w:r>
      <w:r w:rsidRPr="007C3D2B">
        <w:rPr>
          <w:rStyle w:val="1"/>
          <w:rFonts w:eastAsiaTheme="minorEastAsia"/>
          <w:color w:val="000000" w:themeColor="text1"/>
          <w:sz w:val="24"/>
          <w:szCs w:val="24"/>
        </w:rPr>
        <w:t>Окончательные аспекты критериев оценки уточняются членами жюри. Оценка производится в соответствии с утверж</w:t>
      </w:r>
      <w:r>
        <w:rPr>
          <w:rStyle w:val="1"/>
          <w:rFonts w:eastAsiaTheme="minorEastAsia"/>
          <w:color w:val="000000" w:themeColor="text1"/>
          <w:sz w:val="24"/>
          <w:szCs w:val="24"/>
        </w:rPr>
        <w:t>денной экспертами схемой оценки</w:t>
      </w:r>
      <w:r w:rsidRPr="007C3D2B">
        <w:rPr>
          <w:rStyle w:val="1"/>
          <w:rFonts w:eastAsiaTheme="minorEastAsia"/>
          <w:color w:val="000000" w:themeColor="text1"/>
          <w:sz w:val="24"/>
          <w:szCs w:val="24"/>
        </w:rPr>
        <w:t>.</w:t>
      </w:r>
    </w:p>
    <w:p w:rsidR="00332B68" w:rsidRPr="005E36FF" w:rsidRDefault="00332B68" w:rsidP="00332B68">
      <w:pPr>
        <w:pStyle w:val="4"/>
        <w:numPr>
          <w:ilvl w:val="0"/>
          <w:numId w:val="8"/>
        </w:numPr>
        <w:shd w:val="clear" w:color="auto" w:fill="auto"/>
        <w:spacing w:line="240" w:lineRule="auto"/>
        <w:ind w:firstLine="669"/>
        <w:rPr>
          <w:color w:val="000000" w:themeColor="text1"/>
          <w:sz w:val="24"/>
          <w:szCs w:val="24"/>
        </w:rPr>
      </w:pPr>
      <w:r w:rsidRPr="007C3D2B">
        <w:rPr>
          <w:rStyle w:val="1"/>
          <w:rFonts w:eastAsiaTheme="minorEastAsia"/>
          <w:color w:val="000000" w:themeColor="text1"/>
          <w:sz w:val="24"/>
          <w:szCs w:val="24"/>
        </w:rPr>
        <w:t>Время и детали конкурсного задания в зависимости от конкурсных условий могут быть изменены экспертами на площадке.</w:t>
      </w:r>
    </w:p>
    <w:p w:rsidR="00332B68" w:rsidRPr="005E36FF" w:rsidRDefault="00332B68" w:rsidP="00332B68">
      <w:pPr>
        <w:pStyle w:val="4"/>
        <w:numPr>
          <w:ilvl w:val="0"/>
          <w:numId w:val="8"/>
        </w:numPr>
        <w:shd w:val="clear" w:color="auto" w:fill="auto"/>
        <w:spacing w:line="240" w:lineRule="auto"/>
        <w:ind w:firstLine="669"/>
        <w:rPr>
          <w:color w:val="000000" w:themeColor="text1"/>
          <w:sz w:val="24"/>
          <w:szCs w:val="24"/>
          <w:shd w:val="clear" w:color="auto" w:fill="FFFFFF"/>
        </w:rPr>
      </w:pPr>
      <w:r w:rsidRPr="007C3D2B">
        <w:rPr>
          <w:rStyle w:val="1"/>
          <w:rFonts w:eastAsiaTheme="minorEastAsia"/>
          <w:color w:val="000000" w:themeColor="text1"/>
          <w:sz w:val="24"/>
          <w:szCs w:val="24"/>
        </w:rPr>
        <w:t>Конкурсное задание должно выполняться по модульно. Оценка также происходит от модуля к модулю.</w:t>
      </w:r>
      <w:bookmarkStart w:id="2" w:name="_Toc379539625"/>
      <w:bookmarkEnd w:id="2"/>
    </w:p>
    <w:p w:rsidR="00332B68" w:rsidRPr="008A5B29" w:rsidRDefault="00332B68" w:rsidP="00332B68">
      <w:pPr>
        <w:pStyle w:val="4"/>
        <w:numPr>
          <w:ilvl w:val="0"/>
          <w:numId w:val="8"/>
        </w:numPr>
        <w:shd w:val="clear" w:color="auto" w:fill="auto"/>
        <w:tabs>
          <w:tab w:val="left" w:pos="694"/>
        </w:tabs>
        <w:spacing w:line="240" w:lineRule="auto"/>
        <w:ind w:firstLine="669"/>
        <w:rPr>
          <w:rStyle w:val="1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Каждое индивидуальное практическое задание должно быть подписано.</w:t>
      </w:r>
    </w:p>
    <w:p w:rsidR="00332B68" w:rsidRPr="005E36FF" w:rsidRDefault="00332B68" w:rsidP="00332B68">
      <w:pPr>
        <w:pStyle w:val="4"/>
        <w:shd w:val="clear" w:color="auto" w:fill="auto"/>
        <w:tabs>
          <w:tab w:val="left" w:pos="694"/>
        </w:tabs>
        <w:spacing w:line="240" w:lineRule="auto"/>
        <w:ind w:left="669" w:firstLine="0"/>
        <w:rPr>
          <w:sz w:val="24"/>
          <w:szCs w:val="24"/>
        </w:rPr>
      </w:pPr>
    </w:p>
    <w:p w:rsidR="00332B68" w:rsidRPr="008A5B29" w:rsidRDefault="00332B68" w:rsidP="00332B68">
      <w:pPr>
        <w:pStyle w:val="11"/>
        <w:keepNext/>
        <w:keepLines/>
        <w:numPr>
          <w:ilvl w:val="0"/>
          <w:numId w:val="15"/>
        </w:numPr>
        <w:shd w:val="clear" w:color="auto" w:fill="auto"/>
        <w:tabs>
          <w:tab w:val="left" w:pos="2421"/>
        </w:tabs>
        <w:spacing w:before="0" w:line="317" w:lineRule="exact"/>
        <w:ind w:left="3119"/>
        <w:rPr>
          <w:rFonts w:eastAsiaTheme="majorEastAsia"/>
          <w:color w:val="000000"/>
          <w:sz w:val="24"/>
          <w:shd w:val="clear" w:color="auto" w:fill="FFFFFF"/>
        </w:rPr>
      </w:pPr>
      <w:bookmarkStart w:id="3" w:name="bookmark2"/>
      <w:r w:rsidRPr="008A5B29">
        <w:rPr>
          <w:rStyle w:val="12"/>
          <w:rFonts w:eastAsiaTheme="majorEastAsia"/>
          <w:sz w:val="24"/>
        </w:rPr>
        <w:t>ПОРЯДОК ОРГАНИЗАЦИИ КОНКУРСА</w:t>
      </w:r>
      <w:bookmarkEnd w:id="3"/>
    </w:p>
    <w:p w:rsidR="00332B68" w:rsidRPr="007C3D2B" w:rsidRDefault="00332B68" w:rsidP="00332B68">
      <w:pPr>
        <w:pStyle w:val="4"/>
        <w:numPr>
          <w:ilvl w:val="1"/>
          <w:numId w:val="15"/>
        </w:numPr>
        <w:shd w:val="clear" w:color="auto" w:fill="auto"/>
        <w:spacing w:line="240" w:lineRule="auto"/>
        <w:ind w:left="993" w:hanging="284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Оргкомитет Конкурса: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13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несет ответственность за Программу проведения Конкурса, которая включает: порядок церемоний открытия и закрытия, расписание работы площадок, технические описания задания по компетенции;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13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обеспечивает информационную поддержку проведения Конкурса;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13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принимает заявки на участие в Конкурсе;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13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утверждает состав жюри на Конкурсной площадке;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13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обобщает и анализирует итоги Конкурса;</w:t>
      </w:r>
    </w:p>
    <w:p w:rsidR="00332B68" w:rsidRPr="005E36FF" w:rsidRDefault="00332B68" w:rsidP="00332B68">
      <w:pPr>
        <w:pStyle w:val="4"/>
        <w:numPr>
          <w:ilvl w:val="0"/>
          <w:numId w:val="6"/>
        </w:numPr>
        <w:shd w:val="clear" w:color="auto" w:fill="auto"/>
        <w:tabs>
          <w:tab w:val="left" w:pos="213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готовит материалы для освещения организации и проведения Конкурса в средствах массовой информации.</w:t>
      </w:r>
    </w:p>
    <w:p w:rsidR="00332B68" w:rsidRPr="005E36FF" w:rsidRDefault="00332B68" w:rsidP="00332B68">
      <w:pPr>
        <w:pStyle w:val="4"/>
        <w:numPr>
          <w:ilvl w:val="0"/>
          <w:numId w:val="9"/>
        </w:numPr>
        <w:shd w:val="clear" w:color="auto" w:fill="auto"/>
        <w:tabs>
          <w:tab w:val="left" w:pos="529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В рамках подготовительного этапа Оргкомитет и Конкурсные площадки обязаны провести регистрацию участников, подготовительные работы и мероприятия.</w:t>
      </w:r>
    </w:p>
    <w:p w:rsidR="00332B68" w:rsidRPr="005E36FF" w:rsidRDefault="00332B68" w:rsidP="00332B68">
      <w:pPr>
        <w:pStyle w:val="4"/>
        <w:numPr>
          <w:ilvl w:val="0"/>
          <w:numId w:val="9"/>
        </w:numPr>
        <w:shd w:val="clear" w:color="auto" w:fill="auto"/>
        <w:tabs>
          <w:tab w:val="left" w:pos="529"/>
        </w:tabs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Регистрация участников осуществляется на основании поданных заявок.</w:t>
      </w:r>
    </w:p>
    <w:p w:rsidR="00332B68" w:rsidRPr="008A5B29" w:rsidRDefault="00332B68" w:rsidP="00332B68">
      <w:pPr>
        <w:pStyle w:val="4"/>
        <w:numPr>
          <w:ilvl w:val="0"/>
          <w:numId w:val="9"/>
        </w:numPr>
        <w:shd w:val="clear" w:color="auto" w:fill="auto"/>
        <w:tabs>
          <w:tab w:val="left" w:pos="529"/>
        </w:tabs>
        <w:spacing w:line="240" w:lineRule="auto"/>
        <w:ind w:firstLine="720"/>
        <w:rPr>
          <w:rStyle w:val="1"/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Член жюри ответственный за ТБ и ОТ перед началом выполнения всех заданий проводит вводный инструктаж по технике безопасности и охране труда.</w:t>
      </w:r>
    </w:p>
    <w:p w:rsidR="00332B68" w:rsidRPr="005E36FF" w:rsidRDefault="00332B68" w:rsidP="00332B68">
      <w:pPr>
        <w:pStyle w:val="4"/>
        <w:shd w:val="clear" w:color="auto" w:fill="auto"/>
        <w:tabs>
          <w:tab w:val="left" w:pos="529"/>
        </w:tabs>
        <w:spacing w:line="240" w:lineRule="auto"/>
        <w:ind w:left="720" w:firstLine="0"/>
        <w:rPr>
          <w:sz w:val="24"/>
          <w:szCs w:val="24"/>
        </w:rPr>
      </w:pPr>
    </w:p>
    <w:p w:rsidR="00332B68" w:rsidRPr="005E36FF" w:rsidRDefault="00332B68" w:rsidP="00332B68">
      <w:pPr>
        <w:pStyle w:val="4"/>
        <w:keepNext/>
        <w:keepLines/>
        <w:numPr>
          <w:ilvl w:val="0"/>
          <w:numId w:val="15"/>
        </w:numPr>
        <w:shd w:val="clear" w:color="auto" w:fill="auto"/>
        <w:spacing w:line="326" w:lineRule="exact"/>
        <w:ind w:left="1134" w:right="849" w:hanging="425"/>
        <w:jc w:val="center"/>
        <w:rPr>
          <w:sz w:val="24"/>
          <w:szCs w:val="24"/>
        </w:rPr>
      </w:pPr>
      <w:bookmarkStart w:id="4" w:name="bookmark4"/>
      <w:r w:rsidRPr="007C3D2B">
        <w:rPr>
          <w:rStyle w:val="23"/>
          <w:sz w:val="24"/>
          <w:szCs w:val="24"/>
        </w:rPr>
        <w:t>ОРГАНИЗАЦИЯ НАГРАЖДЕНИЯ УЧАСТНИКОВ И ПОБЕДИТЕЛЕЙ КОНКУРСА</w:t>
      </w:r>
      <w:bookmarkEnd w:id="4"/>
    </w:p>
    <w:p w:rsidR="00332B68" w:rsidRPr="007C3D2B" w:rsidRDefault="00332B68" w:rsidP="00332B68">
      <w:pPr>
        <w:pStyle w:val="4"/>
        <w:numPr>
          <w:ilvl w:val="0"/>
          <w:numId w:val="11"/>
        </w:numPr>
        <w:shd w:val="clear" w:color="auto" w:fill="auto"/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 xml:space="preserve">Победитель определяется по максимальному количеству набранных баллов. Присуждаются 3 призовых места, </w:t>
      </w:r>
      <w:r>
        <w:rPr>
          <w:rStyle w:val="1"/>
          <w:rFonts w:eastAsiaTheme="minorEastAsia"/>
          <w:sz w:val="24"/>
          <w:szCs w:val="24"/>
        </w:rPr>
        <w:t>победитель</w:t>
      </w:r>
      <w:r w:rsidRPr="007C3D2B">
        <w:rPr>
          <w:rStyle w:val="1"/>
          <w:rFonts w:eastAsiaTheme="minorEastAsia"/>
          <w:sz w:val="24"/>
          <w:szCs w:val="24"/>
        </w:rPr>
        <w:t xml:space="preserve"> и призеры награждаются грамотами.</w:t>
      </w:r>
    </w:p>
    <w:p w:rsidR="00332B68" w:rsidRPr="005E36FF" w:rsidRDefault="00332B68" w:rsidP="00332B68">
      <w:pPr>
        <w:pStyle w:val="4"/>
        <w:numPr>
          <w:ilvl w:val="0"/>
          <w:numId w:val="11"/>
        </w:numPr>
        <w:shd w:val="clear" w:color="auto" w:fill="auto"/>
        <w:spacing w:line="240" w:lineRule="auto"/>
        <w:ind w:firstLine="720"/>
        <w:rPr>
          <w:sz w:val="24"/>
          <w:szCs w:val="24"/>
        </w:rPr>
      </w:pPr>
      <w:r w:rsidRPr="007C3D2B">
        <w:rPr>
          <w:rStyle w:val="1"/>
          <w:rFonts w:eastAsiaTheme="minorEastAsia"/>
          <w:sz w:val="24"/>
          <w:szCs w:val="24"/>
        </w:rPr>
        <w:t>Всем участникам конкурса выдаются сертификаты за участие.</w:t>
      </w:r>
    </w:p>
    <w:p w:rsidR="00332B68" w:rsidRPr="005E36FF" w:rsidRDefault="00332B68" w:rsidP="00332B68">
      <w:pPr>
        <w:pStyle w:val="4"/>
        <w:shd w:val="clear" w:color="auto" w:fill="auto"/>
        <w:spacing w:line="240" w:lineRule="auto"/>
        <w:ind w:left="720" w:firstLine="0"/>
        <w:rPr>
          <w:sz w:val="24"/>
          <w:szCs w:val="24"/>
        </w:rPr>
      </w:pPr>
    </w:p>
    <w:p w:rsidR="00332B68" w:rsidRDefault="00332B68" w:rsidP="00332B68">
      <w:pPr>
        <w:rPr>
          <w:rStyle w:val="1"/>
          <w:rFonts w:eastAsia="Courier New"/>
          <w:b/>
        </w:rPr>
      </w:pPr>
    </w:p>
    <w:p w:rsidR="00332B68" w:rsidRDefault="00332B68" w:rsidP="00332B68">
      <w:pPr>
        <w:rPr>
          <w:rStyle w:val="1"/>
          <w:rFonts w:eastAsia="Courier New"/>
          <w:b/>
        </w:rPr>
      </w:pPr>
    </w:p>
    <w:p w:rsidR="00332B68" w:rsidRDefault="00332B68" w:rsidP="00332B68">
      <w:pPr>
        <w:rPr>
          <w:rStyle w:val="1"/>
          <w:rFonts w:eastAsia="Courier New"/>
          <w:b/>
          <w:sz w:val="28"/>
        </w:rPr>
      </w:pPr>
      <w:r w:rsidRPr="000A291E">
        <w:rPr>
          <w:rStyle w:val="1"/>
          <w:rFonts w:eastAsia="Courier New"/>
          <w:b/>
          <w:sz w:val="28"/>
        </w:rPr>
        <w:t xml:space="preserve">Ответственное лицо: </w:t>
      </w:r>
      <w:r w:rsidR="00C968C7">
        <w:rPr>
          <w:rStyle w:val="1"/>
          <w:rFonts w:eastAsia="Courier New"/>
          <w:b/>
          <w:sz w:val="28"/>
        </w:rPr>
        <w:t>Егоров Мичил Прокопьевич</w:t>
      </w:r>
      <w:r w:rsidRPr="000A291E">
        <w:rPr>
          <w:rStyle w:val="1"/>
          <w:rFonts w:eastAsia="Courier New"/>
          <w:b/>
          <w:sz w:val="28"/>
        </w:rPr>
        <w:t>,</w:t>
      </w:r>
      <w:r>
        <w:rPr>
          <w:rStyle w:val="1"/>
          <w:rFonts w:eastAsia="Courier New"/>
          <w:b/>
          <w:sz w:val="28"/>
        </w:rPr>
        <w:t xml:space="preserve"> </w:t>
      </w:r>
      <w:proofErr w:type="spellStart"/>
      <w:r>
        <w:rPr>
          <w:rStyle w:val="1"/>
          <w:rFonts w:eastAsia="Courier New"/>
          <w:b/>
          <w:sz w:val="28"/>
        </w:rPr>
        <w:t>к.т</w:t>
      </w:r>
      <w:proofErr w:type="spellEnd"/>
      <w:r>
        <w:rPr>
          <w:rStyle w:val="1"/>
          <w:rFonts w:eastAsia="Courier New"/>
          <w:b/>
          <w:sz w:val="28"/>
        </w:rPr>
        <w:t>:</w:t>
      </w:r>
      <w:r w:rsidRPr="000A291E">
        <w:rPr>
          <w:rStyle w:val="1"/>
          <w:rFonts w:eastAsia="Courier New"/>
          <w:b/>
          <w:sz w:val="28"/>
        </w:rPr>
        <w:t xml:space="preserve"> +7</w:t>
      </w:r>
      <w:r>
        <w:rPr>
          <w:rStyle w:val="1"/>
          <w:rFonts w:eastAsia="Courier New"/>
          <w:b/>
          <w:sz w:val="28"/>
        </w:rPr>
        <w:t xml:space="preserve"> </w:t>
      </w:r>
      <w:r w:rsidRPr="000A291E">
        <w:rPr>
          <w:rStyle w:val="1"/>
          <w:rFonts w:eastAsia="Courier New"/>
          <w:b/>
          <w:sz w:val="28"/>
        </w:rPr>
        <w:t xml:space="preserve">(914) </w:t>
      </w:r>
      <w:r w:rsidR="00C968C7">
        <w:rPr>
          <w:rStyle w:val="1"/>
          <w:rFonts w:eastAsia="Courier New"/>
          <w:b/>
          <w:sz w:val="28"/>
        </w:rPr>
        <w:t>263</w:t>
      </w:r>
      <w:r w:rsidRPr="000A291E">
        <w:rPr>
          <w:rStyle w:val="1"/>
          <w:rFonts w:eastAsia="Courier New"/>
          <w:b/>
          <w:sz w:val="28"/>
        </w:rPr>
        <w:t>-</w:t>
      </w:r>
      <w:r w:rsidR="00C968C7">
        <w:rPr>
          <w:rStyle w:val="1"/>
          <w:rFonts w:eastAsia="Courier New"/>
          <w:b/>
          <w:sz w:val="28"/>
        </w:rPr>
        <w:t>90</w:t>
      </w:r>
      <w:r w:rsidRPr="000A291E">
        <w:rPr>
          <w:rStyle w:val="1"/>
          <w:rFonts w:eastAsia="Courier New"/>
          <w:b/>
          <w:sz w:val="28"/>
        </w:rPr>
        <w:t>-</w:t>
      </w:r>
      <w:r w:rsidR="00C968C7">
        <w:rPr>
          <w:rStyle w:val="1"/>
          <w:rFonts w:eastAsia="Courier New"/>
          <w:b/>
          <w:sz w:val="28"/>
        </w:rPr>
        <w:t>94</w:t>
      </w:r>
    </w:p>
    <w:p w:rsidR="009B641C" w:rsidRDefault="00332B68" w:rsidP="00332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1"/>
          <w:rFonts w:eastAsia="Courier New"/>
          <w:b/>
          <w:sz w:val="28"/>
        </w:rPr>
        <w:t xml:space="preserve">Электронный адрес: </w:t>
      </w:r>
      <w:hyperlink r:id="rId5" w:history="1">
        <w:r w:rsidRPr="00B602E5">
          <w:rPr>
            <w:rStyle w:val="ac"/>
            <w:rFonts w:eastAsia="Courier New"/>
            <w:shd w:val="clear" w:color="auto" w:fill="FFFFFF"/>
            <w:lang w:val="en-US"/>
          </w:rPr>
          <w:t>it</w:t>
        </w:r>
        <w:r w:rsidRPr="00B602E5">
          <w:rPr>
            <w:rStyle w:val="ac"/>
            <w:rFonts w:eastAsia="Courier New"/>
            <w:shd w:val="clear" w:color="auto" w:fill="FFFFFF"/>
          </w:rPr>
          <w:t>_</w:t>
        </w:r>
        <w:r w:rsidRPr="00B602E5">
          <w:rPr>
            <w:rStyle w:val="ac"/>
            <w:rFonts w:eastAsia="Courier New"/>
            <w:shd w:val="clear" w:color="auto" w:fill="FFFFFF"/>
            <w:lang w:val="en-US"/>
          </w:rPr>
          <w:t>cube</w:t>
        </w:r>
        <w:r w:rsidRPr="00B602E5">
          <w:rPr>
            <w:rStyle w:val="ac"/>
            <w:rFonts w:eastAsia="Courier New"/>
            <w:shd w:val="clear" w:color="auto" w:fill="FFFFFF"/>
          </w:rPr>
          <w:t>_</w:t>
        </w:r>
        <w:r w:rsidRPr="00B602E5">
          <w:rPr>
            <w:rStyle w:val="ac"/>
            <w:rFonts w:eastAsia="Courier New"/>
            <w:shd w:val="clear" w:color="auto" w:fill="FFFFFF"/>
            <w:lang w:val="en-US"/>
          </w:rPr>
          <w:t>nyurba</w:t>
        </w:r>
        <w:r w:rsidRPr="00B602E5">
          <w:rPr>
            <w:rStyle w:val="ac"/>
            <w:rFonts w:eastAsia="Courier New"/>
            <w:shd w:val="clear" w:color="auto" w:fill="FFFFFF"/>
          </w:rPr>
          <w:t>@</w:t>
        </w:r>
        <w:r w:rsidRPr="00B602E5">
          <w:rPr>
            <w:rStyle w:val="ac"/>
            <w:rFonts w:eastAsia="Courier New"/>
            <w:shd w:val="clear" w:color="auto" w:fill="FFFFFF"/>
            <w:lang w:val="en-US"/>
          </w:rPr>
          <w:t>mail</w:t>
        </w:r>
        <w:r w:rsidRPr="00B602E5">
          <w:rPr>
            <w:rStyle w:val="ac"/>
            <w:rFonts w:eastAsia="Courier New"/>
            <w:shd w:val="clear" w:color="auto" w:fill="FFFFFF"/>
          </w:rPr>
          <w:t>.</w:t>
        </w:r>
        <w:r w:rsidRPr="00B602E5">
          <w:rPr>
            <w:rStyle w:val="ac"/>
            <w:rFonts w:eastAsia="Courier New"/>
            <w:shd w:val="clear" w:color="auto" w:fill="FFFFFF"/>
            <w:lang w:val="en-US"/>
          </w:rPr>
          <w:t>ru</w:t>
        </w:r>
      </w:hyperlink>
      <w:r w:rsidR="00806432">
        <w:rPr>
          <w:rFonts w:ascii="Times New Roman" w:hAnsi="Times New Roman" w:cs="Times New Roman"/>
          <w:sz w:val="28"/>
          <w:szCs w:val="28"/>
        </w:rPr>
        <w:br w:type="page"/>
      </w:r>
      <w:r w:rsidR="00806432">
        <w:rPr>
          <w:rFonts w:ascii="Times New Roman" w:hAnsi="Times New Roman" w:cs="Times New Roman"/>
          <w:sz w:val="28"/>
          <w:szCs w:val="28"/>
        </w:rPr>
        <w:lastRenderedPageBreak/>
        <w:t>Пример конкурсного задания</w:t>
      </w:r>
    </w:p>
    <w:p w:rsidR="0068625C" w:rsidRPr="00C968C7" w:rsidRDefault="00F12EF4" w:rsidP="006978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B641C" w:rsidRPr="00C968C7">
        <w:rPr>
          <w:rFonts w:ascii="Times New Roman" w:hAnsi="Times New Roman" w:cs="Times New Roman"/>
          <w:b/>
          <w:bCs/>
          <w:sz w:val="28"/>
          <w:szCs w:val="28"/>
        </w:rPr>
        <w:t>Машинное обучение и б</w:t>
      </w:r>
      <w:r w:rsidRPr="00C968C7">
        <w:rPr>
          <w:rFonts w:ascii="Times New Roman" w:hAnsi="Times New Roman" w:cs="Times New Roman"/>
          <w:b/>
          <w:bCs/>
          <w:sz w:val="28"/>
          <w:szCs w:val="28"/>
        </w:rPr>
        <w:t>ольшие данные»</w:t>
      </w:r>
    </w:p>
    <w:p w:rsidR="00F12EF4" w:rsidRP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25C" w:rsidRPr="00677FA2" w:rsidRDefault="0068625C" w:rsidP="00F12E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>Ручка при падении может сломаться с вероятностью 0.15. Какова вероятность того, что ручка упа</w:t>
      </w:r>
      <w:r w:rsidR="0034717F" w:rsidRPr="00677FA2">
        <w:rPr>
          <w:rFonts w:ascii="Times New Roman" w:hAnsi="Times New Roman" w:cs="Times New Roman"/>
          <w:sz w:val="28"/>
          <w:szCs w:val="28"/>
        </w:rPr>
        <w:t>дет</w:t>
      </w:r>
      <w:r w:rsidRPr="00677FA2">
        <w:rPr>
          <w:rFonts w:ascii="Times New Roman" w:hAnsi="Times New Roman" w:cs="Times New Roman"/>
          <w:sz w:val="28"/>
          <w:szCs w:val="28"/>
        </w:rPr>
        <w:t xml:space="preserve"> три раза и не сломается?</w:t>
      </w:r>
    </w:p>
    <w:p w:rsidR="0034717F" w:rsidRPr="00677FA2" w:rsidRDefault="0034717F" w:rsidP="00F12E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>Решите систему уравнений:</w:t>
      </w:r>
    </w:p>
    <w:p w:rsidR="0034717F" w:rsidRPr="00677FA2" w:rsidRDefault="0034717F" w:rsidP="00F12E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>2</w:t>
      </w:r>
      <w:r w:rsidRPr="00677F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7FA2">
        <w:rPr>
          <w:rFonts w:ascii="Times New Roman" w:hAnsi="Times New Roman" w:cs="Times New Roman"/>
          <w:sz w:val="28"/>
          <w:szCs w:val="28"/>
        </w:rPr>
        <w:t xml:space="preserve"> – 3</w:t>
      </w:r>
      <w:r w:rsidRPr="00677F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7FA2">
        <w:rPr>
          <w:rFonts w:ascii="Times New Roman" w:hAnsi="Times New Roman" w:cs="Times New Roman"/>
          <w:sz w:val="28"/>
          <w:szCs w:val="28"/>
        </w:rPr>
        <w:t xml:space="preserve"> + </w:t>
      </w:r>
      <w:r w:rsidRPr="00677FA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77FA2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34717F" w:rsidRPr="00677FA2" w:rsidRDefault="0034717F" w:rsidP="00F12EF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FA2">
        <w:rPr>
          <w:rFonts w:ascii="Times New Roman" w:hAnsi="Times New Roman" w:cs="Times New Roman"/>
          <w:sz w:val="28"/>
          <w:szCs w:val="28"/>
          <w:lang w:val="en-US"/>
        </w:rPr>
        <w:t>5x + 2y – z = 0</w:t>
      </w:r>
    </w:p>
    <w:p w:rsidR="0034717F" w:rsidRPr="00677FA2" w:rsidRDefault="0034717F" w:rsidP="00F12EF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FA2">
        <w:rPr>
          <w:rFonts w:ascii="Times New Roman" w:hAnsi="Times New Roman" w:cs="Times New Roman"/>
          <w:sz w:val="28"/>
          <w:szCs w:val="28"/>
          <w:lang w:val="en-US"/>
        </w:rPr>
        <w:t>x – y + 2z = 3</w:t>
      </w:r>
    </w:p>
    <w:p w:rsidR="00677FA2" w:rsidRPr="00677FA2" w:rsidRDefault="00677FA2" w:rsidP="00F12EF4">
      <w:pPr>
        <w:pStyle w:val="a3"/>
        <w:numPr>
          <w:ilvl w:val="0"/>
          <w:numId w:val="3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перво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мешке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черных и 7 белых камней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 второй –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черные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третьей –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белые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шары. Наудачу выбирается 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мешок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из неё наугад извлекается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камушек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Какова вероятность того, что этот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камушек</w:t>
      </w:r>
      <w:r w:rsidRPr="00677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чёрный?</w:t>
      </w:r>
    </w:p>
    <w:p w:rsidR="00677FA2" w:rsidRPr="00677FA2" w:rsidRDefault="00677FA2" w:rsidP="00F12EF4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Постройте график</w:t>
      </w:r>
      <w:r w:rsidRPr="00677FA2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-y</m:t>
        </m:r>
      </m:oMath>
      <w:r w:rsidRPr="00677F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FA2" w:rsidRPr="00677FA2" w:rsidRDefault="00677FA2" w:rsidP="00F12EF4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Постройте график</w:t>
      </w:r>
      <w:r w:rsidRPr="00677FA2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rad>
      </m:oMath>
    </w:p>
    <w:p w:rsidR="00677FA2" w:rsidRPr="00677FA2" w:rsidRDefault="00677FA2" w:rsidP="00F12E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 xml:space="preserve">В некоторой компании работают 130 человек. 90% из них инженеры, а оставшиеся – сотрудники администрации. Инженеры получают в месяц 40 тысяч рублей, а сотрудники администрации 300 тыс. рублей. </w:t>
      </w:r>
    </w:p>
    <w:p w:rsidR="00677FA2" w:rsidRPr="00677FA2" w:rsidRDefault="00677FA2" w:rsidP="00F12E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7FA2" w:rsidRPr="00677FA2" w:rsidRDefault="00677FA2" w:rsidP="00F12EF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>Чему равна средняя арифметическая зарплаты в этой компании?</w:t>
      </w:r>
    </w:p>
    <w:p w:rsidR="00677FA2" w:rsidRPr="00677FA2" w:rsidRDefault="00677FA2" w:rsidP="00F12EF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>Чему равна медиана зарплат?</w:t>
      </w:r>
    </w:p>
    <w:p w:rsidR="00E327D3" w:rsidRPr="00F12EF4" w:rsidRDefault="00677FA2" w:rsidP="00F12EF4">
      <w:pPr>
        <w:pStyle w:val="a3"/>
        <w:numPr>
          <w:ilvl w:val="1"/>
          <w:numId w:val="3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77F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FA2">
        <w:rPr>
          <w:rFonts w:ascii="Times New Roman" w:hAnsi="Times New Roman" w:cs="Times New Roman"/>
          <w:sz w:val="28"/>
          <w:szCs w:val="28"/>
        </w:rPr>
        <w:t>(медиана или среднее арифметическое) лучше показывает среднюю зарплату в этой компании?</w:t>
      </w:r>
      <w:r w:rsidR="009A7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8B7">
        <w:rPr>
          <w:rFonts w:ascii="Times New Roman" w:hAnsi="Times New Roman" w:cs="Times New Roman"/>
          <w:sz w:val="28"/>
          <w:szCs w:val="28"/>
        </w:rPr>
        <w:t>Почему?</w:t>
      </w:r>
    </w:p>
    <w:p w:rsidR="00E327D3" w:rsidRPr="00E327D3" w:rsidRDefault="00E327D3" w:rsidP="00F12EF4">
      <w:pPr>
        <w:pStyle w:val="a3"/>
        <w:numPr>
          <w:ilvl w:val="0"/>
          <w:numId w:val="3"/>
        </w:numPr>
        <w:jc w:val="both"/>
        <w:rPr>
          <w:rStyle w:val="a7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Приведите примеры использования машинного обучения</w:t>
      </w:r>
    </w:p>
    <w:p w:rsidR="00E327D3" w:rsidRDefault="00E327D3" w:rsidP="00F12EF4">
      <w:pPr>
        <w:pStyle w:val="a3"/>
        <w:numPr>
          <w:ilvl w:val="0"/>
          <w:numId w:val="3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Исследуйте функцию на экстремум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: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y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^2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5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+ 6</w:t>
      </w:r>
    </w:p>
    <w:p w:rsidR="00E327D3" w:rsidRPr="00F12EF4" w:rsidRDefault="00E327D3" w:rsidP="00F12EF4">
      <w:pPr>
        <w:pStyle w:val="a3"/>
        <w:numPr>
          <w:ilvl w:val="0"/>
          <w:numId w:val="3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Найти производную функции </w:t>
      </w:r>
      <m:oMath>
        <m:r>
          <m:rPr>
            <m:sty m:val="p"/>
          </m:rPr>
          <w:rPr>
            <w:rStyle w:val="a7"/>
            <w:rFonts w:ascii="Cambria Math" w:hAnsi="Cambria Math" w:cs="Times New Roman"/>
            <w:color w:val="000000" w:themeColor="text1"/>
            <w:sz w:val="28"/>
            <w:szCs w:val="28"/>
          </w:rPr>
          <m:t xml:space="preserve">y= </m:t>
        </m:r>
        <m:rad>
          <m:radPr>
            <m:degHide m:val="1"/>
            <m:ctrlPr>
              <w:rPr>
                <w:rStyle w:val="a7"/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Style w:val="a7"/>
                <w:rFonts w:ascii="Cambria Math" w:hAnsi="Cambria Math" w:cs="Times New Roman"/>
                <w:color w:val="000000" w:themeColor="text1"/>
                <w:sz w:val="28"/>
                <w:szCs w:val="28"/>
              </w:rPr>
              <m:t>ln⁡(x)</m:t>
            </m:r>
          </m:e>
        </m:rad>
      </m:oMath>
    </w:p>
    <w:p w:rsidR="00F12EF4" w:rsidRDefault="00F12EF4" w:rsidP="00F12E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Напишите программу</w:t>
      </w:r>
      <w:r w:rsidRPr="00677F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считывает три числа и выводит наименьшую и наибольшую среди них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-4</w:t>
      </w:r>
    </w:p>
    <w:p w:rsidR="00F12EF4" w:rsidRDefault="00F12EF4" w:rsidP="00F12E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52</w:t>
      </w:r>
    </w:p>
    <w:p w:rsidR="00F12EF4" w:rsidRPr="00E327D3" w:rsidRDefault="00F12EF4" w:rsidP="00F12E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2EF4" w:rsidRDefault="00F12EF4" w:rsidP="00F12EF4">
      <w:pPr>
        <w:pStyle w:val="a3"/>
        <w:numPr>
          <w:ilvl w:val="0"/>
          <w:numId w:val="3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  <w:t>Мальчик Петя строит из кубиков лестницу. Лестница представляет собой несколько строящихся рядом башенок из кубиков, каждая из которых ровно на один кубик выше предыдущей. Требуется по имеющемуся у мальчика Пети числу кубиков определить, какой в кубиках будет высота последней ступеньки.</w:t>
      </w:r>
    </w:p>
    <w:p w:rsidR="00F12EF4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F12EF4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F12EF4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F12EF4" w:rsidRPr="00E327D3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ввода:</w:t>
      </w:r>
    </w:p>
    <w:p w:rsidR="00F12EF4" w:rsidRPr="00E327D3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</w:p>
    <w:p w:rsidR="00F12EF4" w:rsidRPr="00E327D3" w:rsidRDefault="00F12EF4" w:rsidP="00F12EF4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вывода:</w:t>
      </w: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/>
        <w:t>3</w:t>
      </w:r>
    </w:p>
    <w:p w:rsidR="00F12EF4" w:rsidRPr="00E327D3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F12EF4" w:rsidRPr="00E327D3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ввода:</w:t>
      </w:r>
    </w:p>
    <w:p w:rsidR="00F12EF4" w:rsidRPr="00E327D3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</w:p>
    <w:p w:rsidR="00F12EF4" w:rsidRPr="00E327D3" w:rsidRDefault="00F12EF4" w:rsidP="00F12EF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вывода:</w:t>
      </w:r>
    </w:p>
    <w:p w:rsidR="00A40FD9" w:rsidRDefault="00F12EF4" w:rsidP="00A40FD9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7D3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</w:p>
    <w:p w:rsidR="00160A14" w:rsidRPr="00A40FD9" w:rsidRDefault="00160A14" w:rsidP="00A40FD9">
      <w:pPr>
        <w:jc w:val="both"/>
        <w:rPr>
          <w:rStyle w:val="a7"/>
        </w:rPr>
      </w:pPr>
    </w:p>
    <w:p w:rsidR="002448FD" w:rsidRDefault="00A40FD9" w:rsidP="00A40FD9">
      <w:pPr>
        <w:pStyle w:val="a3"/>
        <w:numPr>
          <w:ilvl w:val="0"/>
          <w:numId w:val="3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сковоро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дке одновременно можно положить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k</w:t>
      </w:r>
      <w:r w:rsidR="002448FD" w:rsidRP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котлет</w:t>
      </w:r>
      <w:r w:rsidR="002448FD" w:rsidRP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Каждую котлету нужно с каждой стороны обжаривать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</w:t>
      </w:r>
      <w:r w:rsidR="002448FD" w:rsidRP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минут непрерывно</w:t>
      </w:r>
      <w:r w:rsidR="002448FD" w:rsidRP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За какое наименьшее время удастся поджарить с обеих сторон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n</w:t>
      </w:r>
      <w:r w:rsidR="002448FD" w:rsidRP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2448F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котлет?</w:t>
      </w:r>
    </w:p>
    <w:p w:rsidR="002448FD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ввода</w:t>
      </w: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</w:t>
      </w: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1 </w:t>
      </w: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1 </w:t>
      </w: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вывода</w:t>
      </w: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</w:t>
      </w:r>
    </w:p>
    <w:p w:rsidR="00A40FD9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2448FD" w:rsidRPr="00806432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ввода</w:t>
      </w:r>
      <w:r w:rsidRPr="00806432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</w:t>
      </w:r>
    </w:p>
    <w:p w:rsidR="002448FD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2</w:t>
      </w:r>
    </w:p>
    <w:p w:rsidR="002448FD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2 </w:t>
      </w:r>
    </w:p>
    <w:p w:rsidR="002448FD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</w:p>
    <w:p w:rsidR="002448FD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вывода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:</w:t>
      </w:r>
    </w:p>
    <w:p w:rsidR="002448FD" w:rsidRPr="002448FD" w:rsidRDefault="002448FD" w:rsidP="002448FD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4</w:t>
      </w:r>
    </w:p>
    <w:p w:rsidR="00806432" w:rsidRDefault="00806432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br w:type="page"/>
      </w:r>
    </w:p>
    <w:p w:rsidR="00160A14" w:rsidRPr="00B4473A" w:rsidRDefault="00160A14" w:rsidP="00160A14">
      <w:pPr>
        <w:pStyle w:val="21"/>
        <w:shd w:val="clear" w:color="auto" w:fill="auto"/>
        <w:spacing w:before="0" w:after="296"/>
        <w:ind w:left="3660" w:right="117" w:firstLine="168"/>
        <w:jc w:val="right"/>
        <w:rPr>
          <w:rStyle w:val="20"/>
          <w:bCs/>
          <w:i/>
        </w:rPr>
      </w:pPr>
      <w:r w:rsidRPr="00B4473A">
        <w:rPr>
          <w:rStyle w:val="20"/>
          <w:i/>
        </w:rPr>
        <w:lastRenderedPageBreak/>
        <w:t>Приложение 1</w:t>
      </w:r>
    </w:p>
    <w:p w:rsidR="00160A14" w:rsidRDefault="00160A14" w:rsidP="00160A14">
      <w:pPr>
        <w:pStyle w:val="21"/>
        <w:shd w:val="clear" w:color="auto" w:fill="auto"/>
        <w:spacing w:before="0" w:after="296"/>
        <w:ind w:right="-24"/>
        <w:rPr>
          <w:rStyle w:val="20"/>
          <w:b/>
          <w:bCs/>
        </w:rPr>
      </w:pPr>
      <w:r>
        <w:rPr>
          <w:rStyle w:val="20"/>
        </w:rPr>
        <w:t>ЗАЯВКА</w:t>
      </w:r>
    </w:p>
    <w:p w:rsidR="00160A14" w:rsidRPr="008A5B29" w:rsidRDefault="00160A14" w:rsidP="00160A14">
      <w:pPr>
        <w:pStyle w:val="21"/>
        <w:shd w:val="clear" w:color="auto" w:fill="auto"/>
        <w:spacing w:before="0" w:after="296"/>
        <w:ind w:right="111"/>
        <w:rPr>
          <w:b w:val="0"/>
          <w:sz w:val="24"/>
          <w:szCs w:val="24"/>
        </w:rPr>
      </w:pPr>
      <w:r w:rsidRPr="008A5B29">
        <w:rPr>
          <w:rStyle w:val="20"/>
          <w:sz w:val="24"/>
          <w:szCs w:val="24"/>
        </w:rPr>
        <w:t xml:space="preserve">на участие в чемпионате </w:t>
      </w:r>
      <w:r w:rsidRPr="008A5B29">
        <w:rPr>
          <w:rStyle w:val="20"/>
          <w:sz w:val="24"/>
          <w:szCs w:val="24"/>
          <w:lang w:val="en-US"/>
        </w:rPr>
        <w:t>WorldSkills</w:t>
      </w:r>
      <w:r w:rsidRPr="008A5B29">
        <w:rPr>
          <w:rStyle w:val="20"/>
          <w:sz w:val="24"/>
          <w:szCs w:val="24"/>
        </w:rPr>
        <w:t xml:space="preserve"> </w:t>
      </w:r>
      <w:r w:rsidRPr="008A5B29">
        <w:rPr>
          <w:rStyle w:val="20"/>
          <w:sz w:val="24"/>
          <w:szCs w:val="24"/>
          <w:lang w:val="en-US"/>
        </w:rPr>
        <w:t>Russia</w:t>
      </w:r>
      <w:r w:rsidRPr="008A5B29">
        <w:rPr>
          <w:rStyle w:val="20"/>
          <w:sz w:val="24"/>
          <w:szCs w:val="24"/>
        </w:rPr>
        <w:t xml:space="preserve"> </w:t>
      </w:r>
      <w:r w:rsidRPr="008A5B29">
        <w:rPr>
          <w:rStyle w:val="20"/>
          <w:sz w:val="24"/>
          <w:szCs w:val="24"/>
          <w:lang w:val="en-US"/>
        </w:rPr>
        <w:t>Juniors</w:t>
      </w:r>
      <w:r w:rsidRPr="008A5B29">
        <w:rPr>
          <w:rStyle w:val="20"/>
          <w:sz w:val="24"/>
          <w:szCs w:val="24"/>
        </w:rPr>
        <w:t xml:space="preserve"> компетенция: </w:t>
      </w:r>
      <w:r>
        <w:rPr>
          <w:rStyle w:val="1"/>
          <w:rFonts w:eastAsiaTheme="minorEastAsia"/>
          <w:sz w:val="24"/>
          <w:szCs w:val="24"/>
        </w:rPr>
        <w:t>Машинное обучение и большие данные</w:t>
      </w:r>
    </w:p>
    <w:tbl>
      <w:tblPr>
        <w:tblpPr w:leftFromText="180" w:rightFromText="180" w:vertAnchor="text" w:horzAnchor="margin" w:tblpY="15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3"/>
        <w:gridCol w:w="1333"/>
        <w:gridCol w:w="1334"/>
        <w:gridCol w:w="1334"/>
        <w:gridCol w:w="1334"/>
        <w:gridCol w:w="1334"/>
        <w:gridCol w:w="1337"/>
      </w:tblGrid>
      <w:tr w:rsidR="00160A14" w:rsidRPr="00FB531F" w:rsidTr="005A121A">
        <w:trPr>
          <w:trHeight w:hRule="exact" w:val="357"/>
        </w:trPr>
        <w:tc>
          <w:tcPr>
            <w:tcW w:w="5000" w:type="pct"/>
            <w:gridSpan w:val="7"/>
            <w:shd w:val="clear" w:color="auto" w:fill="FFFFFF"/>
          </w:tcPr>
          <w:p w:rsidR="00160A14" w:rsidRPr="005E36FF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</w:pPr>
          </w:p>
        </w:tc>
      </w:tr>
      <w:tr w:rsidR="00160A14" w:rsidTr="005A121A">
        <w:trPr>
          <w:trHeight w:hRule="exact" w:val="1064"/>
        </w:trPr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317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Фамилия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line="317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Имя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line="317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Отчество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after="12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Дата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before="12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рождения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317" w:lineRule="exact"/>
              <w:ind w:firstLine="0"/>
              <w:jc w:val="center"/>
              <w:rPr>
                <w:rStyle w:val="13"/>
                <w:sz w:val="18"/>
              </w:rPr>
            </w:pPr>
            <w:r w:rsidRPr="001D7D61">
              <w:rPr>
                <w:rStyle w:val="13"/>
                <w:sz w:val="18"/>
              </w:rPr>
              <w:t>Учебное заведение,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line="317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класс</w:t>
            </w:r>
          </w:p>
        </w:tc>
        <w:tc>
          <w:tcPr>
            <w:tcW w:w="714" w:type="pct"/>
            <w:shd w:val="clear" w:color="auto" w:fill="FFFFFF"/>
          </w:tcPr>
          <w:p w:rsidR="00160A14" w:rsidRPr="005E36FF" w:rsidRDefault="00160A14" w:rsidP="005A121A">
            <w:pPr>
              <w:pStyle w:val="4"/>
              <w:shd w:val="clear" w:color="auto" w:fill="auto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Учитель/ Мастер п/о (ФИО)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after="12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Адрес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before="12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проживания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left="200"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Телефон</w:t>
            </w:r>
          </w:p>
        </w:tc>
        <w:tc>
          <w:tcPr>
            <w:tcW w:w="714" w:type="pct"/>
            <w:shd w:val="clear" w:color="auto" w:fill="FFFFFF"/>
          </w:tcPr>
          <w:p w:rsidR="00160A14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  <w:jc w:val="center"/>
              <w:rPr>
                <w:rStyle w:val="13"/>
                <w:sz w:val="18"/>
              </w:rPr>
            </w:pPr>
            <w:r w:rsidRPr="001D7D61">
              <w:rPr>
                <w:rStyle w:val="13"/>
                <w:sz w:val="18"/>
              </w:rPr>
              <w:t>Электронный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адрес</w:t>
            </w:r>
          </w:p>
        </w:tc>
      </w:tr>
      <w:tr w:rsidR="00160A14" w:rsidTr="005A121A">
        <w:trPr>
          <w:trHeight w:hRule="exact" w:val="1845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</w:tr>
      <w:tr w:rsidR="00160A14" w:rsidTr="005A121A">
        <w:trPr>
          <w:trHeight w:hRule="exact" w:val="338"/>
        </w:trPr>
        <w:tc>
          <w:tcPr>
            <w:tcW w:w="5000" w:type="pct"/>
            <w:gridSpan w:val="7"/>
            <w:tcBorders>
              <w:left w:val="nil"/>
              <w:right w:val="nil"/>
            </w:tcBorders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  <w:jc w:val="center"/>
              <w:rPr>
                <w:sz w:val="18"/>
              </w:rPr>
            </w:pPr>
          </w:p>
        </w:tc>
      </w:tr>
      <w:tr w:rsidR="00160A14" w:rsidTr="005A121A">
        <w:trPr>
          <w:trHeight w:hRule="exact" w:val="1348"/>
        </w:trPr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Фамилия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Имя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Отчество руководителя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Должность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left="180"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Место работы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after="6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Директор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before="6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(ФИО)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after="12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Адрес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before="120"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проживания</w:t>
            </w: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left="200"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Телефон</w:t>
            </w:r>
          </w:p>
        </w:tc>
        <w:tc>
          <w:tcPr>
            <w:tcW w:w="714" w:type="pct"/>
            <w:shd w:val="clear" w:color="auto" w:fill="FFFFFF"/>
          </w:tcPr>
          <w:p w:rsidR="00160A14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  <w:jc w:val="center"/>
              <w:rPr>
                <w:rStyle w:val="13"/>
                <w:sz w:val="18"/>
              </w:rPr>
            </w:pPr>
            <w:r w:rsidRPr="001D7D61">
              <w:rPr>
                <w:rStyle w:val="13"/>
                <w:sz w:val="18"/>
              </w:rPr>
              <w:t>Электронный</w:t>
            </w:r>
          </w:p>
          <w:p w:rsidR="00160A14" w:rsidRPr="001D7D61" w:rsidRDefault="00160A14" w:rsidP="005A121A">
            <w:pPr>
              <w:pStyle w:val="4"/>
              <w:shd w:val="clear" w:color="auto" w:fill="auto"/>
              <w:spacing w:line="270" w:lineRule="exact"/>
              <w:ind w:firstLine="0"/>
              <w:jc w:val="center"/>
              <w:rPr>
                <w:sz w:val="18"/>
              </w:rPr>
            </w:pPr>
            <w:r w:rsidRPr="001D7D61">
              <w:rPr>
                <w:rStyle w:val="13"/>
                <w:sz w:val="18"/>
              </w:rPr>
              <w:t>адрес</w:t>
            </w:r>
          </w:p>
        </w:tc>
      </w:tr>
      <w:tr w:rsidR="00160A14" w:rsidTr="005A121A">
        <w:trPr>
          <w:trHeight w:hRule="exact" w:val="2007"/>
        </w:trPr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  <w:tc>
          <w:tcPr>
            <w:tcW w:w="714" w:type="pct"/>
            <w:shd w:val="clear" w:color="auto" w:fill="FFFFFF"/>
          </w:tcPr>
          <w:p w:rsidR="00160A14" w:rsidRPr="001D7D61" w:rsidRDefault="00160A14" w:rsidP="005A121A">
            <w:pPr>
              <w:rPr>
                <w:sz w:val="18"/>
                <w:szCs w:val="10"/>
              </w:rPr>
            </w:pPr>
          </w:p>
        </w:tc>
      </w:tr>
    </w:tbl>
    <w:p w:rsidR="002448FD" w:rsidRPr="00160A14" w:rsidRDefault="002448FD" w:rsidP="00160A14">
      <w:pPr>
        <w:rPr>
          <w:rStyle w:val="a7"/>
          <w:rFonts w:ascii="Times New Roman" w:eastAsia="Courier New" w:hAnsi="Times New Roman" w:cs="Times New Roman"/>
          <w:i w:val="0"/>
          <w:iCs w:val="0"/>
          <w:color w:val="000000"/>
          <w:sz w:val="27"/>
          <w:szCs w:val="27"/>
          <w:shd w:val="clear" w:color="auto" w:fill="FFFFFF"/>
        </w:rPr>
      </w:pPr>
    </w:p>
    <w:sectPr w:rsidR="002448FD" w:rsidRPr="00160A14" w:rsidSect="00F920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17A3"/>
    <w:multiLevelType w:val="multilevel"/>
    <w:tmpl w:val="E1669A9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B10D6"/>
    <w:multiLevelType w:val="multilevel"/>
    <w:tmpl w:val="67F49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177962"/>
    <w:multiLevelType w:val="hybridMultilevel"/>
    <w:tmpl w:val="0CBC0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6028B"/>
    <w:multiLevelType w:val="multilevel"/>
    <w:tmpl w:val="793A1C78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E479DF"/>
    <w:multiLevelType w:val="multilevel"/>
    <w:tmpl w:val="4DF4FF9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523D26"/>
    <w:multiLevelType w:val="multilevel"/>
    <w:tmpl w:val="15547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27896C41"/>
    <w:multiLevelType w:val="multilevel"/>
    <w:tmpl w:val="53485C68"/>
    <w:lvl w:ilvl="0">
      <w:start w:val="1"/>
      <w:numFmt w:val="decimal"/>
      <w:lvlText w:val="%1."/>
      <w:lvlJc w:val="left"/>
      <w:pPr>
        <w:ind w:left="3904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3904" w:hanging="360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4264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4264" w:hanging="72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4624" w:hanging="108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984" w:hanging="144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344" w:hanging="1800"/>
      </w:pPr>
      <w:rPr>
        <w:rFonts w:hint="default"/>
        <w:b w:val="0"/>
        <w:color w:val="000000"/>
      </w:rPr>
    </w:lvl>
  </w:abstractNum>
  <w:abstractNum w:abstractNumId="7" w15:restartNumberingAfterBreak="0">
    <w:nsid w:val="407749C0"/>
    <w:multiLevelType w:val="multilevel"/>
    <w:tmpl w:val="39CEDE98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0434C4"/>
    <w:multiLevelType w:val="multilevel"/>
    <w:tmpl w:val="DF5202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431402"/>
    <w:multiLevelType w:val="multilevel"/>
    <w:tmpl w:val="95B2509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367052"/>
    <w:multiLevelType w:val="multilevel"/>
    <w:tmpl w:val="50D2100A"/>
    <w:lvl w:ilvl="0">
      <w:start w:val="4"/>
      <w:numFmt w:val="decimal"/>
      <w:lvlText w:val="%1."/>
      <w:lvlJc w:val="left"/>
      <w:pPr>
        <w:ind w:left="4264" w:hanging="360"/>
      </w:pPr>
      <w:rPr>
        <w:rFonts w:eastAsiaTheme="majorEastAsia"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4264" w:hanging="360"/>
      </w:pPr>
      <w:rPr>
        <w:rFonts w:eastAsiaTheme="minorEastAsia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4624" w:hanging="720"/>
      </w:pPr>
      <w:rPr>
        <w:rFonts w:eastAsiaTheme="minorEastAsia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4624" w:hanging="720"/>
      </w:pPr>
      <w:rPr>
        <w:rFonts w:eastAsiaTheme="minorEastAsia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984" w:hanging="1080"/>
      </w:pPr>
      <w:rPr>
        <w:rFonts w:eastAsiaTheme="minorEastAsia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4984" w:hanging="1080"/>
      </w:pPr>
      <w:rPr>
        <w:rFonts w:eastAsiaTheme="minorEastAsia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5344" w:hanging="1440"/>
      </w:pPr>
      <w:rPr>
        <w:rFonts w:eastAsiaTheme="minorEastAsia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5344" w:hanging="1440"/>
      </w:pPr>
      <w:rPr>
        <w:rFonts w:eastAsiaTheme="minorEastAsia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704" w:hanging="1800"/>
      </w:pPr>
      <w:rPr>
        <w:rFonts w:eastAsiaTheme="minorEastAsia" w:hint="default"/>
        <w:color w:val="000000"/>
      </w:rPr>
    </w:lvl>
  </w:abstractNum>
  <w:abstractNum w:abstractNumId="11" w15:restartNumberingAfterBreak="0">
    <w:nsid w:val="5CA60373"/>
    <w:multiLevelType w:val="multilevel"/>
    <w:tmpl w:val="0612540A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5E78AB"/>
    <w:multiLevelType w:val="multilevel"/>
    <w:tmpl w:val="AEC099B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540B68"/>
    <w:multiLevelType w:val="multilevel"/>
    <w:tmpl w:val="87CE712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6248F2"/>
    <w:multiLevelType w:val="hybridMultilevel"/>
    <w:tmpl w:val="C3264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2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7"/>
  </w:num>
  <w:num w:numId="11">
    <w:abstractNumId w:val="13"/>
  </w:num>
  <w:num w:numId="12">
    <w:abstractNumId w:val="0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C"/>
    <w:rsid w:val="000E578D"/>
    <w:rsid w:val="00160A14"/>
    <w:rsid w:val="001812DF"/>
    <w:rsid w:val="002448FD"/>
    <w:rsid w:val="00332B68"/>
    <w:rsid w:val="0034717F"/>
    <w:rsid w:val="00594D83"/>
    <w:rsid w:val="00677FA2"/>
    <w:rsid w:val="0068625C"/>
    <w:rsid w:val="00697851"/>
    <w:rsid w:val="007B4C6F"/>
    <w:rsid w:val="007C599B"/>
    <w:rsid w:val="00806432"/>
    <w:rsid w:val="00811905"/>
    <w:rsid w:val="00903221"/>
    <w:rsid w:val="009A78B7"/>
    <w:rsid w:val="009B641C"/>
    <w:rsid w:val="00A40FD9"/>
    <w:rsid w:val="00C968C7"/>
    <w:rsid w:val="00E327D3"/>
    <w:rsid w:val="00EA7DDF"/>
    <w:rsid w:val="00F12EF4"/>
    <w:rsid w:val="00F9207C"/>
    <w:rsid w:val="00F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A69A"/>
  <w15:chartTrackingRefBased/>
  <w15:docId w15:val="{FBDBC7FF-519E-B247-BE18-2940D4BE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7F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677FA2"/>
    <w:rPr>
      <w:color w:val="808080"/>
    </w:rPr>
  </w:style>
  <w:style w:type="paragraph" w:styleId="a6">
    <w:name w:val="No Spacing"/>
    <w:uiPriority w:val="1"/>
    <w:qFormat/>
    <w:rsid w:val="00677FA2"/>
  </w:style>
  <w:style w:type="character" w:styleId="a7">
    <w:name w:val="Subtle Emphasis"/>
    <w:basedOn w:val="a0"/>
    <w:uiPriority w:val="19"/>
    <w:qFormat/>
    <w:rsid w:val="00E327D3"/>
    <w:rPr>
      <w:i/>
      <w:iCs/>
      <w:color w:val="404040" w:themeColor="text1" w:themeTint="BF"/>
    </w:rPr>
  </w:style>
  <w:style w:type="paragraph" w:customStyle="1" w:styleId="text">
    <w:name w:val="text"/>
    <w:basedOn w:val="a"/>
    <w:rsid w:val="00A40F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">
    <w:name w:val="Основной текст (2)_"/>
    <w:basedOn w:val="a0"/>
    <w:link w:val="21"/>
    <w:rsid w:val="0080643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0">
    <w:name w:val="Основной текст (2)"/>
    <w:basedOn w:val="2"/>
    <w:rsid w:val="0080643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8">
    <w:name w:val="Основной текст_"/>
    <w:basedOn w:val="a0"/>
    <w:link w:val="4"/>
    <w:qFormat/>
    <w:rsid w:val="0080643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Основной текст1"/>
    <w:basedOn w:val="a8"/>
    <w:qFormat/>
    <w:rsid w:val="00806432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10">
    <w:name w:val="Заголовок №1_"/>
    <w:basedOn w:val="a0"/>
    <w:link w:val="11"/>
    <w:rsid w:val="0080643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">
    <w:name w:val="Заголовок №1"/>
    <w:basedOn w:val="10"/>
    <w:rsid w:val="0080643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2">
    <w:name w:val="Заголовок №2_"/>
    <w:basedOn w:val="a0"/>
    <w:link w:val="210"/>
    <w:rsid w:val="0080643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3">
    <w:name w:val="Заголовок №2"/>
    <w:basedOn w:val="22"/>
    <w:rsid w:val="0080643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9">
    <w:name w:val="Основной текст + Полужирный"/>
    <w:basedOn w:val="a8"/>
    <w:rsid w:val="0080643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21">
    <w:name w:val="Основной текст (2)1"/>
    <w:basedOn w:val="a"/>
    <w:link w:val="2"/>
    <w:rsid w:val="00806432"/>
    <w:pPr>
      <w:widowControl w:val="0"/>
      <w:shd w:val="clear" w:color="auto" w:fill="FFFFFF"/>
      <w:spacing w:before="180" w:line="322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">
    <w:name w:val="Основной текст4"/>
    <w:basedOn w:val="a"/>
    <w:link w:val="a8"/>
    <w:qFormat/>
    <w:rsid w:val="00806432"/>
    <w:pPr>
      <w:widowControl w:val="0"/>
      <w:shd w:val="clear" w:color="auto" w:fill="FFFFFF"/>
      <w:spacing w:line="322" w:lineRule="exact"/>
      <w:ind w:hanging="40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">
    <w:name w:val="Заголовок №11"/>
    <w:basedOn w:val="a"/>
    <w:link w:val="10"/>
    <w:rsid w:val="00806432"/>
    <w:pPr>
      <w:widowControl w:val="0"/>
      <w:shd w:val="clear" w:color="auto" w:fill="FFFFFF"/>
      <w:spacing w:before="300" w:line="322" w:lineRule="exact"/>
      <w:ind w:hanging="186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10">
    <w:name w:val="Заголовок №21"/>
    <w:basedOn w:val="a"/>
    <w:link w:val="22"/>
    <w:rsid w:val="00806432"/>
    <w:pPr>
      <w:widowControl w:val="0"/>
      <w:shd w:val="clear" w:color="auto" w:fill="FFFFFF"/>
      <w:spacing w:before="300" w:after="60" w:line="0" w:lineRule="atLeast"/>
      <w:ind w:hanging="400"/>
      <w:jc w:val="both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Title"/>
    <w:basedOn w:val="a"/>
    <w:link w:val="ab"/>
    <w:qFormat/>
    <w:rsid w:val="00806432"/>
    <w:pPr>
      <w:jc w:val="center"/>
    </w:pPr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ab">
    <w:name w:val="Заголовок Знак"/>
    <w:basedOn w:val="a0"/>
    <w:link w:val="aa"/>
    <w:rsid w:val="00806432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3">
    <w:name w:val="Основной текст + Полужирный1"/>
    <w:basedOn w:val="a8"/>
    <w:rsid w:val="00160A1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styleId="ac">
    <w:name w:val="Hyperlink"/>
    <w:basedOn w:val="a0"/>
    <w:uiPriority w:val="99"/>
    <w:unhideWhenUsed/>
    <w:rsid w:val="00332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_cube_nyurb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Мичил Прокопьевич</dc:creator>
  <cp:keywords/>
  <dc:description/>
  <cp:lastModifiedBy>Егоров Мичил Прокопьевич</cp:lastModifiedBy>
  <cp:revision>2</cp:revision>
  <dcterms:created xsi:type="dcterms:W3CDTF">2020-11-13T04:07:00Z</dcterms:created>
  <dcterms:modified xsi:type="dcterms:W3CDTF">2020-11-13T04:07:00Z</dcterms:modified>
</cp:coreProperties>
</file>