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886AC" w14:textId="0C4ED18D"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 1. Root Mean Square Error (RMSE)</w:t>
      </w:r>
    </w:p>
    <w:p w14:paraId="2A636315" w14:textId="17F7EB05"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Definition: </w:t>
      </w:r>
      <w:r w:rsidRPr="006438B5">
        <w:rPr>
          <w:rFonts w:ascii="Times New Roman" w:hAnsi="Times New Roman" w:cs="Times New Roman"/>
          <w:bCs/>
          <w:sz w:val="28"/>
          <w:szCs w:val="28"/>
        </w:rPr>
        <w:t>RMSE is a measure of the differences between the predicted values generated by a model and the actual values observed. It is the square root of the average of the squared differences between predicted and actual values.</w:t>
      </w:r>
    </w:p>
    <w:p w14:paraId="4FBDE6C1" w14:textId="2E08D72E"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Formula:</w:t>
      </w:r>
    </w:p>
    <w:p w14:paraId="17D3AEAD" w14:textId="05F263F2"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Cs/>
          <w:sz w:val="28"/>
          <w:szCs w:val="28"/>
        </w:rPr>
        <w:t xml:space="preserve">  </w:t>
      </w:r>
      <w:proofErr w:type="gramStart"/>
      <w:r w:rsidRPr="006438B5">
        <w:rPr>
          <w:rFonts w:ascii="Times New Roman" w:hAnsi="Times New Roman" w:cs="Times New Roman"/>
          <w:bCs/>
          <w:sz w:val="28"/>
          <w:szCs w:val="28"/>
        </w:rPr>
        <w:t>RMSE</w:t>
      </w:r>
      <w:r>
        <w:rPr>
          <w:rFonts w:ascii="Times New Roman" w:hAnsi="Times New Roman" w:cs="Times New Roman"/>
          <w:bCs/>
          <w:sz w:val="28"/>
          <w:szCs w:val="28"/>
        </w:rPr>
        <w:t xml:space="preserve"> </w:t>
      </w:r>
      <w:r w:rsidRPr="006438B5">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m:oMath>
        <m:rad>
          <m:radPr>
            <m:degHide m:val="1"/>
            <m:ctrlPr>
              <w:rPr>
                <w:rFonts w:ascii="Cambria Math" w:hAnsi="Cambria Math" w:cs="Times New Roman"/>
                <w:bCs/>
                <w:iCs/>
                <w:sz w:val="28"/>
                <w:szCs w:val="28"/>
              </w:rPr>
            </m:ctrlPr>
          </m:radPr>
          <m:deg/>
          <m:e>
            <m:r>
              <w:rPr>
                <w:rFonts w:ascii="Cambria Math" w:hAnsi="Cambria Math" w:cs="Times New Roman"/>
                <w:sz w:val="28"/>
                <w:szCs w:val="28"/>
              </w:rPr>
              <m:t>(</m:t>
            </m:r>
            <m:f>
              <m:fPr>
                <m:ctrlPr>
                  <w:rPr>
                    <w:rFonts w:ascii="Cambria Math" w:hAnsi="Cambria Math" w:cs="Times New Roman"/>
                    <w:bCs/>
                    <w:iCs/>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n</m:t>
                </m:r>
              </m:den>
            </m:f>
            <m:nary>
              <m:naryPr>
                <m:chr m:val="∑"/>
                <m:limLoc m:val="undOvr"/>
                <m:ctrlPr>
                  <w:rPr>
                    <w:rFonts w:ascii="Cambria Math" w:hAnsi="Cambria Math" w:cs="Times New Roman"/>
                    <w:bCs/>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bCs/>
                        <w:i/>
                        <w:iCs/>
                        <w:sz w:val="28"/>
                        <w:szCs w:val="28"/>
                      </w:rPr>
                    </m:ctrlPr>
                  </m:sSupPr>
                  <m:e>
                    <m:r>
                      <w:rPr>
                        <w:rFonts w:ascii="Cambria Math" w:hAnsi="Cambria Math" w:cs="Times New Roman"/>
                        <w:sz w:val="28"/>
                        <w:szCs w:val="28"/>
                      </w:rPr>
                      <m:t>(</m:t>
                    </m:r>
                    <m:sSub>
                      <m:sSubPr>
                        <m:ctrlPr>
                          <w:rPr>
                            <w:rFonts w:ascii="Cambria Math" w:hAnsi="Cambria Math" w:cs="Times New Roman"/>
                            <w:bCs/>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trlPr>
                          <w:rPr>
                            <w:rFonts w:ascii="Cambria Math" w:hAnsi="Cambria Math" w:cs="Times New Roman"/>
                            <w:bCs/>
                            <w:i/>
                            <w:iCs/>
                            <w:sz w:val="28"/>
                            <w:szCs w:val="28"/>
                          </w:rPr>
                        </m:ctrlPr>
                      </m:accPr>
                      <m:e>
                        <m:sSub>
                          <m:sSubPr>
                            <m:ctrlPr>
                              <w:rPr>
                                <w:rFonts w:ascii="Cambria Math" w:hAnsi="Cambria Math" w:cs="Times New Roman"/>
                                <w:bCs/>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acc>
                    <m:r>
                      <w:rPr>
                        <w:rFonts w:ascii="Cambria Math" w:hAnsi="Cambria Math" w:cs="Times New Roman"/>
                        <w:sz w:val="28"/>
                        <w:szCs w:val="28"/>
                      </w:rPr>
                      <m:t>)</m:t>
                    </m:r>
                  </m:e>
                  <m:sup>
                    <m:r>
                      <w:rPr>
                        <w:rFonts w:ascii="Cambria Math" w:hAnsi="Cambria Math" w:cs="Times New Roman"/>
                        <w:sz w:val="28"/>
                        <w:szCs w:val="28"/>
                      </w:rPr>
                      <m:t>2</m:t>
                    </m:r>
                  </m:sup>
                </m:sSup>
              </m:e>
            </m:nary>
          </m:e>
        </m:rad>
        <m:r>
          <w:rPr>
            <w:rFonts w:ascii="Cambria Math" w:eastAsiaTheme="minorEastAsia" w:hAnsi="Cambria Math" w:cs="Times New Roman"/>
            <w:sz w:val="28"/>
            <w:szCs w:val="28"/>
          </w:rPr>
          <m:t>)</m:t>
        </m:r>
      </m:oMath>
    </w:p>
    <w:p w14:paraId="2EE0D0EE" w14:textId="2EBEC3CC" w:rsidR="006438B5" w:rsidRPr="006438B5"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Pr="006438B5">
        <w:rPr>
          <w:rFonts w:ascii="Times New Roman" w:hAnsi="Times New Roman" w:cs="Times New Roman"/>
          <w:bCs/>
          <w:sz w:val="28"/>
          <w:szCs w:val="28"/>
        </w:rPr>
        <w:t xml:space="preserve">where </w:t>
      </w:r>
      <m:oMath>
        <m:sSub>
          <m:sSubPr>
            <m:ctrlPr>
              <w:rPr>
                <w:rFonts w:ascii="Cambria Math" w:hAnsi="Cambria Math" w:cs="Times New Roman"/>
                <w:bCs/>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Pr>
          <w:rFonts w:ascii="Times New Roman" w:hAnsi="Times New Roman" w:cs="Times New Roman"/>
          <w:bCs/>
          <w:sz w:val="28"/>
          <w:szCs w:val="28"/>
        </w:rPr>
        <w:t xml:space="preserve"> </w:t>
      </w:r>
      <w:r w:rsidRPr="006438B5">
        <w:rPr>
          <w:rFonts w:ascii="Times New Roman" w:hAnsi="Times New Roman" w:cs="Times New Roman"/>
          <w:bCs/>
          <w:sz w:val="28"/>
          <w:szCs w:val="28"/>
        </w:rPr>
        <w:t xml:space="preserve">is the actual value, </w:t>
      </w:r>
      <m:oMath>
        <m:acc>
          <m:accPr>
            <m:ctrlPr>
              <w:rPr>
                <w:rFonts w:ascii="Cambria Math" w:hAnsi="Cambria Math" w:cs="Times New Roman"/>
                <w:bCs/>
                <w:i/>
                <w:sz w:val="28"/>
                <w:szCs w:val="28"/>
              </w:rPr>
            </m:ctrlPr>
          </m:accPr>
          <m:e>
            <m:sSub>
              <m:sSubPr>
                <m:ctrlPr>
                  <w:rPr>
                    <w:rFonts w:ascii="Cambria Math" w:hAnsi="Cambria Math" w:cs="Times New Roman"/>
                    <w:bCs/>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acc>
      </m:oMath>
      <w:r w:rsidRPr="006438B5">
        <w:rPr>
          <w:rFonts w:ascii="Times New Roman" w:hAnsi="Times New Roman" w:cs="Times New Roman"/>
          <w:bCs/>
          <w:sz w:val="28"/>
          <w:szCs w:val="28"/>
        </w:rPr>
        <w:t xml:space="preserve"> is the predicted value, and n is the number of observations</w:t>
      </w:r>
      <w:r>
        <w:rPr>
          <w:rFonts w:ascii="Times New Roman" w:hAnsi="Times New Roman" w:cs="Times New Roman"/>
          <w:bCs/>
          <w:sz w:val="28"/>
          <w:szCs w:val="28"/>
        </w:rPr>
        <w:t>.</w:t>
      </w:r>
    </w:p>
    <w:p w14:paraId="01BC0924" w14:textId="173982A5"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Interpretation: </w:t>
      </w:r>
    </w:p>
    <w:p w14:paraId="25B752EA" w14:textId="37C4C5DC"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Pr="00880278">
        <w:rPr>
          <w:rFonts w:ascii="Times New Roman" w:hAnsi="Times New Roman" w:cs="Times New Roman"/>
          <w:bCs/>
          <w:sz w:val="28"/>
          <w:szCs w:val="28"/>
        </w:rPr>
        <w:t>RMSE gives a sense of how far the predictions are from the actual values in the same units as the target variable.</w:t>
      </w:r>
    </w:p>
    <w:p w14:paraId="04F4B4A1" w14:textId="4FDEDA5E" w:rsidR="006438B5" w:rsidRPr="00880278" w:rsidRDefault="006438B5" w:rsidP="006438B5">
      <w:pPr>
        <w:rPr>
          <w:rFonts w:ascii="Times New Roman" w:hAnsi="Times New Roman" w:cs="Times New Roman"/>
          <w:bCs/>
          <w:sz w:val="28"/>
          <w:szCs w:val="28"/>
        </w:rPr>
      </w:pPr>
      <w:r w:rsidRPr="00880278">
        <w:rPr>
          <w:rFonts w:ascii="Times New Roman" w:hAnsi="Times New Roman" w:cs="Times New Roman"/>
          <w:bCs/>
          <w:sz w:val="28"/>
          <w:szCs w:val="28"/>
        </w:rPr>
        <w:t xml:space="preserve">  A lower RMSE indicates a better fit of the model to the data.</w:t>
      </w:r>
    </w:p>
    <w:p w14:paraId="3AC231E5" w14:textId="77777777" w:rsidR="006438B5" w:rsidRPr="006438B5" w:rsidRDefault="006438B5" w:rsidP="006438B5">
      <w:pPr>
        <w:rPr>
          <w:rFonts w:ascii="Times New Roman" w:hAnsi="Times New Roman" w:cs="Times New Roman"/>
          <w:b/>
          <w:sz w:val="28"/>
          <w:szCs w:val="28"/>
        </w:rPr>
      </w:pPr>
    </w:p>
    <w:p w14:paraId="4700FAE1" w14:textId="22216C58"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2. Standard Deviation (SD)</w:t>
      </w:r>
    </w:p>
    <w:p w14:paraId="0BA557AB" w14:textId="03B1C41F"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Definition: </w:t>
      </w:r>
      <w:r w:rsidRPr="00880278">
        <w:rPr>
          <w:rFonts w:ascii="Times New Roman" w:hAnsi="Times New Roman" w:cs="Times New Roman"/>
          <w:bCs/>
          <w:sz w:val="28"/>
          <w:szCs w:val="28"/>
        </w:rPr>
        <w:t>Standard Deviation measures the amount of variation or dispersion in a set of values. In machine learning, it can describe the spread of the data points around the mean, or the variation of the errors (residuals) in predictions.</w:t>
      </w:r>
    </w:p>
    <w:p w14:paraId="46E43B76" w14:textId="2DCC9C4E"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Formula:</w:t>
      </w:r>
    </w:p>
    <w:p w14:paraId="2C0562DB" w14:textId="0401D8CD"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  </w:t>
      </w:r>
      <w:r w:rsidRPr="00880278">
        <w:rPr>
          <w:rFonts w:ascii="Times New Roman" w:hAnsi="Times New Roman" w:cs="Times New Roman"/>
          <w:bCs/>
          <w:sz w:val="28"/>
          <w:szCs w:val="28"/>
        </w:rPr>
        <w:t>SD</w:t>
      </w:r>
      <w:r w:rsidRPr="006438B5">
        <w:rPr>
          <w:rFonts w:ascii="Times New Roman" w:hAnsi="Times New Roman" w:cs="Times New Roman"/>
          <w:b/>
          <w:sz w:val="28"/>
          <w:szCs w:val="28"/>
        </w:rPr>
        <w:t xml:space="preserve"> = </w:t>
      </w:r>
      <w:r w:rsidR="00880278">
        <w:rPr>
          <w:rFonts w:ascii="Times New Roman" w:hAnsi="Times New Roman" w:cs="Times New Roman"/>
          <w:b/>
          <w:sz w:val="28"/>
          <w:szCs w:val="28"/>
        </w:rPr>
        <w:t xml:space="preserve"> </w:t>
      </w:r>
      <m:oMath>
        <m:rad>
          <m:radPr>
            <m:degHide m:val="1"/>
            <m:ctrlPr>
              <w:rPr>
                <w:rFonts w:ascii="Cambria Math" w:hAnsi="Cambria Math" w:cs="Times New Roman"/>
                <w:b/>
                <w:i/>
                <w:sz w:val="28"/>
                <w:szCs w:val="28"/>
              </w:rPr>
            </m:ctrlPr>
          </m:radPr>
          <m:deg/>
          <m:e>
            <m:r>
              <m:rPr>
                <m:sty m:val="p"/>
              </m:rPr>
              <w:rPr>
                <w:rFonts w:ascii="Cambria Math" w:hAnsi="Cambria Math" w:cs="Times New Roman"/>
                <w:sz w:val="28"/>
                <w:szCs w:val="28"/>
              </w:rPr>
              <m:t>(</m:t>
            </m:r>
            <m:f>
              <m:fPr>
                <m:ctrlPr>
                  <w:rPr>
                    <w:rFonts w:ascii="Cambria Math" w:hAnsi="Cambria Math" w:cs="Times New Roman"/>
                    <w:bCs/>
                    <w:iCs/>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n</m:t>
                </m:r>
              </m:den>
            </m:f>
            <m:nary>
              <m:naryPr>
                <m:chr m:val="∑"/>
                <m:limLoc m:val="undOvr"/>
                <m:ctrlPr>
                  <w:rPr>
                    <w:rFonts w:ascii="Cambria Math" w:hAnsi="Cambria Math" w:cs="Times New Roman"/>
                    <w:bCs/>
                    <w:iCs/>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n</m:t>
                </m:r>
              </m:sup>
              <m:e>
                <m:sSup>
                  <m:sSupPr>
                    <m:ctrlPr>
                      <w:rPr>
                        <w:rFonts w:ascii="Cambria Math" w:hAnsi="Cambria Math" w:cs="Times New Roman"/>
                        <w:bCs/>
                        <w:iCs/>
                        <w:sz w:val="28"/>
                        <w:szCs w:val="28"/>
                      </w:rPr>
                    </m:ctrlPr>
                  </m:sSupPr>
                  <m:e>
                    <m:r>
                      <m:rPr>
                        <m:sty m:val="p"/>
                      </m:rPr>
                      <w:rPr>
                        <w:rFonts w:ascii="Cambria Math" w:hAnsi="Cambria Math" w:cs="Times New Roman"/>
                        <w:sz w:val="28"/>
                        <w:szCs w:val="28"/>
                      </w:rPr>
                      <m:t>(</m:t>
                    </m:r>
                    <m:sSub>
                      <m:sSubPr>
                        <m:ctrlPr>
                          <w:rPr>
                            <w:rFonts w:ascii="Cambria Math" w:hAnsi="Cambria Math" w:cs="Times New Roman"/>
                            <w:bCs/>
                            <w:iCs/>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acc>
                      <m:accPr>
                        <m:chr m:val="̅"/>
                        <m:ctrlPr>
                          <w:rPr>
                            <w:rFonts w:ascii="Cambria Math" w:hAnsi="Cambria Math" w:cs="Times New Roman"/>
                            <w:bCs/>
                            <w:iCs/>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m:t>
                    </m:r>
                  </m:e>
                  <m:sup>
                    <m:r>
                      <m:rPr>
                        <m:sty m:val="p"/>
                      </m:rPr>
                      <w:rPr>
                        <w:rFonts w:ascii="Cambria Math" w:hAnsi="Cambria Math" w:cs="Times New Roman"/>
                        <w:sz w:val="28"/>
                        <w:szCs w:val="28"/>
                      </w:rPr>
                      <m:t>2</m:t>
                    </m:r>
                  </m:sup>
                </m:sSup>
                <m:r>
                  <w:rPr>
                    <w:rFonts w:ascii="Cambria Math" w:hAnsi="Cambria Math" w:cs="Times New Roman"/>
                    <w:sz w:val="28"/>
                    <w:szCs w:val="28"/>
                  </w:rPr>
                  <m:t>)</m:t>
                </m:r>
              </m:e>
            </m:nary>
          </m:e>
        </m:rad>
      </m:oMath>
    </w:p>
    <w:p w14:paraId="65AE46E5" w14:textId="60EF8763"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Pr="00880278">
        <w:rPr>
          <w:rFonts w:ascii="Times New Roman" w:hAnsi="Times New Roman" w:cs="Times New Roman"/>
          <w:bCs/>
          <w:sz w:val="28"/>
          <w:szCs w:val="28"/>
        </w:rPr>
        <w:t xml:space="preserve">where </w:t>
      </w:r>
      <m:oMath>
        <m:sSub>
          <m:sSubPr>
            <m:ctrlPr>
              <w:rPr>
                <w:rFonts w:ascii="Cambria Math" w:hAnsi="Cambria Math" w:cs="Times New Roman"/>
                <w:bCs/>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880278">
        <w:rPr>
          <w:rFonts w:ascii="Times New Roman" w:hAnsi="Times New Roman" w:cs="Times New Roman"/>
          <w:bCs/>
          <w:sz w:val="28"/>
          <w:szCs w:val="28"/>
        </w:rPr>
        <w:t xml:space="preserve"> represents individual data points and </w:t>
      </w:r>
      <m:oMath>
        <m:acc>
          <m:accPr>
            <m:chr m:val="̅"/>
            <m:ctrlPr>
              <w:rPr>
                <w:rFonts w:ascii="Cambria Math" w:hAnsi="Cambria Math" w:cs="Times New Roman"/>
                <w:bCs/>
                <w:i/>
                <w:sz w:val="28"/>
                <w:szCs w:val="28"/>
              </w:rPr>
            </m:ctrlPr>
          </m:accPr>
          <m:e>
            <m:r>
              <w:rPr>
                <w:rFonts w:ascii="Cambria Math" w:hAnsi="Cambria Math" w:cs="Times New Roman"/>
                <w:sz w:val="28"/>
                <w:szCs w:val="28"/>
              </w:rPr>
              <m:t>x</m:t>
            </m:r>
          </m:e>
        </m:acc>
      </m:oMath>
      <w:r w:rsidRPr="00880278">
        <w:rPr>
          <w:rFonts w:ascii="Times New Roman" w:hAnsi="Times New Roman" w:cs="Times New Roman"/>
          <w:bCs/>
          <w:sz w:val="28"/>
          <w:szCs w:val="28"/>
        </w:rPr>
        <w:t xml:space="preserve"> is the mean of the data points.</w:t>
      </w:r>
    </w:p>
    <w:p w14:paraId="69E2A923" w14:textId="5ACC67BE"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Interpretation: </w:t>
      </w:r>
    </w:p>
    <w:p w14:paraId="377F9DC6" w14:textId="29DB76D1"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Pr="00880278">
        <w:rPr>
          <w:rFonts w:ascii="Times New Roman" w:hAnsi="Times New Roman" w:cs="Times New Roman"/>
          <w:bCs/>
          <w:sz w:val="28"/>
          <w:szCs w:val="28"/>
        </w:rPr>
        <w:t>A higher standard deviation means the data points are spread out over a wider range, indicating greater variability.</w:t>
      </w:r>
    </w:p>
    <w:p w14:paraId="35D48AA6" w14:textId="73E90E2F" w:rsidR="006438B5" w:rsidRPr="00880278" w:rsidRDefault="006438B5" w:rsidP="006438B5">
      <w:pPr>
        <w:rPr>
          <w:rFonts w:ascii="Times New Roman" w:hAnsi="Times New Roman" w:cs="Times New Roman"/>
          <w:bCs/>
          <w:sz w:val="28"/>
          <w:szCs w:val="28"/>
        </w:rPr>
      </w:pPr>
      <w:r w:rsidRPr="00880278">
        <w:rPr>
          <w:rFonts w:ascii="Times New Roman" w:hAnsi="Times New Roman" w:cs="Times New Roman"/>
          <w:bCs/>
          <w:sz w:val="28"/>
          <w:szCs w:val="28"/>
        </w:rPr>
        <w:t xml:space="preserve">  In the context of model residuals, a smaller SD indicates that the model's predictions are more consistent.</w:t>
      </w:r>
    </w:p>
    <w:p w14:paraId="67C45075" w14:textId="77777777" w:rsidR="00880278" w:rsidRDefault="00880278" w:rsidP="006438B5">
      <w:pPr>
        <w:rPr>
          <w:rFonts w:ascii="Times New Roman" w:hAnsi="Times New Roman" w:cs="Times New Roman"/>
          <w:b/>
          <w:sz w:val="28"/>
          <w:szCs w:val="28"/>
        </w:rPr>
      </w:pPr>
    </w:p>
    <w:p w14:paraId="33FA5690" w14:textId="77DD1AB7"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lastRenderedPageBreak/>
        <w:t xml:space="preserve">3. </w:t>
      </w:r>
      <w:r w:rsidR="00880278">
        <w:rPr>
          <w:rFonts w:ascii="Times New Roman" w:hAnsi="Times New Roman" w:cs="Times New Roman"/>
          <w:b/>
          <w:sz w:val="28"/>
          <w:szCs w:val="28"/>
        </w:rPr>
        <w:t>R</w:t>
      </w:r>
      <w:r w:rsidR="00880278">
        <w:rPr>
          <w:rFonts w:ascii="Times New Roman" w:hAnsi="Times New Roman" w:cs="Times New Roman"/>
          <w:b/>
          <w:sz w:val="28"/>
          <w:szCs w:val="28"/>
          <w:vertAlign w:val="superscript"/>
        </w:rPr>
        <w:t>2</w:t>
      </w:r>
      <w:r w:rsidRPr="006438B5">
        <w:rPr>
          <w:rFonts w:ascii="Times New Roman" w:hAnsi="Times New Roman" w:cs="Times New Roman"/>
          <w:b/>
          <w:sz w:val="28"/>
          <w:szCs w:val="28"/>
        </w:rPr>
        <w:t xml:space="preserve"> (R-squared)</w:t>
      </w:r>
    </w:p>
    <w:p w14:paraId="25D7B24C" w14:textId="2DE8C340"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Definition: </w:t>
      </w:r>
      <w:r w:rsidR="00880278" w:rsidRPr="00880278">
        <w:rPr>
          <w:rFonts w:ascii="Times New Roman" w:hAnsi="Times New Roman" w:cs="Times New Roman"/>
          <w:bCs/>
          <w:sz w:val="28"/>
          <w:szCs w:val="28"/>
        </w:rPr>
        <w:t>R</w:t>
      </w:r>
      <w:r w:rsidR="00880278" w:rsidRPr="00880278">
        <w:rPr>
          <w:rFonts w:ascii="Times New Roman" w:hAnsi="Times New Roman" w:cs="Times New Roman"/>
          <w:bCs/>
          <w:sz w:val="28"/>
          <w:szCs w:val="28"/>
          <w:vertAlign w:val="superscript"/>
        </w:rPr>
        <w:t>2</w:t>
      </w:r>
      <w:r w:rsidRPr="00880278">
        <w:rPr>
          <w:rFonts w:ascii="Times New Roman" w:hAnsi="Times New Roman" w:cs="Times New Roman"/>
          <w:bCs/>
          <w:sz w:val="28"/>
          <w:szCs w:val="28"/>
        </w:rPr>
        <w:t xml:space="preserve"> is a statistical measure that indicates the proportion of the variance in the dependent variable that is predictable from the independent variables. It is also known as the coefficient of determination.</w:t>
      </w:r>
    </w:p>
    <w:p w14:paraId="4CEA6D87" w14:textId="2F533C66"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Formula:</w:t>
      </w:r>
    </w:p>
    <w:p w14:paraId="2B9087CC" w14:textId="6DC861FD"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  </w:t>
      </w:r>
      <w:r w:rsidR="00880278" w:rsidRPr="00D21A41">
        <w:rPr>
          <w:rFonts w:ascii="Times New Roman" w:hAnsi="Times New Roman" w:cs="Times New Roman"/>
          <w:bCs/>
          <w:sz w:val="28"/>
          <w:szCs w:val="28"/>
        </w:rPr>
        <w:t>R</w:t>
      </w:r>
      <w:r w:rsidR="00880278" w:rsidRPr="00D21A41">
        <w:rPr>
          <w:rFonts w:ascii="Times New Roman" w:hAnsi="Times New Roman" w:cs="Times New Roman"/>
          <w:bCs/>
          <w:sz w:val="28"/>
          <w:szCs w:val="28"/>
          <w:vertAlign w:val="superscript"/>
        </w:rPr>
        <w:t>2</w:t>
      </w:r>
      <w:r w:rsidRPr="00D21A41">
        <w:rPr>
          <w:rFonts w:ascii="Times New Roman" w:hAnsi="Times New Roman" w:cs="Times New Roman"/>
          <w:bCs/>
          <w:sz w:val="28"/>
          <w:szCs w:val="28"/>
        </w:rPr>
        <w:t xml:space="preserve"> </w:t>
      </w:r>
      <w:r w:rsidRPr="006438B5">
        <w:rPr>
          <w:rFonts w:ascii="Times New Roman" w:hAnsi="Times New Roman" w:cs="Times New Roman"/>
          <w:b/>
          <w:sz w:val="28"/>
          <w:szCs w:val="28"/>
        </w:rPr>
        <w:t>=</w:t>
      </w:r>
      <w:r w:rsidR="00880278">
        <w:rPr>
          <w:rFonts w:ascii="Times New Roman" w:hAnsi="Times New Roman" w:cs="Times New Roman"/>
          <w:b/>
          <w:sz w:val="28"/>
          <w:szCs w:val="28"/>
        </w:rPr>
        <w:t xml:space="preserve">  </w:t>
      </w:r>
      <m:oMath>
        <m:r>
          <m:rPr>
            <m:sty m:val="p"/>
          </m:rPr>
          <w:rPr>
            <w:rFonts w:ascii="Cambria Math" w:hAnsi="Cambria Math" w:cs="Times New Roman"/>
            <w:sz w:val="28"/>
            <w:szCs w:val="28"/>
          </w:rPr>
          <m:t xml:space="preserve">1- </m:t>
        </m:r>
        <m:f>
          <m:fPr>
            <m:ctrlPr>
              <w:rPr>
                <w:rFonts w:ascii="Cambria Math" w:hAnsi="Cambria Math" w:cs="Times New Roman"/>
                <w:bCs/>
                <w:iCs/>
                <w:sz w:val="28"/>
                <w:szCs w:val="28"/>
              </w:rPr>
            </m:ctrlPr>
          </m:fPr>
          <m:num>
            <m:sSub>
              <m:sSubPr>
                <m:ctrlPr>
                  <w:rPr>
                    <w:rFonts w:ascii="Cambria Math" w:hAnsi="Cambria Math" w:cs="Times New Roman"/>
                    <w:bCs/>
                    <w:i/>
                    <w:iCs/>
                    <w:sz w:val="28"/>
                    <w:szCs w:val="28"/>
                  </w:rPr>
                </m:ctrlPr>
              </m:sSubPr>
              <m:e>
                <m:r>
                  <w:rPr>
                    <w:rFonts w:ascii="Cambria Math" w:hAnsi="Cambria Math" w:cs="Times New Roman"/>
                    <w:sz w:val="28"/>
                    <w:szCs w:val="28"/>
                  </w:rPr>
                  <m:t>SS</m:t>
                </m:r>
              </m:e>
              <m:sub>
                <m:r>
                  <w:rPr>
                    <w:rFonts w:ascii="Cambria Math" w:hAnsi="Cambria Math" w:cs="Times New Roman"/>
                    <w:sz w:val="28"/>
                    <w:szCs w:val="28"/>
                  </w:rPr>
                  <m:t>res</m:t>
                </m:r>
              </m:sub>
            </m:sSub>
          </m:num>
          <m:den>
            <m:sSub>
              <m:sSubPr>
                <m:ctrlPr>
                  <w:rPr>
                    <w:rFonts w:ascii="Cambria Math" w:hAnsi="Cambria Math" w:cs="Times New Roman"/>
                    <w:bCs/>
                    <w:i/>
                    <w:iCs/>
                    <w:sz w:val="28"/>
                    <w:szCs w:val="28"/>
                  </w:rPr>
                </m:ctrlPr>
              </m:sSubPr>
              <m:e>
                <m:r>
                  <w:rPr>
                    <w:rFonts w:ascii="Cambria Math" w:hAnsi="Cambria Math" w:cs="Times New Roman"/>
                    <w:sz w:val="28"/>
                    <w:szCs w:val="28"/>
                  </w:rPr>
                  <m:t>SS</m:t>
                </m:r>
              </m:e>
              <m:sub>
                <m:r>
                  <w:rPr>
                    <w:rFonts w:ascii="Cambria Math" w:hAnsi="Cambria Math" w:cs="Times New Roman"/>
                    <w:sz w:val="28"/>
                    <w:szCs w:val="28"/>
                  </w:rPr>
                  <m:t>tot</m:t>
                </m:r>
              </m:sub>
            </m:sSub>
          </m:den>
        </m:f>
      </m:oMath>
    </w:p>
    <w:p w14:paraId="62B66770" w14:textId="6EF60CAC"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Pr="00880278">
        <w:rPr>
          <w:rFonts w:ascii="Times New Roman" w:hAnsi="Times New Roman" w:cs="Times New Roman"/>
          <w:bCs/>
          <w:sz w:val="28"/>
          <w:szCs w:val="28"/>
        </w:rPr>
        <w:t xml:space="preserve">where </w:t>
      </w:r>
      <w:proofErr w:type="spellStart"/>
      <w:r w:rsidR="00880278" w:rsidRPr="00880278">
        <w:rPr>
          <w:rFonts w:ascii="Times New Roman" w:hAnsi="Times New Roman" w:cs="Times New Roman"/>
          <w:bCs/>
          <w:sz w:val="28"/>
          <w:szCs w:val="28"/>
        </w:rPr>
        <w:t>SS</w:t>
      </w:r>
      <w:r w:rsidR="00880278" w:rsidRPr="00880278">
        <w:rPr>
          <w:rFonts w:ascii="Times New Roman" w:hAnsi="Times New Roman" w:cs="Times New Roman"/>
          <w:bCs/>
          <w:sz w:val="28"/>
          <w:szCs w:val="28"/>
          <w:vertAlign w:val="subscript"/>
        </w:rPr>
        <w:t>res</w:t>
      </w:r>
      <w:proofErr w:type="spellEnd"/>
      <w:r w:rsidRPr="00880278">
        <w:rPr>
          <w:rFonts w:ascii="Times New Roman" w:hAnsi="Times New Roman" w:cs="Times New Roman"/>
          <w:bCs/>
          <w:sz w:val="28"/>
          <w:szCs w:val="28"/>
        </w:rPr>
        <w:t xml:space="preserve"> is the sum of squares of residuals, and</w:t>
      </w:r>
      <w:r w:rsidR="00880278" w:rsidRPr="00880278">
        <w:rPr>
          <w:rFonts w:ascii="Times New Roman" w:hAnsi="Times New Roman" w:cs="Times New Roman"/>
          <w:bCs/>
          <w:sz w:val="28"/>
          <w:szCs w:val="28"/>
        </w:rPr>
        <w:t xml:space="preserve"> </w:t>
      </w:r>
      <w:proofErr w:type="spellStart"/>
      <w:r w:rsidR="00880278" w:rsidRPr="00880278">
        <w:rPr>
          <w:rFonts w:ascii="Times New Roman" w:hAnsi="Times New Roman" w:cs="Times New Roman"/>
          <w:bCs/>
          <w:sz w:val="28"/>
          <w:szCs w:val="28"/>
        </w:rPr>
        <w:t>SS</w:t>
      </w:r>
      <w:r w:rsidR="00880278" w:rsidRPr="00880278">
        <w:rPr>
          <w:rFonts w:ascii="Times New Roman" w:hAnsi="Times New Roman" w:cs="Times New Roman"/>
          <w:bCs/>
          <w:sz w:val="28"/>
          <w:szCs w:val="28"/>
          <w:vertAlign w:val="subscript"/>
        </w:rPr>
        <w:t>tot</w:t>
      </w:r>
      <w:proofErr w:type="spellEnd"/>
      <w:r w:rsidRPr="00880278">
        <w:rPr>
          <w:rFonts w:ascii="Times New Roman" w:hAnsi="Times New Roman" w:cs="Times New Roman"/>
          <w:bCs/>
          <w:sz w:val="28"/>
          <w:szCs w:val="28"/>
        </w:rPr>
        <w:t xml:space="preserve"> is the total sum of squares (proportional to the variance of the data).</w:t>
      </w:r>
    </w:p>
    <w:p w14:paraId="0AAB14B9" w14:textId="7CF3162B"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Interpretation</w:t>
      </w:r>
      <w:r w:rsidR="00880278">
        <w:rPr>
          <w:rFonts w:ascii="Times New Roman" w:hAnsi="Times New Roman" w:cs="Times New Roman"/>
          <w:b/>
          <w:sz w:val="28"/>
          <w:szCs w:val="28"/>
        </w:rPr>
        <w:t>:</w:t>
      </w:r>
      <w:r w:rsidRPr="006438B5">
        <w:rPr>
          <w:rFonts w:ascii="Times New Roman" w:hAnsi="Times New Roman" w:cs="Times New Roman"/>
          <w:b/>
          <w:sz w:val="28"/>
          <w:szCs w:val="28"/>
        </w:rPr>
        <w:t xml:space="preserve"> </w:t>
      </w:r>
    </w:p>
    <w:p w14:paraId="6046B94C" w14:textId="1E8A0565" w:rsidR="006438B5" w:rsidRPr="00880278"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 xml:space="preserve">   </w:t>
      </w:r>
      <w:r w:rsidR="00880278" w:rsidRPr="00880278">
        <w:rPr>
          <w:rFonts w:ascii="Times New Roman" w:hAnsi="Times New Roman" w:cs="Times New Roman"/>
          <w:bCs/>
          <w:sz w:val="28"/>
          <w:szCs w:val="28"/>
        </w:rPr>
        <w:t>R</w:t>
      </w:r>
      <w:r w:rsidR="00880278" w:rsidRPr="00880278">
        <w:rPr>
          <w:rFonts w:ascii="Times New Roman" w:hAnsi="Times New Roman" w:cs="Times New Roman"/>
          <w:bCs/>
          <w:sz w:val="28"/>
          <w:szCs w:val="28"/>
          <w:vertAlign w:val="superscript"/>
        </w:rPr>
        <w:t>2</w:t>
      </w:r>
      <w:r w:rsidR="00880278" w:rsidRPr="00880278">
        <w:rPr>
          <w:rFonts w:ascii="Times New Roman" w:hAnsi="Times New Roman" w:cs="Times New Roman"/>
          <w:bCs/>
          <w:sz w:val="28"/>
          <w:szCs w:val="28"/>
        </w:rPr>
        <w:t xml:space="preserve"> </w:t>
      </w:r>
      <w:r w:rsidRPr="00880278">
        <w:rPr>
          <w:rFonts w:ascii="Times New Roman" w:hAnsi="Times New Roman" w:cs="Times New Roman"/>
          <w:bCs/>
          <w:sz w:val="28"/>
          <w:szCs w:val="28"/>
        </w:rPr>
        <w:t>values range from 0 to 1.</w:t>
      </w:r>
    </w:p>
    <w:p w14:paraId="143F8C60" w14:textId="309A4A9A" w:rsidR="006438B5" w:rsidRPr="00880278" w:rsidRDefault="006438B5" w:rsidP="006438B5">
      <w:pPr>
        <w:rPr>
          <w:rFonts w:ascii="Times New Roman" w:hAnsi="Times New Roman" w:cs="Times New Roman"/>
          <w:bCs/>
          <w:sz w:val="28"/>
          <w:szCs w:val="28"/>
        </w:rPr>
      </w:pPr>
      <w:r w:rsidRPr="00880278">
        <w:rPr>
          <w:rFonts w:ascii="Times New Roman" w:hAnsi="Times New Roman" w:cs="Times New Roman"/>
          <w:bCs/>
          <w:sz w:val="28"/>
          <w:szCs w:val="28"/>
        </w:rPr>
        <w:t xml:space="preserve">   An </w:t>
      </w:r>
      <w:r w:rsidR="00880278" w:rsidRPr="00880278">
        <w:rPr>
          <w:rFonts w:ascii="Times New Roman" w:hAnsi="Times New Roman" w:cs="Times New Roman"/>
          <w:bCs/>
          <w:sz w:val="28"/>
          <w:szCs w:val="28"/>
        </w:rPr>
        <w:t>R</w:t>
      </w:r>
      <w:r w:rsidR="00880278" w:rsidRPr="00880278">
        <w:rPr>
          <w:rFonts w:ascii="Times New Roman" w:hAnsi="Times New Roman" w:cs="Times New Roman"/>
          <w:bCs/>
          <w:sz w:val="28"/>
          <w:szCs w:val="28"/>
          <w:vertAlign w:val="superscript"/>
        </w:rPr>
        <w:t>2</w:t>
      </w:r>
      <w:r w:rsidRPr="00880278">
        <w:rPr>
          <w:rFonts w:ascii="Times New Roman" w:hAnsi="Times New Roman" w:cs="Times New Roman"/>
          <w:bCs/>
          <w:sz w:val="28"/>
          <w:szCs w:val="28"/>
        </w:rPr>
        <w:t xml:space="preserve"> value of 0 indicates that the model does not explain any of the variability of the response data around its mean.</w:t>
      </w:r>
    </w:p>
    <w:p w14:paraId="64F90AB3" w14:textId="38FBCA25" w:rsidR="006438B5" w:rsidRPr="00880278" w:rsidRDefault="006438B5" w:rsidP="006438B5">
      <w:pPr>
        <w:rPr>
          <w:rFonts w:ascii="Times New Roman" w:hAnsi="Times New Roman" w:cs="Times New Roman"/>
          <w:bCs/>
          <w:sz w:val="28"/>
          <w:szCs w:val="28"/>
        </w:rPr>
      </w:pPr>
      <w:r w:rsidRPr="00880278">
        <w:rPr>
          <w:rFonts w:ascii="Times New Roman" w:hAnsi="Times New Roman" w:cs="Times New Roman"/>
          <w:bCs/>
          <w:sz w:val="28"/>
          <w:szCs w:val="28"/>
        </w:rPr>
        <w:t xml:space="preserve">   An </w:t>
      </w:r>
      <w:r w:rsidR="00880278" w:rsidRPr="00880278">
        <w:rPr>
          <w:rFonts w:ascii="Times New Roman" w:hAnsi="Times New Roman" w:cs="Times New Roman"/>
          <w:bCs/>
          <w:sz w:val="28"/>
          <w:szCs w:val="28"/>
        </w:rPr>
        <w:t>R</w:t>
      </w:r>
      <w:r w:rsidR="00880278" w:rsidRPr="00880278">
        <w:rPr>
          <w:rFonts w:ascii="Times New Roman" w:hAnsi="Times New Roman" w:cs="Times New Roman"/>
          <w:bCs/>
          <w:sz w:val="28"/>
          <w:szCs w:val="28"/>
          <w:vertAlign w:val="superscript"/>
        </w:rPr>
        <w:t>2</w:t>
      </w:r>
      <w:r w:rsidRPr="00880278">
        <w:rPr>
          <w:rFonts w:ascii="Times New Roman" w:hAnsi="Times New Roman" w:cs="Times New Roman"/>
          <w:bCs/>
          <w:sz w:val="28"/>
          <w:szCs w:val="28"/>
        </w:rPr>
        <w:t xml:space="preserve"> value of 1 indicates that the model explains all the variability of the response data around its mean.</w:t>
      </w:r>
    </w:p>
    <w:p w14:paraId="411C6E56" w14:textId="0651C3D0" w:rsidR="006438B5" w:rsidRPr="00880278" w:rsidRDefault="006438B5" w:rsidP="006438B5">
      <w:pPr>
        <w:rPr>
          <w:rFonts w:ascii="Times New Roman" w:hAnsi="Times New Roman" w:cs="Times New Roman"/>
          <w:bCs/>
          <w:sz w:val="28"/>
          <w:szCs w:val="28"/>
        </w:rPr>
      </w:pPr>
      <w:r w:rsidRPr="00880278">
        <w:rPr>
          <w:rFonts w:ascii="Times New Roman" w:hAnsi="Times New Roman" w:cs="Times New Roman"/>
          <w:bCs/>
          <w:sz w:val="28"/>
          <w:szCs w:val="28"/>
        </w:rPr>
        <w:t xml:space="preserve">   A higher </w:t>
      </w:r>
      <w:r w:rsidR="00880278" w:rsidRPr="00880278">
        <w:rPr>
          <w:rFonts w:ascii="Times New Roman" w:hAnsi="Times New Roman" w:cs="Times New Roman"/>
          <w:bCs/>
          <w:sz w:val="28"/>
          <w:szCs w:val="28"/>
        </w:rPr>
        <w:t>R</w:t>
      </w:r>
      <w:r w:rsidR="00880278" w:rsidRPr="00880278">
        <w:rPr>
          <w:rFonts w:ascii="Times New Roman" w:hAnsi="Times New Roman" w:cs="Times New Roman"/>
          <w:bCs/>
          <w:sz w:val="28"/>
          <w:szCs w:val="28"/>
          <w:vertAlign w:val="superscript"/>
        </w:rPr>
        <w:t>2</w:t>
      </w:r>
      <w:r w:rsidRPr="00880278">
        <w:rPr>
          <w:rFonts w:ascii="Times New Roman" w:hAnsi="Times New Roman" w:cs="Times New Roman"/>
          <w:bCs/>
          <w:sz w:val="28"/>
          <w:szCs w:val="28"/>
        </w:rPr>
        <w:t xml:space="preserve"> value indicates a better fit of the model to the data.</w:t>
      </w:r>
    </w:p>
    <w:p w14:paraId="74701941" w14:textId="416C9010"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Usage in Machine Learning</w:t>
      </w:r>
    </w:p>
    <w:p w14:paraId="0B85CB2D" w14:textId="5EF030F6" w:rsidR="006438B5" w:rsidRPr="006438B5" w:rsidRDefault="006438B5" w:rsidP="006438B5">
      <w:pPr>
        <w:rPr>
          <w:rFonts w:ascii="Times New Roman" w:hAnsi="Times New Roman" w:cs="Times New Roman"/>
          <w:b/>
          <w:sz w:val="28"/>
          <w:szCs w:val="28"/>
        </w:rPr>
      </w:pPr>
      <w:r w:rsidRPr="006438B5">
        <w:rPr>
          <w:rFonts w:ascii="Times New Roman" w:hAnsi="Times New Roman" w:cs="Times New Roman"/>
          <w:b/>
          <w:sz w:val="28"/>
          <w:szCs w:val="28"/>
        </w:rPr>
        <w:t xml:space="preserve">RMSE </w:t>
      </w:r>
      <w:r w:rsidRPr="00D21A41">
        <w:rPr>
          <w:rFonts w:ascii="Times New Roman" w:hAnsi="Times New Roman" w:cs="Times New Roman"/>
          <w:bCs/>
          <w:sz w:val="28"/>
          <w:szCs w:val="28"/>
        </w:rPr>
        <w:t>is commonly used in regression analysis to assess how well a model predicts a continuous outcome.</w:t>
      </w:r>
    </w:p>
    <w:p w14:paraId="26D03ADE" w14:textId="338DA5A1" w:rsidR="006438B5" w:rsidRPr="00D21A41" w:rsidRDefault="006438B5" w:rsidP="006438B5">
      <w:pPr>
        <w:rPr>
          <w:rFonts w:ascii="Times New Roman" w:hAnsi="Times New Roman" w:cs="Times New Roman"/>
          <w:bCs/>
          <w:sz w:val="28"/>
          <w:szCs w:val="28"/>
        </w:rPr>
      </w:pPr>
      <w:r w:rsidRPr="006438B5">
        <w:rPr>
          <w:rFonts w:ascii="Times New Roman" w:hAnsi="Times New Roman" w:cs="Times New Roman"/>
          <w:b/>
          <w:sz w:val="28"/>
          <w:szCs w:val="28"/>
        </w:rPr>
        <w:t>Standard Deviation</w:t>
      </w:r>
      <w:r w:rsidRPr="00D21A41">
        <w:rPr>
          <w:rFonts w:ascii="Times New Roman" w:hAnsi="Times New Roman" w:cs="Times New Roman"/>
          <w:bCs/>
          <w:sz w:val="28"/>
          <w:szCs w:val="28"/>
        </w:rPr>
        <w:t xml:space="preserve"> is often used to understand the distribution of data or residuals, which can inform model performance and stability.</w:t>
      </w:r>
    </w:p>
    <w:p w14:paraId="1D6F0EFF" w14:textId="1AA2CFF0" w:rsidR="006438B5" w:rsidRPr="00D21A41" w:rsidRDefault="00D21A41" w:rsidP="006438B5">
      <w:pPr>
        <w:rPr>
          <w:rFonts w:ascii="Times New Roman" w:hAnsi="Times New Roman" w:cs="Times New Roman"/>
          <w:bCs/>
          <w:sz w:val="28"/>
          <w:szCs w:val="28"/>
        </w:rPr>
      </w:pPr>
      <w:r>
        <w:rPr>
          <w:rFonts w:ascii="Times New Roman" w:hAnsi="Times New Roman" w:cs="Times New Roman"/>
          <w:b/>
          <w:sz w:val="28"/>
          <w:szCs w:val="28"/>
        </w:rPr>
        <w:t>R</w:t>
      </w:r>
      <w:r>
        <w:rPr>
          <w:rFonts w:ascii="Times New Roman" w:hAnsi="Times New Roman" w:cs="Times New Roman"/>
          <w:b/>
          <w:sz w:val="28"/>
          <w:szCs w:val="28"/>
          <w:vertAlign w:val="superscript"/>
        </w:rPr>
        <w:t>2</w:t>
      </w:r>
      <w:r>
        <w:rPr>
          <w:rFonts w:ascii="Times New Roman" w:hAnsi="Times New Roman" w:cs="Times New Roman"/>
          <w:b/>
          <w:sz w:val="28"/>
          <w:szCs w:val="28"/>
        </w:rPr>
        <w:t xml:space="preserve"> </w:t>
      </w:r>
      <w:r w:rsidR="006438B5" w:rsidRPr="00D21A41">
        <w:rPr>
          <w:rFonts w:ascii="Times New Roman" w:hAnsi="Times New Roman" w:cs="Times New Roman"/>
          <w:bCs/>
          <w:sz w:val="28"/>
          <w:szCs w:val="28"/>
        </w:rPr>
        <w:t>is used to measure the goodness-of-fit of a regression model, helping to understand how well the model explains the variance of the target variable.</w:t>
      </w:r>
    </w:p>
    <w:p w14:paraId="2649554D" w14:textId="1821071A" w:rsidR="00150C73" w:rsidRDefault="006438B5" w:rsidP="006438B5">
      <w:pPr>
        <w:rPr>
          <w:rFonts w:ascii="Times New Roman" w:hAnsi="Times New Roman" w:cs="Times New Roman"/>
          <w:bCs/>
          <w:sz w:val="28"/>
          <w:szCs w:val="28"/>
        </w:rPr>
      </w:pPr>
      <w:r w:rsidRPr="00D21A41">
        <w:rPr>
          <w:rFonts w:ascii="Times New Roman" w:hAnsi="Times New Roman" w:cs="Times New Roman"/>
          <w:bCs/>
          <w:sz w:val="28"/>
          <w:szCs w:val="28"/>
        </w:rPr>
        <w:t xml:space="preserve">These metrics together provide a comprehensive picture of model performance, allowing you to assess accuracy (RMSE), data spread (SD), and the model's explanatory power </w:t>
      </w:r>
      <w:r w:rsidR="00D21A41">
        <w:rPr>
          <w:rFonts w:ascii="Times New Roman" w:hAnsi="Times New Roman" w:cs="Times New Roman"/>
          <w:bCs/>
          <w:sz w:val="28"/>
          <w:szCs w:val="28"/>
        </w:rPr>
        <w:t>R</w:t>
      </w:r>
      <w:r w:rsidR="00D21A41">
        <w:rPr>
          <w:rFonts w:ascii="Times New Roman" w:hAnsi="Times New Roman" w:cs="Times New Roman"/>
          <w:bCs/>
          <w:sz w:val="28"/>
          <w:szCs w:val="28"/>
          <w:vertAlign w:val="superscript"/>
        </w:rPr>
        <w:t>2</w:t>
      </w:r>
      <w:r w:rsidRPr="00D21A41">
        <w:rPr>
          <w:rFonts w:ascii="Times New Roman" w:hAnsi="Times New Roman" w:cs="Times New Roman"/>
          <w:bCs/>
          <w:sz w:val="28"/>
          <w:szCs w:val="28"/>
        </w:rPr>
        <w:t>.</w:t>
      </w:r>
    </w:p>
    <w:p w14:paraId="759309E1" w14:textId="4C651D90" w:rsidR="00D21A41" w:rsidRDefault="00D21A41" w:rsidP="006438B5">
      <w:pPr>
        <w:rPr>
          <w:rFonts w:ascii="Times New Roman" w:hAnsi="Times New Roman" w:cs="Times New Roman"/>
          <w:sz w:val="28"/>
          <w:szCs w:val="28"/>
        </w:rPr>
      </w:pPr>
      <w:r>
        <w:rPr>
          <w:rFonts w:ascii="Times New Roman" w:hAnsi="Times New Roman" w:cs="Times New Roman"/>
          <w:b/>
          <w:sz w:val="28"/>
          <w:szCs w:val="28"/>
        </w:rPr>
        <w:t xml:space="preserve">Linear regression: </w:t>
      </w:r>
      <w:r w:rsidR="00CA7D63" w:rsidRPr="00CA7D63">
        <w:rPr>
          <w:rFonts w:ascii="Times New Roman" w:hAnsi="Times New Roman" w:cs="Times New Roman"/>
          <w:sz w:val="28"/>
          <w:szCs w:val="28"/>
        </w:rPr>
        <w:t>It</w:t>
      </w:r>
      <w:r w:rsidR="00CA7D63" w:rsidRPr="00CA7D63">
        <w:rPr>
          <w:rFonts w:ascii="Times New Roman" w:hAnsi="Times New Roman" w:cs="Times New Roman"/>
          <w:sz w:val="28"/>
          <w:szCs w:val="28"/>
        </w:rPr>
        <w:t> is a type of machine-learning algorithm more specifically a supervised machine-learning algorithm that learns from the labelled datasets and maps the data points to the most optimized linear functions. which can be used for prediction on new datasets. </w:t>
      </w:r>
    </w:p>
    <w:p w14:paraId="7EE84E3D" w14:textId="487989ED" w:rsidR="00B15BDD" w:rsidRDefault="00B15BDD" w:rsidP="006438B5">
      <w:pPr>
        <w:rPr>
          <w:rFonts w:ascii="Times New Roman" w:hAnsi="Times New Roman" w:cs="Times New Roman"/>
          <w:sz w:val="28"/>
          <w:szCs w:val="28"/>
        </w:rPr>
      </w:pPr>
      <w:r>
        <w:rPr>
          <w:rFonts w:ascii="Times New Roman" w:hAnsi="Times New Roman" w:cs="Times New Roman"/>
          <w:sz w:val="28"/>
          <w:szCs w:val="28"/>
        </w:rPr>
        <w:lastRenderedPageBreak/>
        <w:t>In our model the RMSE of linear regression is 13,795.35 that means the difference between predicted and observed values is 13,795.35. Also, this indicates that the model’s predictions deviate from the actual values by this amount.</w:t>
      </w:r>
    </w:p>
    <w:p w14:paraId="62C98706" w14:textId="1C7928D6" w:rsidR="00B15BDD" w:rsidRDefault="00404F18" w:rsidP="006438B5">
      <w:pPr>
        <w:rPr>
          <w:rFonts w:ascii="Times New Roman" w:hAnsi="Times New Roman" w:cs="Times New Roman"/>
          <w:sz w:val="28"/>
          <w:szCs w:val="28"/>
        </w:rPr>
      </w:pPr>
      <w:r>
        <w:rPr>
          <w:rFonts w:ascii="Times New Roman" w:hAnsi="Times New Roman" w:cs="Times New Roman"/>
          <w:sz w:val="28"/>
          <w:szCs w:val="28"/>
        </w:rPr>
        <w:t xml:space="preserve">The standard deviation of linear regression is 24,424.65 which represents the dispersion of </w:t>
      </w:r>
      <w:r w:rsidRPr="00404F18">
        <w:rPr>
          <w:rFonts w:ascii="Times New Roman" w:hAnsi="Times New Roman" w:cs="Times New Roman"/>
          <w:sz w:val="28"/>
          <w:szCs w:val="28"/>
        </w:rPr>
        <w:t xml:space="preserve">the selling price values in </w:t>
      </w:r>
      <w:r>
        <w:rPr>
          <w:rFonts w:ascii="Times New Roman" w:hAnsi="Times New Roman" w:cs="Times New Roman"/>
          <w:sz w:val="28"/>
          <w:szCs w:val="28"/>
        </w:rPr>
        <w:t>our</w:t>
      </w:r>
      <w:r w:rsidRPr="00404F18">
        <w:rPr>
          <w:rFonts w:ascii="Times New Roman" w:hAnsi="Times New Roman" w:cs="Times New Roman"/>
          <w:sz w:val="28"/>
          <w:szCs w:val="28"/>
        </w:rPr>
        <w:t xml:space="preserve"> dataset. It's a measure of how spread out the values are around the mean. The standard deviation being higher than the RMSE suggests that the model is somewhat effective in reducing the prediction error compared to the variability in the data.</w:t>
      </w:r>
    </w:p>
    <w:p w14:paraId="44D7B3AC" w14:textId="77777777" w:rsidR="00404F18" w:rsidRPr="00CA7D63" w:rsidRDefault="00404F18" w:rsidP="006438B5">
      <w:pPr>
        <w:rPr>
          <w:rFonts w:ascii="Times New Roman" w:hAnsi="Times New Roman" w:cs="Times New Roman"/>
          <w:sz w:val="28"/>
          <w:szCs w:val="28"/>
        </w:rPr>
      </w:pPr>
    </w:p>
    <w:p w14:paraId="7CB89A55" w14:textId="77777777" w:rsidR="00D21A41" w:rsidRPr="00D21A41" w:rsidRDefault="00D21A41" w:rsidP="006438B5">
      <w:pPr>
        <w:rPr>
          <w:rFonts w:ascii="Times New Roman" w:hAnsi="Times New Roman" w:cs="Times New Roman"/>
          <w:bCs/>
          <w:sz w:val="28"/>
          <w:szCs w:val="28"/>
          <w:vertAlign w:val="superscript"/>
        </w:rPr>
      </w:pPr>
    </w:p>
    <w:sectPr w:rsidR="00D21A41" w:rsidRPr="00D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B5"/>
    <w:rsid w:val="001360CD"/>
    <w:rsid w:val="00150C73"/>
    <w:rsid w:val="00404F18"/>
    <w:rsid w:val="005002C8"/>
    <w:rsid w:val="006438B5"/>
    <w:rsid w:val="00880278"/>
    <w:rsid w:val="00B15BDD"/>
    <w:rsid w:val="00CA7D63"/>
    <w:rsid w:val="00D2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F10E"/>
  <w15:chartTrackingRefBased/>
  <w15:docId w15:val="{63A16AF3-2C4C-4EDF-B3A1-5E2AE8A1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8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 Das</dc:creator>
  <cp:keywords/>
  <dc:description/>
  <cp:lastModifiedBy>Souma Das</cp:lastModifiedBy>
  <cp:revision>2</cp:revision>
  <dcterms:created xsi:type="dcterms:W3CDTF">2024-09-04T16:31:00Z</dcterms:created>
  <dcterms:modified xsi:type="dcterms:W3CDTF">2024-09-04T19:27:00Z</dcterms:modified>
</cp:coreProperties>
</file>