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300"/>
      </w:pPr>
      <w:r>
        <w:t xml:space="preserve">Po No: </w:t>
      </w:r>
      <w:r>
        <w:rPr>
          <w:b/>
          <w:bCs/>
        </w:rPr>
        <w:t xml:space="preserve">12345
</w:t>
      </w:r>
    </w:p>
    <w:p>
      <w:pPr>
        <w:spacing w:line="600"/>
      </w:pPr>
      <w:r>
        <w:t xml:space="preserve">PO Date: </w:t>
      </w:r>
      <w:r>
        <w:rPr>
          <w:b/>
          <w:bCs/>
        </w:rPr>
        <w:t xml:space="preserve">27-02-2022</w:t>
      </w:r>
    </w:p>
    <w:p>
      <w:pPr>
        <w:spacing w:line="300"/>
      </w:pPr>
      <w:r>
        <w:t xml:space="preserve">Memo No: </w:t>
      </w:r>
      <w:r>
        <w:rPr>
          <w:b/>
          <w:bCs/>
        </w:rPr>
        <w:t xml:space="preserve">12345</w:t>
      </w:r>
    </w:p>
    <w:p>
      <w:pPr>
        <w:spacing w:line="600"/>
      </w:pPr>
      <w:r>
        <w:t xml:space="preserve">Memo Date: </w:t>
      </w:r>
      <w:r>
        <w:rPr>
          <w:b/>
          <w:bCs/>
        </w:rPr>
        <w:t xml:space="preserve">06-02-2022</w:t>
      </w:r>
    </w:p>
    <w:p>
      <w:pPr>
        <w:spacing w:line="300"/>
        <w:jc w:val="both"/>
      </w:pPr>
      <w:r>
        <w:t xml:space="preserve">Description: </w:t>
      </w:r>
      <w:r>
        <w:rPr>
          <w:b/>
          <w:bCs/>
        </w:rPr>
        <w:t xml:space="preserve">Local Po</w:t>
      </w:r>
    </w:p>
    <w:p>
      <w:pPr>
        <w:spacing w:line="300"/>
        <w:jc w:val="both"/>
      </w:pPr>
      <w:r>
        <w:t xml:space="preserve"> 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Description of Material</w:t>
            </w:r>
          </w:p>
        </w:tc>
        <w:tc>
          <w:tcPr>
            <w:vAlign w:val="center"/>
          </w:tcPr>
          <w:p>
            <w:r>
              <w:t xml:space="preserve">Unit Name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Mouse</w:t>
            </w:r>
          </w:p>
        </w:tc>
        <w:tc>
          <w:tcPr>
            <w:vAlign w:val="center"/>
          </w:tcPr>
          <w:p>
            <w:r>
              <w:t xml:space="preserve">g</w:t>
            </w:r>
          </w:p>
        </w:tc>
        <w:tc>
          <w:tcPr>
            <w:vAlign w:val="center"/>
          </w:tcPr>
          <w:p>
            <w:r>
              <w:t xml:space="preserve">5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2022-02-16T02:58:03.103Z</dcterms:created>
  <dcterms:modified xsi:type="dcterms:W3CDTF">2022-02-16T02:58:03.103Z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