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DBFE" w14:textId="77777777" w:rsidR="007D2142" w:rsidRDefault="007D2142" w:rsidP="007D2142">
      <w:pPr>
        <w:rPr>
          <w:b/>
          <w:bCs/>
        </w:rPr>
      </w:pPr>
      <w:r>
        <w:t xml:space="preserve">                                                                                </w:t>
      </w:r>
      <w:r w:rsidRPr="00497CE1">
        <w:rPr>
          <w:b/>
          <w:bCs/>
        </w:rPr>
        <w:t xml:space="preserve">Exemple de notification liée à </w:t>
      </w:r>
      <w:r w:rsidRPr="00497CE1">
        <w:rPr>
          <w:b/>
          <w:bCs/>
          <w:color w:val="FF0000"/>
        </w:rPr>
        <w:t xml:space="preserve">une ou plusieurs </w:t>
      </w:r>
      <w:r w:rsidRPr="00497CE1">
        <w:rPr>
          <w:b/>
          <w:bCs/>
        </w:rPr>
        <w:t>campagnes</w:t>
      </w:r>
      <w:r>
        <w:rPr>
          <w:b/>
          <w:bCs/>
        </w:rPr>
        <w:t xml:space="preserve"> /</w:t>
      </w:r>
      <w:proofErr w:type="spellStart"/>
      <w:r>
        <w:rPr>
          <w:b/>
          <w:bCs/>
        </w:rPr>
        <w:t>lerning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path</w:t>
      </w:r>
      <w:proofErr w:type="spellEnd"/>
    </w:p>
    <w:p w14:paraId="1C556C61" w14:textId="77777777" w:rsidR="007D2142" w:rsidRPr="00497CE1" w:rsidRDefault="007D2142" w:rsidP="007D2142">
      <w:pPr>
        <w:rPr>
          <w:b/>
          <w:bCs/>
          <w:i/>
          <w:iCs/>
          <w:color w:val="4472C4" w:themeColor="accent1"/>
        </w:rPr>
      </w:pPr>
      <w:r>
        <w:rPr>
          <w:b/>
          <w:bCs/>
        </w:rPr>
        <w:t xml:space="preserve">                                                                   </w:t>
      </w:r>
      <w:r w:rsidRPr="00497CE1">
        <w:rPr>
          <w:b/>
          <w:bCs/>
          <w:i/>
          <w:iCs/>
          <w:color w:val="4472C4" w:themeColor="accent1"/>
        </w:rPr>
        <w:t>Cette notification est créée à partir de la rubrique Gestion de notification (espace client)</w:t>
      </w:r>
      <w:r>
        <w:rPr>
          <w:b/>
          <w:bCs/>
        </w:rPr>
        <w:t xml:space="preserve">                           </w:t>
      </w:r>
    </w:p>
    <w:p w14:paraId="142B7532" w14:textId="77777777" w:rsidR="007D2142" w:rsidRDefault="007D2142" w:rsidP="007D2142">
      <w:r w:rsidRPr="0025161C">
        <w:rPr>
          <w:b/>
          <w:bCs/>
        </w:rPr>
        <w:t>Campagnes :</w:t>
      </w:r>
      <w:r>
        <w:t xml:space="preserve"> Spams, Bureau propre.</w:t>
      </w:r>
    </w:p>
    <w:p w14:paraId="623BBC3B" w14:textId="77777777" w:rsidR="007D2142" w:rsidRDefault="007D2142" w:rsidP="007D2142">
      <w:proofErr w:type="spellStart"/>
      <w:r w:rsidRPr="0025161C">
        <w:rPr>
          <w:b/>
          <w:bCs/>
        </w:rPr>
        <w:t>Users</w:t>
      </w:r>
      <w:proofErr w:type="spellEnd"/>
      <w:r w:rsidRPr="0025161C">
        <w:rPr>
          <w:b/>
          <w:bCs/>
        </w:rPr>
        <w:t> </w:t>
      </w:r>
      <w:r>
        <w:t>: on affiche tous les utilisateurs affectés aux campagnes choisies.il peut choisir ou plusieurs</w:t>
      </w:r>
    </w:p>
    <w:p w14:paraId="28B0FEB3" w14:textId="77777777" w:rsidR="007D2142" w:rsidRDefault="007D2142" w:rsidP="007D2142">
      <w:r w:rsidRPr="0025161C">
        <w:rPr>
          <w:b/>
          <w:bCs/>
        </w:rPr>
        <w:t>Fréquence :</w:t>
      </w:r>
      <w:r>
        <w:t xml:space="preserve"> Quotidienne /hebdomadaire/Mensuelle/semestrielle/</w:t>
      </w:r>
    </w:p>
    <w:p w14:paraId="2927D5A5" w14:textId="77777777" w:rsidR="007D2142" w:rsidRDefault="007D2142" w:rsidP="007D2142">
      <w:r w:rsidRPr="0025161C">
        <w:rPr>
          <w:b/>
          <w:bCs/>
        </w:rPr>
        <w:t>Date et heure d’envoi :</w:t>
      </w:r>
      <w:r>
        <w:t xml:space="preserve"> Heure s’il s’agit de fréquence quotidien et jour et heur s’il s’agit d’hebdomadaire</w:t>
      </w:r>
    </w:p>
    <w:p w14:paraId="783BF2C1" w14:textId="77777777" w:rsidR="007D2142" w:rsidRDefault="007D2142" w:rsidP="007D2142">
      <w:r w:rsidRPr="0025161C">
        <w:rPr>
          <w:b/>
          <w:bCs/>
        </w:rPr>
        <w:t>Activer la mise en copie :</w:t>
      </w:r>
      <w:r>
        <w:t xml:space="preserve"> Oui/Non</w:t>
      </w:r>
    </w:p>
    <w:p w14:paraId="2EDCD1D2" w14:textId="77777777" w:rsidR="007D2142" w:rsidRDefault="007D2142" w:rsidP="007D2142">
      <w:r w:rsidRPr="0025161C">
        <w:rPr>
          <w:b/>
          <w:bCs/>
        </w:rPr>
        <w:t>Liste des superviseurs :</w:t>
      </w:r>
      <w:r>
        <w:t xml:space="preserve"> si ‘Activer la mise en copie ?’ est oui.</w:t>
      </w:r>
    </w:p>
    <w:p w14:paraId="686A3AEE" w14:textId="77777777" w:rsidR="007D2142" w:rsidRDefault="007D2142" w:rsidP="007D2142">
      <w:r w:rsidRPr="0025161C">
        <w:rPr>
          <w:b/>
          <w:bCs/>
        </w:rPr>
        <w:t>Criticité :</w:t>
      </w:r>
      <w:r>
        <w:t xml:space="preserve"> basse /moyenne/haute.</w:t>
      </w:r>
    </w:p>
    <w:p w14:paraId="4E63ADE7" w14:textId="77777777" w:rsidR="007D2142" w:rsidRPr="0025161C" w:rsidRDefault="007D2142" w:rsidP="007D2142">
      <w:pPr>
        <w:rPr>
          <w:b/>
          <w:bCs/>
        </w:rPr>
      </w:pPr>
      <w:r w:rsidRPr="0025161C">
        <w:rPr>
          <w:b/>
          <w:bCs/>
        </w:rPr>
        <w:t xml:space="preserve">Objet : </w:t>
      </w:r>
      <w:r w:rsidRPr="00497CE1">
        <w:t>Sensipro : Rappel sur votre avancement</w:t>
      </w:r>
      <w:r>
        <w:rPr>
          <w:b/>
          <w:bCs/>
        </w:rPr>
        <w:t xml:space="preserve"> -</w:t>
      </w:r>
      <w:r w:rsidRPr="00497CE1">
        <w:rPr>
          <w:color w:val="FF0000"/>
        </w:rPr>
        <w:t>ici on peut utiliser des params de type #nomcampagne# #nomLearningPath#-</w:t>
      </w:r>
    </w:p>
    <w:p w14:paraId="611350E8" w14:textId="77777777" w:rsidR="007D2142" w:rsidRDefault="007D2142" w:rsidP="007D2142">
      <w:pPr>
        <w:rPr>
          <w:b/>
          <w:bCs/>
        </w:rPr>
      </w:pPr>
      <w:r w:rsidRPr="0025161C">
        <w:rPr>
          <w:b/>
          <w:bCs/>
        </w:rPr>
        <w:t>Contenu :</w:t>
      </w:r>
      <w:r>
        <w:rPr>
          <w:b/>
          <w:bCs/>
        </w:rPr>
        <w:t xml:space="preserve"> </w:t>
      </w:r>
      <w:r w:rsidRPr="00497CE1">
        <w:t>texte de mail</w:t>
      </w:r>
      <w:r>
        <w:rPr>
          <w:b/>
          <w:bCs/>
        </w:rPr>
        <w:t xml:space="preserve"> </w:t>
      </w:r>
    </w:p>
    <w:p w14:paraId="3D13B3E4" w14:textId="77777777" w:rsidR="007D2142" w:rsidRDefault="007D2142" w:rsidP="007D2142">
      <w:pPr>
        <w:rPr>
          <w:b/>
          <w:bCs/>
        </w:rPr>
      </w:pPr>
    </w:p>
    <w:p w14:paraId="37E902FA" w14:textId="77777777" w:rsidR="007D2142" w:rsidRDefault="007D2142" w:rsidP="007D2142">
      <w:pPr>
        <w:rPr>
          <w:b/>
          <w:bCs/>
        </w:rPr>
      </w:pPr>
      <w:r>
        <w:rPr>
          <w:b/>
          <w:bCs/>
        </w:rPr>
        <w:t>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</w:t>
      </w:r>
    </w:p>
    <w:p w14:paraId="0123FFCD" w14:textId="77777777" w:rsidR="007D2142" w:rsidRDefault="007D2142" w:rsidP="007D214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</w:t>
      </w:r>
    </w:p>
    <w:p w14:paraId="5D18F9D1" w14:textId="77777777" w:rsidR="007D2142" w:rsidRDefault="007D2142" w:rsidP="007D2142">
      <w:pPr>
        <w:jc w:val="center"/>
        <w:rPr>
          <w:b/>
          <w:bCs/>
        </w:rPr>
      </w:pPr>
      <w:r w:rsidRPr="00497CE1">
        <w:rPr>
          <w:b/>
          <w:bCs/>
        </w:rPr>
        <w:t xml:space="preserve">Exemple de notification liée à </w:t>
      </w:r>
      <w:r w:rsidRPr="00497CE1">
        <w:rPr>
          <w:b/>
          <w:bCs/>
          <w:color w:val="FF0000"/>
        </w:rPr>
        <w:t xml:space="preserve">une seule </w:t>
      </w:r>
      <w:r w:rsidRPr="00497CE1">
        <w:rPr>
          <w:b/>
          <w:bCs/>
        </w:rPr>
        <w:t>campagnes</w:t>
      </w:r>
      <w:r>
        <w:rPr>
          <w:b/>
          <w:bCs/>
        </w:rPr>
        <w:t xml:space="preserve"> /Learning </w:t>
      </w:r>
      <w:proofErr w:type="spellStart"/>
      <w:r>
        <w:rPr>
          <w:b/>
          <w:bCs/>
        </w:rPr>
        <w:t>path</w:t>
      </w:r>
      <w:proofErr w:type="spellEnd"/>
    </w:p>
    <w:p w14:paraId="2234B66C" w14:textId="77777777" w:rsidR="007D2142" w:rsidRDefault="007D2142" w:rsidP="007D2142">
      <w:pPr>
        <w:jc w:val="center"/>
        <w:rPr>
          <w:b/>
          <w:bCs/>
          <w:i/>
          <w:iCs/>
          <w:color w:val="4472C4" w:themeColor="accent1"/>
        </w:rPr>
      </w:pPr>
      <w:r w:rsidRPr="00497CE1">
        <w:rPr>
          <w:b/>
          <w:bCs/>
          <w:i/>
          <w:iCs/>
          <w:color w:val="4472C4" w:themeColor="accent1"/>
        </w:rPr>
        <w:t xml:space="preserve">Cette notification est créée </w:t>
      </w:r>
      <w:r>
        <w:rPr>
          <w:b/>
          <w:bCs/>
          <w:i/>
          <w:iCs/>
          <w:color w:val="4472C4" w:themeColor="accent1"/>
        </w:rPr>
        <w:t>au moment de l’ajout de la campagne/</w:t>
      </w:r>
      <w:proofErr w:type="spellStart"/>
      <w:r>
        <w:rPr>
          <w:b/>
          <w:bCs/>
          <w:i/>
          <w:iCs/>
          <w:color w:val="4472C4" w:themeColor="accent1"/>
        </w:rPr>
        <w:t>learning</w:t>
      </w:r>
      <w:proofErr w:type="spellEnd"/>
      <w:r>
        <w:rPr>
          <w:b/>
          <w:bCs/>
          <w:i/>
          <w:iCs/>
          <w:color w:val="4472C4" w:themeColor="accent1"/>
        </w:rPr>
        <w:t xml:space="preserve"> </w:t>
      </w:r>
      <w:proofErr w:type="spellStart"/>
      <w:r>
        <w:rPr>
          <w:b/>
          <w:bCs/>
          <w:i/>
          <w:iCs/>
          <w:color w:val="4472C4" w:themeColor="accent1"/>
        </w:rPr>
        <w:t>path</w:t>
      </w:r>
      <w:proofErr w:type="spellEnd"/>
    </w:p>
    <w:p w14:paraId="5B4716F6" w14:textId="77777777" w:rsidR="007D2142" w:rsidRDefault="007D2142" w:rsidP="007D2142">
      <w:pPr>
        <w:jc w:val="center"/>
        <w:rPr>
          <w:b/>
          <w:bCs/>
        </w:rPr>
      </w:pPr>
      <w:r w:rsidRPr="00497CE1">
        <w:rPr>
          <w:b/>
          <w:bCs/>
          <w:i/>
          <w:iCs/>
          <w:color w:val="4472C4" w:themeColor="accent1"/>
        </w:rPr>
        <w:t xml:space="preserve">Gestion de </w:t>
      </w:r>
      <w:r>
        <w:rPr>
          <w:b/>
          <w:bCs/>
          <w:i/>
          <w:iCs/>
          <w:color w:val="4472C4" w:themeColor="accent1"/>
        </w:rPr>
        <w:t xml:space="preserve">campagnes </w:t>
      </w:r>
      <w:r w:rsidRPr="00497CE1">
        <w:rPr>
          <w:b/>
          <w:bCs/>
          <w:i/>
          <w:iCs/>
          <w:color w:val="4472C4" w:themeColor="accent1"/>
        </w:rPr>
        <w:t>(espace client)</w:t>
      </w:r>
    </w:p>
    <w:p w14:paraId="5148D161" w14:textId="77777777" w:rsidR="007D2142" w:rsidRDefault="007D2142" w:rsidP="007D2142">
      <w:pPr>
        <w:rPr>
          <w:b/>
          <w:bCs/>
        </w:rPr>
      </w:pPr>
    </w:p>
    <w:p w14:paraId="7195534C" w14:textId="77777777" w:rsidR="007D2142" w:rsidRDefault="007D2142" w:rsidP="007D2142">
      <w:r w:rsidRPr="0025161C">
        <w:rPr>
          <w:b/>
          <w:bCs/>
        </w:rPr>
        <w:t>Campagnes</w:t>
      </w:r>
      <w:r>
        <w:rPr>
          <w:b/>
          <w:bCs/>
        </w:rPr>
        <w:t xml:space="preserve">/Learning </w:t>
      </w:r>
      <w:proofErr w:type="spellStart"/>
      <w:r>
        <w:rPr>
          <w:b/>
          <w:bCs/>
        </w:rPr>
        <w:t>path</w:t>
      </w:r>
      <w:proofErr w:type="spellEnd"/>
      <w:r w:rsidRPr="0025161C">
        <w:rPr>
          <w:b/>
          <w:bCs/>
        </w:rPr>
        <w:t> :</w:t>
      </w:r>
      <w:r>
        <w:t xml:space="preserve"> Spams</w:t>
      </w:r>
    </w:p>
    <w:p w14:paraId="08A97B61" w14:textId="77777777" w:rsidR="007D2142" w:rsidRDefault="007D2142" w:rsidP="007D2142">
      <w:proofErr w:type="spellStart"/>
      <w:r w:rsidRPr="0025161C">
        <w:rPr>
          <w:b/>
          <w:bCs/>
        </w:rPr>
        <w:t>Users</w:t>
      </w:r>
      <w:proofErr w:type="spellEnd"/>
      <w:r w:rsidRPr="0025161C">
        <w:rPr>
          <w:b/>
          <w:bCs/>
        </w:rPr>
        <w:t> </w:t>
      </w:r>
      <w:r>
        <w:t>: on affiche tous les utilisateurs affectés aux campagnes choisies.il peut choisir ou plusieurs</w:t>
      </w:r>
    </w:p>
    <w:p w14:paraId="68EEF9F3" w14:textId="77777777" w:rsidR="007D2142" w:rsidRDefault="007D2142" w:rsidP="007D2142">
      <w:r w:rsidRPr="0025161C">
        <w:rPr>
          <w:b/>
          <w:bCs/>
        </w:rPr>
        <w:lastRenderedPageBreak/>
        <w:t>Fréquence :</w:t>
      </w:r>
      <w:r>
        <w:t xml:space="preserve"> Quotidienne /hebdomadaire/Mensuelle/semestrielle/</w:t>
      </w:r>
    </w:p>
    <w:p w14:paraId="32F7C495" w14:textId="77777777" w:rsidR="007D2142" w:rsidRDefault="007D2142" w:rsidP="007D2142">
      <w:r w:rsidRPr="0025161C">
        <w:rPr>
          <w:b/>
          <w:bCs/>
        </w:rPr>
        <w:t>Date et heure d’envoi :</w:t>
      </w:r>
      <w:r>
        <w:t xml:space="preserve"> Heure s’il s’agit de fréquence quotidien et jour et heur s’il s’agit d’hebdomadaire</w:t>
      </w:r>
    </w:p>
    <w:p w14:paraId="663D51C8" w14:textId="77777777" w:rsidR="007D2142" w:rsidRDefault="007D2142" w:rsidP="007D2142">
      <w:r w:rsidRPr="0025161C">
        <w:rPr>
          <w:b/>
          <w:bCs/>
        </w:rPr>
        <w:t>Activer la mise en copie :</w:t>
      </w:r>
      <w:r>
        <w:t xml:space="preserve"> Oui/Non</w:t>
      </w:r>
    </w:p>
    <w:p w14:paraId="597754B3" w14:textId="77777777" w:rsidR="007D2142" w:rsidRDefault="007D2142" w:rsidP="007D2142">
      <w:r w:rsidRPr="0025161C">
        <w:rPr>
          <w:b/>
          <w:bCs/>
        </w:rPr>
        <w:t>Liste des superviseurs :</w:t>
      </w:r>
      <w:r>
        <w:t xml:space="preserve"> si ‘Activer la mise en copie ?’ est oui.</w:t>
      </w:r>
    </w:p>
    <w:p w14:paraId="51F93835" w14:textId="77777777" w:rsidR="007D2142" w:rsidRDefault="007D2142" w:rsidP="007D2142">
      <w:r w:rsidRPr="0025161C">
        <w:rPr>
          <w:b/>
          <w:bCs/>
        </w:rPr>
        <w:t>Criticité :</w:t>
      </w:r>
      <w:r>
        <w:t xml:space="preserve"> basse /moyenne/haute.</w:t>
      </w:r>
    </w:p>
    <w:p w14:paraId="60EE39A5" w14:textId="77777777" w:rsidR="007D2142" w:rsidRPr="0025161C" w:rsidRDefault="007D2142" w:rsidP="007D2142">
      <w:pPr>
        <w:rPr>
          <w:b/>
          <w:bCs/>
        </w:rPr>
      </w:pPr>
      <w:r w:rsidRPr="0025161C">
        <w:rPr>
          <w:b/>
          <w:bCs/>
        </w:rPr>
        <w:t xml:space="preserve">Objet : </w:t>
      </w:r>
      <w:r w:rsidRPr="00497CE1">
        <w:t>Sensipro : Rappel sur votre avancement</w:t>
      </w:r>
      <w:r>
        <w:rPr>
          <w:b/>
          <w:bCs/>
        </w:rPr>
        <w:t xml:space="preserve"> -</w:t>
      </w:r>
      <w:r w:rsidRPr="00497CE1">
        <w:rPr>
          <w:color w:val="FF0000"/>
        </w:rPr>
        <w:t>ici on peut utiliser des params de type #nomcampagne# #nomLearningPath#-</w:t>
      </w:r>
    </w:p>
    <w:p w14:paraId="2E265A77" w14:textId="77777777" w:rsidR="007D2142" w:rsidRDefault="007D2142" w:rsidP="007D2142">
      <w:pPr>
        <w:rPr>
          <w:b/>
          <w:bCs/>
        </w:rPr>
      </w:pPr>
      <w:r w:rsidRPr="0025161C">
        <w:rPr>
          <w:b/>
          <w:bCs/>
        </w:rPr>
        <w:t>Contenu :</w:t>
      </w:r>
      <w:r>
        <w:rPr>
          <w:b/>
          <w:bCs/>
        </w:rPr>
        <w:t xml:space="preserve"> </w:t>
      </w:r>
      <w:r w:rsidRPr="00497CE1">
        <w:t>texte de mail</w:t>
      </w:r>
      <w:r>
        <w:rPr>
          <w:b/>
          <w:bCs/>
        </w:rPr>
        <w:t xml:space="preserve"> </w:t>
      </w:r>
    </w:p>
    <w:p w14:paraId="106953CF" w14:textId="77777777" w:rsidR="007D2142" w:rsidRDefault="007D2142" w:rsidP="007D2142">
      <w:pPr>
        <w:rPr>
          <w:b/>
          <w:bCs/>
        </w:rPr>
      </w:pPr>
    </w:p>
    <w:p w14:paraId="33C0F81A" w14:textId="77777777" w:rsidR="007D2142" w:rsidRDefault="007D2142" w:rsidP="007D2142">
      <w:pPr>
        <w:rPr>
          <w:b/>
          <w:bCs/>
        </w:rPr>
      </w:pPr>
      <w:r>
        <w:rPr>
          <w:b/>
          <w:bCs/>
        </w:rPr>
        <w:t>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« </w:t>
      </w:r>
    </w:p>
    <w:p w14:paraId="0CFAD75D" w14:textId="77777777" w:rsidR="007D2142" w:rsidRDefault="007D2142" w:rsidP="007D2142">
      <w:pPr>
        <w:jc w:val="center"/>
        <w:rPr>
          <w:b/>
          <w:bCs/>
        </w:rPr>
      </w:pPr>
      <w:r w:rsidRPr="00497CE1">
        <w:rPr>
          <w:b/>
          <w:bCs/>
        </w:rPr>
        <w:t xml:space="preserve">Exemple de notification </w:t>
      </w:r>
      <w:r>
        <w:rPr>
          <w:b/>
          <w:bCs/>
        </w:rPr>
        <w:t>adressées aux admins clients</w:t>
      </w:r>
    </w:p>
    <w:p w14:paraId="0E24BD11" w14:textId="77777777" w:rsidR="007D2142" w:rsidRDefault="007D2142" w:rsidP="007D2142">
      <w:pPr>
        <w:jc w:val="center"/>
        <w:rPr>
          <w:b/>
          <w:bCs/>
        </w:rPr>
      </w:pPr>
      <w:r w:rsidRPr="00497CE1">
        <w:rPr>
          <w:b/>
          <w:bCs/>
          <w:i/>
          <w:iCs/>
          <w:color w:val="4472C4" w:themeColor="accent1"/>
        </w:rPr>
        <w:t xml:space="preserve">Cette notification est </w:t>
      </w:r>
      <w:r>
        <w:rPr>
          <w:b/>
          <w:bCs/>
          <w:i/>
          <w:iCs/>
          <w:color w:val="4472C4" w:themeColor="accent1"/>
        </w:rPr>
        <w:t>gérée par le backoffice</w:t>
      </w:r>
    </w:p>
    <w:p w14:paraId="3275E415" w14:textId="77777777" w:rsidR="007D2142" w:rsidRDefault="007D2142" w:rsidP="007D2142">
      <w:r>
        <w:rPr>
          <w:b/>
          <w:bCs/>
        </w:rPr>
        <w:t>Admins</w:t>
      </w:r>
      <w:r w:rsidRPr="0025161C">
        <w:rPr>
          <w:b/>
          <w:bCs/>
        </w:rPr>
        <w:t> </w:t>
      </w:r>
      <w:r>
        <w:t>: on peut choisi un ou plusieurs de plusieurs unités organisationnelles.</w:t>
      </w:r>
    </w:p>
    <w:p w14:paraId="6FBBC83A" w14:textId="77777777" w:rsidR="007D2142" w:rsidRDefault="007D2142" w:rsidP="007D2142">
      <w:r>
        <w:rPr>
          <w:b/>
          <w:bCs/>
        </w:rPr>
        <w:t xml:space="preserve">Type : </w:t>
      </w:r>
      <w:r w:rsidRPr="00A477F7">
        <w:t>Planifiée/instantanée</w:t>
      </w:r>
    </w:p>
    <w:p w14:paraId="11FD47AB" w14:textId="77777777" w:rsidR="007D2142" w:rsidRDefault="007D2142" w:rsidP="007D2142">
      <w:r w:rsidRPr="0025161C">
        <w:rPr>
          <w:b/>
          <w:bCs/>
        </w:rPr>
        <w:t>Date et heure d’envoi :</w:t>
      </w:r>
      <w:r>
        <w:t xml:space="preserve"> Heure s’il s’agit de fréquence quotidien et jour et heur s’il s’agit d’hebdomadaire</w:t>
      </w:r>
    </w:p>
    <w:p w14:paraId="3CB3227E" w14:textId="77777777" w:rsidR="007D2142" w:rsidRDefault="007D2142" w:rsidP="007D2142">
      <w:r w:rsidRPr="0025161C">
        <w:rPr>
          <w:b/>
          <w:bCs/>
        </w:rPr>
        <w:t>Criticité :</w:t>
      </w:r>
      <w:r>
        <w:t xml:space="preserve"> basse /moyenne/haute.</w:t>
      </w:r>
    </w:p>
    <w:p w14:paraId="3F3F1E88" w14:textId="77777777" w:rsidR="007D2142" w:rsidRPr="0025161C" w:rsidRDefault="007D2142" w:rsidP="007D2142">
      <w:pPr>
        <w:rPr>
          <w:b/>
          <w:bCs/>
        </w:rPr>
      </w:pPr>
      <w:r w:rsidRPr="0025161C">
        <w:rPr>
          <w:b/>
          <w:bCs/>
        </w:rPr>
        <w:t xml:space="preserve">Objet : </w:t>
      </w:r>
      <w:r>
        <w:t xml:space="preserve"> Déploiement d’une nouvelle version SENSIPRO </w:t>
      </w:r>
    </w:p>
    <w:p w14:paraId="73830A50" w14:textId="77777777" w:rsidR="007D2142" w:rsidRDefault="007D2142" w:rsidP="007D2142">
      <w:r w:rsidRPr="0025161C">
        <w:rPr>
          <w:b/>
          <w:bCs/>
        </w:rPr>
        <w:t>Contenu :</w:t>
      </w:r>
      <w:r>
        <w:rPr>
          <w:b/>
          <w:bCs/>
        </w:rPr>
        <w:t xml:space="preserve"> </w:t>
      </w:r>
      <w:r w:rsidRPr="00497CE1">
        <w:t>texte de mail</w:t>
      </w:r>
    </w:p>
    <w:p w14:paraId="052FA723" w14:textId="77777777" w:rsidR="007D2142" w:rsidRDefault="007D2142" w:rsidP="007D2142"/>
    <w:p w14:paraId="102B97CD" w14:textId="77777777" w:rsidR="00CF0267" w:rsidRDefault="00CF0267"/>
    <w:sectPr w:rsidR="00CF0267" w:rsidSect="007D21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42"/>
    <w:rsid w:val="00524A92"/>
    <w:rsid w:val="007D2142"/>
    <w:rsid w:val="00CF0267"/>
    <w:rsid w:val="00D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B41A"/>
  <w15:chartTrackingRefBased/>
  <w15:docId w15:val="{9557E63F-3EC9-4270-AC34-5C5C1D5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JAAFAR</dc:creator>
  <cp:keywords/>
  <dc:description/>
  <cp:lastModifiedBy>Maryam JAAFAR</cp:lastModifiedBy>
  <cp:revision>1</cp:revision>
  <dcterms:created xsi:type="dcterms:W3CDTF">2023-03-31T13:17:00Z</dcterms:created>
  <dcterms:modified xsi:type="dcterms:W3CDTF">2023-03-31T13:18:00Z</dcterms:modified>
</cp:coreProperties>
</file>