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6A4F"/>
        </w:rPr>
        <w:t>Responsive Store Dashboard</w:t>
      </w:r>
    </w:p>
    <w:p>
      <w:r>
        <w:rPr>
          <w:b/>
        </w:rPr>
        <w:t>Assignment 3 — Responsive Flutter Layouts</w:t>
      </w:r>
    </w:p>
    <w:p>
      <w:r>
        <w:rPr>
          <w:b/>
        </w:rPr>
        <w:t>Name:</w:t>
      </w:r>
      <w:r>
        <w:t xml:space="preserve"> Soumitra Deshpande</w:t>
      </w:r>
    </w:p>
    <w:p>
      <w:r>
        <w:rPr>
          <w:b/>
        </w:rPr>
        <w:t>Roll No:</w:t>
      </w:r>
      <w:r>
        <w:t xml:space="preserve"> 150096724035</w:t>
      </w:r>
    </w:p>
    <w:p>
      <w:r>
        <w:rPr>
          <w:b/>
        </w:rPr>
        <w:t>Cohort:</w:t>
      </w:r>
      <w:r>
        <w:t xml:space="preserve"> Elon Musk</w:t>
      </w:r>
    </w:p>
    <w:p>
      <w:r>
        <w:rPr>
          <w:b/>
        </w:rPr>
        <w:t>Environment:</w:t>
      </w:r>
      <w:r>
        <w:t xml:space="preserve"> Flutter 3.x / Dart 3.x</w:t>
      </w:r>
    </w:p>
    <w:p>
      <w:pPr>
        <w:pStyle w:val="Heading2"/>
      </w:pPr>
      <w:r>
        <w:rPr>
          <w:color w:val="2D6A4F"/>
        </w:rPr>
        <w:t>1. Objective</w:t>
      </w:r>
    </w:p>
    <w:p>
      <w:r>
        <w:t xml:space="preserve">Build a multi-section store dashboard that adapts to the screen size. The required widgets are </w:t>
      </w:r>
      <w:r>
        <w:rPr>
          <w:rFonts w:ascii="Menlo" w:hAnsi="Menlo"/>
          <w:sz w:val="19"/>
        </w:rPr>
        <w:t>ListView</w:t>
      </w:r>
      <w:r>
        <w:t xml:space="preserve">, </w:t>
      </w:r>
      <w:r>
        <w:rPr>
          <w:rFonts w:ascii="Menlo" w:hAnsi="Menlo"/>
          <w:sz w:val="19"/>
        </w:rPr>
        <w:t>GridView</w:t>
      </w:r>
      <w:r>
        <w:t xml:space="preserve">, </w:t>
      </w:r>
      <w:r>
        <w:rPr>
          <w:rFonts w:ascii="Menlo" w:hAnsi="Menlo"/>
          <w:sz w:val="19"/>
        </w:rPr>
        <w:t>MediaQuery</w:t>
      </w:r>
      <w:r>
        <w:t xml:space="preserve">, and </w:t>
      </w:r>
      <w:r>
        <w:rPr>
          <w:rFonts w:ascii="Menlo" w:hAnsi="Menlo"/>
          <w:sz w:val="19"/>
        </w:rPr>
        <w:t>Flexible</w:t>
      </w:r>
      <w:r>
        <w:t>/</w:t>
      </w:r>
      <w:r>
        <w:rPr>
          <w:rFonts w:ascii="Menlo" w:hAnsi="Menlo"/>
          <w:sz w:val="19"/>
        </w:rPr>
        <w:t>Expanded</w:t>
      </w:r>
      <w:r>
        <w:t>. The visual design is kept deliberately minimal — white background, one green accent, flat rounded cards.</w:t>
      </w:r>
    </w:p>
    <w:p>
      <w:pPr>
        <w:pStyle w:val="Heading2"/>
      </w:pPr>
      <w:r>
        <w:rPr>
          <w:color w:val="2D6A4F"/>
        </w:rPr>
        <w:t>2. Requirements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Where it lives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MediaQuery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DashboardScreen.build</w:t>
            </w:r>
            <w:r>
              <w:t xml:space="preserve"> reads </w:t>
            </w:r>
            <w:r>
              <w:rPr>
                <w:rFonts w:ascii="Menlo" w:hAnsi="Menlo"/>
                <w:sz w:val="19"/>
              </w:rPr>
              <w:t>MediaQuery.of(context).size.width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GridView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statsGrid</w:t>
            </w:r>
            <w:r>
              <w:t xml:space="preserve"> — </w:t>
            </w:r>
            <w:r>
              <w:rPr>
                <w:rFonts w:ascii="Menlo" w:hAnsi="Menlo"/>
                <w:sz w:val="19"/>
              </w:rPr>
              <w:t>GridView.builder</w:t>
            </w:r>
            <w:r>
              <w:t xml:space="preserve"> with 8 stat cards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ListView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activityList</w:t>
            </w:r>
            <w:r>
              <w:t xml:space="preserve"> — </w:t>
            </w:r>
            <w:r>
              <w:rPr>
                <w:rFonts w:ascii="Menlo" w:hAnsi="Menlo"/>
                <w:sz w:val="19"/>
              </w:rPr>
              <w:t>ListView.separated</w:t>
            </w:r>
            <w:r>
              <w:t xml:space="preserve"> with 7 activity rows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Expanded</w:t>
            </w:r>
          </w:p>
        </w:tc>
        <w:tc>
          <w:tcPr>
            <w:tcW w:type="dxa" w:w="4320"/>
          </w:tcPr>
          <w:p>
            <w:r/>
            <w:r>
              <w:t xml:space="preserve">Header </w:t>
            </w:r>
            <w:r>
              <w:rPr>
                <w:rFonts w:ascii="Menlo" w:hAnsi="Menlo"/>
                <w:sz w:val="19"/>
              </w:rPr>
              <w:t>Row</w:t>
            </w:r>
            <w:r>
              <w:t xml:space="preserve"> of summary chips; grid/list slots in narrow layout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Flexible</w:t>
            </w:r>
          </w:p>
        </w:tc>
        <w:tc>
          <w:tcPr>
            <w:tcW w:type="dxa" w:w="4320"/>
          </w:tcPr>
          <w:p>
            <w:r/>
            <w:r>
              <w:t>Wide layout splits space 2:1 between grid and activity panel</w:t>
            </w:r>
          </w:p>
        </w:tc>
      </w:tr>
      <w:tr>
        <w:tc>
          <w:tcPr>
            <w:tcW w:type="dxa" w:w="4320"/>
          </w:tcPr>
          <w:p>
            <w:r/>
            <w:r>
              <w:t>Responsive behavior</w:t>
            </w:r>
          </w:p>
        </w:tc>
        <w:tc>
          <w:tcPr>
            <w:tcW w:type="dxa" w:w="4320"/>
          </w:tcPr>
          <w:p>
            <w:r/>
            <w:r>
              <w:t>2/3/4 grid columns; side-by-side vs stacked sections</w:t>
            </w:r>
          </w:p>
        </w:tc>
      </w:tr>
    </w:tbl>
    <w:p>
      <w:pPr>
        <w:pStyle w:val="Heading2"/>
      </w:pPr>
      <w:r>
        <w:rPr>
          <w:color w:val="2D6A4F"/>
        </w:rPr>
        <w:t>3. How the Layout Adapts</w:t>
      </w:r>
    </w:p>
    <w:p>
      <w:r>
        <w:t>Breakpoints are derived from the screen width: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Width</w:t>
            </w:r>
          </w:p>
        </w:tc>
        <w:tc>
          <w:tcPr>
            <w:tcW w:type="dxa" w:w="288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Columns</w:t>
            </w:r>
          </w:p>
        </w:tc>
        <w:tc>
          <w:tcPr>
            <w:tcW w:type="dxa" w:w="288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Section arrangement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sz w:val="19"/>
              </w:rPr>
              <w:t>&lt; 600</w:t>
            </w:r>
            <w:r>
              <w:t xml:space="preserve"> (phone)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Grid stacked above the activity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sz w:val="19"/>
              </w:rPr>
              <w:t>600–899</w:t>
            </w:r>
            <w:r>
              <w:t xml:space="preserve"> (tablet)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Grid stacked above the activity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nlo" w:hAnsi="Menlo"/>
                <w:sz w:val="19"/>
              </w:rPr>
              <w:t>&gt;= 900</w:t>
            </w:r>
            <w:r>
              <w:t xml:space="preserve"> (desktop)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Grid and activity panel side by side (2:1 via </w:t>
            </w:r>
            <w:r>
              <w:rPr>
                <w:rFonts w:ascii="Menlo" w:hAnsi="Menlo"/>
                <w:sz w:val="19"/>
              </w:rPr>
              <w:t>Flexible</w:t>
            </w:r>
            <w:r>
              <w:t>)</w:t>
            </w:r>
          </w:p>
        </w:tc>
      </w:tr>
    </w:tbl>
    <w:p>
      <w:r>
        <w:t xml:space="preserve">The header row always uses three </w:t>
      </w:r>
      <w:r>
        <w:rPr>
          <w:rFonts w:ascii="Menlo" w:hAnsi="Menlo"/>
          <w:sz w:val="19"/>
        </w:rPr>
        <w:t>Expanded</w:t>
      </w:r>
      <w:r>
        <w:t xml:space="preserve"> summary chips, so the chips stretch or shrink to share the full width evenly on any screen.</w:t>
      </w:r>
    </w:p>
    <w:p>
      <w:pPr>
        <w:pStyle w:val="Heading2"/>
      </w:pPr>
      <w:r>
        <w:rPr>
          <w:color w:val="2D6A4F"/>
        </w:rPr>
        <w:t>4. Widget Map</w:t>
      </w:r>
    </w:p>
    <w:p>
      <w:r>
        <w:rPr>
          <w:rFonts w:ascii="Menlo" w:hAnsi="Menlo"/>
          <w:sz w:val="19"/>
        </w:rPr>
        <w:t>Scaffold</w:t>
        <w:br/>
        <w:t>└── Column</w:t>
        <w:br/>
        <w:t xml:space="preserve">    ├── Row                      ← 3 × Expanded(SummaryChip)</w:t>
        <w:br/>
        <w:t xml:space="preserve">    ├── SectionTitle('Overview')</w:t>
        <w:br/>
        <w:t xml:space="preserve">    └── Expanded                 ← fills all remaining space</w:t>
        <w:br/>
        <w:t xml:space="preserve">        ├── width &gt;= 900:  Row[ Flexible(2, GridView), Flexible(1, ActivityPanel(ListView)) ]</w:t>
        <w:br/>
        <w:t xml:space="preserve">        └── width &lt;  900:  Column[ Expanded(3, GridView), Expanded(2, ListView) ]</w:t>
      </w:r>
    </w:p>
    <w:p>
      <w:pPr>
        <w:pStyle w:val="ListBullet"/>
      </w:pPr>
      <w:r>
        <w:rPr>
          <w:rFonts w:ascii="Menlo" w:hAnsi="Menlo"/>
          <w:sz w:val="19"/>
        </w:rPr>
        <w:t>StatCard</w:t>
      </w:r>
      <w:r>
        <w:t xml:space="preserve"> — flat grey card with an icon, a large value, and a small label.</w:t>
      </w:r>
    </w:p>
    <w:p>
      <w:pPr>
        <w:pStyle w:val="ListBullet"/>
      </w:pPr>
      <w:r>
        <w:rPr>
          <w:rFonts w:ascii="Menlo" w:hAnsi="Menlo"/>
          <w:sz w:val="19"/>
        </w:rPr>
        <w:t>SummaryChip</w:t>
      </w:r>
      <w:r>
        <w:t xml:space="preserve"> — green header chip (today / week / month totals).</w:t>
      </w:r>
    </w:p>
    <w:p>
      <w:pPr>
        <w:pStyle w:val="ListBullet"/>
      </w:pPr>
      <w:r>
        <w:rPr>
          <w:rFonts w:ascii="Menlo" w:hAnsi="Menlo"/>
          <w:sz w:val="19"/>
        </w:rPr>
        <w:t>ActivityPanel</w:t>
      </w:r>
      <w:r>
        <w:t xml:space="preserve"> — wraps the </w:t>
      </w:r>
      <w:r>
        <w:rPr>
          <w:rFonts w:ascii="Menlo" w:hAnsi="Menlo"/>
          <w:sz w:val="19"/>
        </w:rPr>
        <w:t>ListView</w:t>
      </w:r>
      <w:r>
        <w:t xml:space="preserve"> in a titled card on wide screens.</w:t>
      </w:r>
    </w:p>
    <w:p>
      <w:pPr>
        <w:pStyle w:val="Heading2"/>
      </w:pPr>
      <w:r>
        <w:rPr>
          <w:color w:val="2D6A4F"/>
        </w:rPr>
        <w:t>5. Preview</w:t>
      </w:r>
    </w:p>
    <w:p>
      <w:r>
        <w:drawing>
          <wp:inline xmlns:a="http://schemas.openxmlformats.org/drawingml/2006/main" xmlns:pic="http://schemas.openxmlformats.org/drawingml/2006/picture">
            <wp:extent cx="2377440" cy="5307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307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preview shows the narrow layout: summary chips on top (via </w:t>
      </w:r>
      <w:r>
        <w:rPr>
          <w:rFonts w:ascii="Menlo" w:hAnsi="Menlo"/>
          <w:sz w:val="19"/>
        </w:rPr>
        <w:t>Expanded</w:t>
      </w:r>
      <w:r>
        <w:t xml:space="preserve">), a 2-column </w:t>
      </w:r>
      <w:r>
        <w:rPr>
          <w:rFonts w:ascii="Menlo" w:hAnsi="Menlo"/>
          <w:sz w:val="19"/>
        </w:rPr>
        <w:t>GridView</w:t>
      </w:r>
      <w:r>
        <w:t xml:space="preserve"> of stat cards, and the </w:t>
      </w:r>
      <w:r>
        <w:rPr>
          <w:rFonts w:ascii="Menlo" w:hAnsi="Menlo"/>
          <w:sz w:val="19"/>
        </w:rPr>
        <w:t>ListView</w:t>
      </w:r>
      <w:r>
        <w:t xml:space="preserve"> activity feed below.</w:t>
      </w:r>
    </w:p>
    <w:p>
      <w:pPr>
        <w:pStyle w:val="Heading2"/>
      </w:pPr>
      <w:r>
        <w:rPr>
          <w:color w:val="2D6A4F"/>
        </w:rPr>
        <w:t>6. Run Instructions</w:t>
      </w:r>
    </w:p>
    <w:p>
      <w:r>
        <w:rPr>
          <w:rFonts w:ascii="Menlo" w:hAnsi="Menlo"/>
          <w:sz w:val="19"/>
        </w:rPr>
        <w:t>flutter pub get</w:t>
        <w:br/>
        <w:t>flutter run          # pick a device, or use flutter run -d chrome</w:t>
      </w:r>
    </w:p>
    <w:p>
      <w:r>
        <w:t>Resize the window (or rotate the device) to watch the column count and section arrangement change.</w:t>
      </w:r>
    </w:p>
    <w:p>
      <w:pPr>
        <w:pStyle w:val="Heading2"/>
      </w:pPr>
      <w:r>
        <w:rPr>
          <w:color w:val="2D6A4F"/>
        </w:rPr>
        <w:t>7. Possible Extensions</w:t>
      </w:r>
    </w:p>
    <w:p>
      <w:pPr>
        <w:pStyle w:val="ListBullet"/>
      </w:pPr>
      <w:r>
        <w:t xml:space="preserve">Replace the breakpoint math with </w:t>
      </w:r>
      <w:r>
        <w:rPr>
          <w:rFonts w:ascii="Menlo" w:hAnsi="Menlo"/>
          <w:sz w:val="19"/>
        </w:rPr>
        <w:t>LayoutBuilder</w:t>
      </w:r>
      <w:r>
        <w:t xml:space="preserve"> constraints.</w:t>
      </w:r>
    </w:p>
    <w:p>
      <w:pPr>
        <w:pStyle w:val="ListBullet"/>
      </w:pPr>
      <w:r>
        <w:t xml:space="preserve">Add pull-to-refresh on the activity </w:t>
      </w:r>
      <w:r>
        <w:rPr>
          <w:rFonts w:ascii="Menlo" w:hAnsi="Menlo"/>
          <w:sz w:val="19"/>
        </w:rPr>
        <w:t>ListView</w:t>
      </w:r>
      <w:r>
        <w:t>.</w:t>
      </w:r>
    </w:p>
    <w:p>
      <w:pPr>
        <w:pStyle w:val="ListBullet"/>
      </w:pPr>
      <w:r>
        <w:t xml:space="preserve">Animate the layout switch with </w:t>
      </w:r>
      <w:r>
        <w:rPr>
          <w:rFonts w:ascii="Menlo" w:hAnsi="Menlo"/>
          <w:sz w:val="19"/>
        </w:rPr>
        <w:t>AnimatedSwitcher</w:t>
      </w:r>
      <w:r>
        <w:t>.</w:t>
      </w:r>
    </w:p>
    <w:p>
      <w:r>
        <w:rPr>
          <w:b/>
        </w:rPr>
        <w:t>Built by Soumitra Deshpande · Roll No. 150096724035 · Cohort: Elon Musk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