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3: Workforce Dashboard &amp; Recruiter Management</w:t>
      </w:r>
    </w:p>
    <w:p/>
    <w:p>
      <w:r>
        <w:rPr>
          <w:rFonts w:ascii="Arial" w:hAnsi="Arial"/>
          <w:b/>
          <w:sz w:val="28"/>
        </w:rPr>
        <w:t>🎯 Objectives</w:t>
      </w:r>
    </w:p>
    <w:p>
      <w:r>
        <w:t>Build the complete workforce interface, implement recruiter analytics dashboards, set up applicant pipelines, and integrate job posting mechanisms.</w:t>
      </w:r>
    </w:p>
    <w:p>
      <w:r>
        <w:rPr>
          <w:rFonts w:ascii="Arial" w:hAnsi="Arial"/>
          <w:b/>
          <w:sz w:val="28"/>
        </w:rPr>
        <w:t>📋 Scope &amp; Completed Features</w:t>
      </w:r>
    </w:p>
    <w:p>
      <w:pPr>
        <w:pStyle w:val="ListBullet"/>
      </w:pPr>
      <w:r>
        <w:rPr>
          <w:b/>
        </w:rPr>
        <w:t xml:space="preserve">Workforce Dashboard: </w:t>
      </w:r>
      <w:r>
        <w:t>Central hub displaying metrics for candidates, recruitment pipelines, and hiring activity.</w:t>
      </w:r>
    </w:p>
    <w:p>
      <w:pPr>
        <w:pStyle w:val="ListBullet"/>
      </w:pPr>
      <w:r>
        <w:rPr>
          <w:b/>
        </w:rPr>
        <w:t xml:space="preserve">Recruiter Portal &amp; Job Posting: </w:t>
      </w:r>
      <w:r>
        <w:t>Form builder and list views for recruiters to publish, edit, and deactivate job listings.</w:t>
      </w:r>
    </w:p>
    <w:p>
      <w:pPr>
        <w:pStyle w:val="ListBullet"/>
      </w:pPr>
      <w:r>
        <w:rPr>
          <w:b/>
        </w:rPr>
        <w:t xml:space="preserve">Applicant Tracking &amp; Candidate Management: </w:t>
      </w:r>
      <w:r>
        <w:t>View applicant resumes, progress candidates through the hiring workflow, and manage profiles.</w:t>
      </w:r>
    </w:p>
    <w:p>
      <w:pPr>
        <w:pStyle w:val="ListBullet"/>
      </w:pPr>
      <w:r>
        <w:rPr>
          <w:b/>
        </w:rPr>
        <w:t xml:space="preserve">Talent Evaluation &amp; Analytics: </w:t>
      </w:r>
      <w:r>
        <w:t>Insights dashboard representing hiring conversions, recruiter performance, and candidate metrics.</w:t>
      </w:r>
    </w:p>
    <w:p>
      <w:r>
        <w:rPr>
          <w:rFonts w:ascii="Arial" w:hAnsi="Arial"/>
          <w:b/>
          <w:sz w:val="28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Workforce and Executive Dashboard metrics pages.</w:t>
      </w:r>
    </w:p>
    <w:p>
      <w:pPr>
        <w:pStyle w:val="ListBullet"/>
      </w:pPr>
      <w:r>
        <w:rPr>
          <w:b/>
        </w:rPr>
        <w:t xml:space="preserve">[X] </w:t>
      </w:r>
      <w:r>
        <w:t>Job creation wizard and dynamic Opportunity feed.</w:t>
      </w:r>
    </w:p>
    <w:p>
      <w:pPr>
        <w:pStyle w:val="ListBullet"/>
      </w:pPr>
      <w:r>
        <w:rPr>
          <w:b/>
        </w:rPr>
        <w:t xml:space="preserve">[X] </w:t>
      </w:r>
      <w:r>
        <w:t>Candidate evaluation staging interface (Applied, Interviewing, Offered, Rejected).</w:t>
      </w:r>
    </w:p>
    <w:p>
      <w:pPr>
        <w:pStyle w:val="ListBullet"/>
      </w:pPr>
      <w:r>
        <w:rPr>
          <w:b/>
        </w:rPr>
        <w:t xml:space="preserve">[X] </w:t>
      </w:r>
      <w:r>
        <w:t>Team management and Recruiter collaboration panel.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