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Milestone 3: Workforce Dashboard &amp; Recruiter Management System</w:t>
      </w:r>
    </w:p>
    <w:p/>
    <w:p>
      <w:r>
        <w:rPr>
          <w:rFonts w:ascii="Arial" w:hAnsi="Arial"/>
          <w:b/>
          <w:sz w:val="26"/>
        </w:rPr>
        <w:t>🎯 Technical Objectives</w:t>
      </w:r>
    </w:p>
    <w:p>
      <w:r>
        <w:t>Design recruitment and workforce data structures, implement pipeline state machines for applicant workflows, and deploy recruiter analytics data aggregators.</w:t>
      </w:r>
    </w:p>
    <w:p/>
    <w:p>
      <w:r>
        <w:rPr>
          <w:rFonts w:ascii="Arial" w:hAnsi="Arial"/>
          <w:b/>
          <w:sz w:val="26"/>
        </w:rPr>
        <w:t>📋 Implementation &amp; Features</w:t>
      </w:r>
    </w:p>
    <w:p>
      <w:pPr>
        <w:pStyle w:val="ListBullet"/>
      </w:pPr>
      <w:r>
        <w:rPr>
          <w:b/>
        </w:rPr>
        <w:t>Job Opportunity Schema:</w:t>
      </w:r>
      <w:r>
        <w:t xml:space="preserve"> Designed and mapped JobOpportunity entity fields (recruiterId, title, jobDescription, skillsRequired, salaryEstimate).</w:t>
      </w:r>
    </w:p>
    <w:p>
      <w:pPr>
        <w:pStyle w:val="ListBullet"/>
      </w:pPr>
      <w:r>
        <w:rPr>
          <w:b/>
        </w:rPr>
        <w:t>Application Pipeline State:</w:t>
      </w:r>
      <w:r>
        <w:t xml:space="preserve"> Implemented Candidate Application Staging Model supporting status transitions via JobApplicationStatus Enum (APPLIED, SCREENING, INTERVIEWING, OFFERED, REJECTED).</w:t>
      </w:r>
    </w:p>
    <w:p>
      <w:pPr>
        <w:pStyle w:val="ListBullet"/>
      </w:pPr>
      <w:r>
        <w:rPr>
          <w:b/>
        </w:rPr>
        <w:t>Recruiter Controllers:</w:t>
      </w:r>
      <w:r>
        <w:t xml:space="preserve"> Developed RecruiterController supporting endpoints /api/recruiter/jobs (POST to publish jobs) and /api/recruiter/applications (GET/PATCH to view and update applicants).</w:t>
      </w:r>
    </w:p>
    <w:p>
      <w:pPr>
        <w:pStyle w:val="ListBullet"/>
      </w:pPr>
      <w:r>
        <w:rPr>
          <w:b/>
        </w:rPr>
        <w:t>Analytical Aggregators:</w:t>
      </w:r>
      <w:r>
        <w:t xml:space="preserve"> Wrote custom SQL query mappings in JobApplicationRepository counting active submissions, recruiter feedback intervals, and recruitment funnel stages.</w:t>
      </w:r>
    </w:p>
    <w:p/>
    <w:p>
      <w:r>
        <w:rPr>
          <w:rFonts w:ascii="Arial" w:hAnsi="Arial"/>
          <w:b/>
          <w:sz w:val="26"/>
        </w:rPr>
        <w:t>🛠 Deliverables</w:t>
      </w:r>
    </w:p>
    <w:p>
      <w:pPr>
        <w:pStyle w:val="ListBullet"/>
      </w:pPr>
      <w:r>
        <w:rPr>
          <w:b/>
        </w:rPr>
        <w:t xml:space="preserve">[X] </w:t>
      </w:r>
      <w:r>
        <w:t>Recruiter workspace dashboard views displaying applicant counts.</w:t>
      </w:r>
    </w:p>
    <w:p>
      <w:pPr>
        <w:pStyle w:val="ListBullet"/>
      </w:pPr>
      <w:r>
        <w:rPr>
          <w:b/>
        </w:rPr>
        <w:t xml:space="preserve">[X] </w:t>
      </w:r>
      <w:r>
        <w:t>Dynamic job posting creation wizard and validation controller services.</w:t>
      </w:r>
    </w:p>
    <w:p>
      <w:pPr>
        <w:pStyle w:val="ListBullet"/>
      </w:pPr>
      <w:r>
        <w:rPr>
          <w:b/>
        </w:rPr>
        <w:t xml:space="preserve">[X] </w:t>
      </w:r>
      <w:r>
        <w:t>Candidate pipeline stage transition REST endpoints.</w:t>
      </w:r>
    </w:p>
    <w:p>
      <w:pPr>
        <w:pStyle w:val="ListBullet"/>
      </w:pPr>
      <w:r>
        <w:rPr>
          <w:b/>
        </w:rPr>
        <w:t xml:space="preserve">[X] </w:t>
      </w:r>
      <w:r>
        <w:t>SQL aggregation queries returning recruitment metrics summary.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