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4: Advanced AI Features &amp; Application Integrations</w:t>
      </w:r>
    </w:p>
    <w:p/>
    <w:p>
      <w:r>
        <w:rPr>
          <w:rFonts w:ascii="Arial" w:hAnsi="Arial"/>
          <w:b/>
          <w:sz w:val="26"/>
        </w:rPr>
        <w:t>1. Google Gemini AI Integration Layer</w:t>
      </w:r>
    </w:p>
    <w:p>
      <w:pPr>
        <w:pStyle w:val="ListBullet"/>
      </w:pPr>
      <w:r>
        <w:rPr>
          <w:b/>
        </w:rPr>
        <w:t>Gemini Configuration Service:</w:t>
      </w:r>
      <w:r>
        <w:t xml:space="preserve"> Developed GeminiAiService.java. Maps spring.ai.gemini.api-key and establishes connection templates calling the Gemini API gateway endpoints (gemini-1.5-flash).</w:t>
      </w:r>
    </w:p>
    <w:p>
      <w:pPr>
        <w:pStyle w:val="ListBullet"/>
      </w:pPr>
      <w:r>
        <w:rPr>
          <w:b/>
        </w:rPr>
        <w:t>System Instructions &amp; Prompt Engineering:</w:t>
      </w:r>
      <w:r>
        <w:t xml:space="preserve"> Constructed strict prompt formats. Injected student details (current skills, career goals) as variables, instructing the LLM to output structured learning paths in pure JSON format.</w:t>
      </w:r>
    </w:p>
    <w:p>
      <w:pPr>
        <w:pStyle w:val="ListBullet"/>
      </w:pPr>
      <w:r>
        <w:rPr>
          <w:b/>
        </w:rPr>
        <w:t>Rate-Limiting &amp; Caching:</w:t>
      </w:r>
      <w:r>
        <w:t xml:space="preserve"> Implemented caching for AI recommendations using Spring's @Cacheable annotation, preventing redundant external API calls and managing rate limits.</w:t>
      </w:r>
    </w:p>
    <w:p/>
    <w:p>
      <w:r>
        <w:rPr>
          <w:rFonts w:ascii="Arial" w:hAnsi="Arial"/>
          <w:b/>
          <w:sz w:val="26"/>
        </w:rPr>
        <w:t>2. Skill-Matching Recommendation Engine</w:t>
      </w:r>
    </w:p>
    <w:p>
      <w:pPr>
        <w:pStyle w:val="ListBullet"/>
      </w:pPr>
      <w:r>
        <w:rPr>
          <w:b/>
        </w:rPr>
        <w:t>Matching Algorithm:</w:t>
      </w:r>
      <w:r>
        <w:t xml:space="preserve"> Engineered RecommendationService parsing student profile SkillTag lists. Runs matching calculations against requiredSkills profiles from active JobOpportunity tables.</w:t>
      </w:r>
    </w:p>
    <w:p>
      <w:pPr>
        <w:pStyle w:val="ListBullet"/>
      </w:pPr>
      <w:r>
        <w:rPr>
          <w:b/>
        </w:rPr>
        <w:t>Cosine Similarity Calculations:</w:t>
      </w:r>
      <w:r>
        <w:t xml:space="preserve"> Calculated vector overlaps based on matching skill indices, returning top matching opportunities above a specific threshold.</w:t>
      </w:r>
    </w:p>
    <w:p>
      <w:pPr>
        <w:pStyle w:val="ListBullet"/>
      </w:pPr>
      <w:r>
        <w:rPr>
          <w:b/>
        </w:rPr>
        <w:t>Endpoint Mapping:</w:t>
      </w:r>
      <w:r>
        <w:t xml:space="preserve"> Programmed RecommendationController exposing GET /api/recommendations/jobs returning sorted matching positions.</w:t>
      </w:r>
    </w:p>
    <w:p/>
    <w:p>
      <w:r>
        <w:rPr>
          <w:rFonts w:ascii="Arial" w:hAnsi="Arial"/>
          <w:b/>
          <w:sz w:val="26"/>
        </w:rPr>
        <w:t>3. Resume Builder &amp; PDF Generation</w:t>
      </w:r>
    </w:p>
    <w:p>
      <w:pPr>
        <w:pStyle w:val="ListBullet"/>
      </w:pPr>
      <w:r>
        <w:rPr>
          <w:b/>
        </w:rPr>
        <w:t>Resume Form Schema:</w:t>
      </w:r>
      <w:r>
        <w:t xml:space="preserve"> Formulated react component ResumeBuilder.jsx gathering education, project metrics, work history, and contact coordinates.</w:t>
      </w:r>
    </w:p>
    <w:p>
      <w:pPr>
        <w:pStyle w:val="ListBullet"/>
      </w:pPr>
      <w:r>
        <w:rPr>
          <w:b/>
        </w:rPr>
        <w:t>PDF Document Compiler:</w:t>
      </w:r>
      <w:r>
        <w:t xml:space="preserve"> Integrated printable CSS rules and printing tools allowing students to generate clean A4 templates and export their resume directly as a PDF.</w:t>
      </w:r>
    </w:p>
    <w:p>
      <w:pPr>
        <w:pStyle w:val="ListBullet"/>
      </w:pPr>
      <w:r>
        <w:rPr>
          <w:b/>
        </w:rPr>
        <w:t>Profile Sync:</w:t>
      </w:r>
      <w:r>
        <w:t xml:space="preserve"> Added sync methods automatically parsing resume inputs to populate student SkillTag entities inside the database.</w:t>
      </w:r>
    </w:p>
    <w:p/>
    <w:p>
      <w:r>
        <w:rPr>
          <w:rFonts w:ascii="Arial" w:hAnsi="Arial"/>
          <w:b/>
          <w:sz w:val="26"/>
        </w:rPr>
        <w:t>4. Coding Arena Compilation Sandbox</w:t>
      </w:r>
    </w:p>
    <w:p>
      <w:pPr>
        <w:pStyle w:val="ListBullet"/>
      </w:pPr>
      <w:r>
        <w:rPr>
          <w:b/>
        </w:rPr>
        <w:t>Code Editor Component:</w:t>
      </w:r>
      <w:r>
        <w:t xml:space="preserve"> Configured Monaco Editor (@monaco-editor/react) inside CodingArena.jsx. Supports syntax highlighting and tab indents for Java, JavaScript, and Python.</w:t>
      </w:r>
    </w:p>
    <w:p>
      <w:pPr>
        <w:pStyle w:val="ListBullet"/>
      </w:pPr>
      <w:r>
        <w:rPr>
          <w:b/>
        </w:rPr>
        <w:t>Compilation REST Endpoint:</w:t>
      </w:r>
      <w:r>
        <w:t xml:space="preserve"> Created SandboxController exposing POST /api/sandbox/execute. Takes user code string and runs safety verification checks.</w:t>
      </w:r>
    </w:p>
    <w:p>
      <w:pPr>
        <w:pStyle w:val="ListBullet"/>
      </w:pPr>
      <w:r>
        <w:rPr>
          <w:b/>
        </w:rPr>
        <w:t>Assertion Runner:</w:t>
      </w:r>
      <w:r>
        <w:t xml:space="preserve"> Programmed sandbox verification logic checking execution returns against preset assert scenarios (e.g. comparing output values with expected test returns).</w:t>
      </w:r>
    </w:p>
    <w:p/>
    <w:p>
      <w:r>
        <w:rPr>
          <w:rFonts w:ascii="Arial" w:hAnsi="Arial"/>
          <w:b/>
          <w:sz w:val="26"/>
        </w:rPr>
        <w:t>5. End-to-End System Testing &amp; Verification</w:t>
      </w:r>
    </w:p>
    <w:p>
      <w:pPr>
        <w:pStyle w:val="ListBullet"/>
      </w:pPr>
      <w:r>
        <w:rPr>
          <w:b/>
        </w:rPr>
        <w:t>JUnit &amp; Mockito Suite:</w:t>
      </w:r>
      <w:r>
        <w:t xml:space="preserve"> Programmed backend test cases validating controller endpoints, security filters, and user registration flows.</w:t>
      </w:r>
    </w:p>
    <w:p>
      <w:pPr>
        <w:pStyle w:val="ListBullet"/>
      </w:pPr>
      <w:r>
        <w:rPr>
          <w:b/>
        </w:rPr>
        <w:t>Frontend Integration Checks:</w:t>
      </w:r>
      <w:r>
        <w:t xml:space="preserve"> Verified user workflows (Login -&gt; Student Dashboard -&gt; Course Catalog -&gt; Course Enrollment -&gt; Resume Creation -&gt; Matching Job Recommendations).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