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58" w:rsidRPr="005A4B73" w:rsidRDefault="00D22758" w:rsidP="005A4B73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4B73">
        <w:rPr>
          <w:rFonts w:ascii="Times New Roman" w:hAnsi="Times New Roman" w:cs="Times New Roman"/>
          <w:b/>
          <w:sz w:val="32"/>
          <w:szCs w:val="32"/>
        </w:rPr>
        <w:t>Procurement Process</w:t>
      </w:r>
    </w:p>
    <w:p w:rsidR="00D22758" w:rsidRPr="005A4B73" w:rsidRDefault="00D22758" w:rsidP="005A4B7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pacing w:val="-3"/>
          <w:sz w:val="32"/>
          <w:szCs w:val="32"/>
        </w:rPr>
        <w:t>Process</w:t>
      </w:r>
    </w:p>
    <w:p w:rsidR="00D22758" w:rsidRPr="005A4B73" w:rsidRDefault="00D22758" w:rsidP="005A4B7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22758">
        <w:rPr>
          <w:rFonts w:ascii="Times New Roman" w:eastAsia="Times New Roman" w:hAnsi="Times New Roman" w:cs="Times New Roman"/>
          <w:sz w:val="32"/>
          <w:szCs w:val="32"/>
        </w:rPr>
        <w:t xml:space="preserve">The list of rules that need to be followed while reviewing, ordering, obtaining, and paying 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>for goods/services. S</w:t>
      </w:r>
      <w:r w:rsidRPr="00D22758">
        <w:rPr>
          <w:rFonts w:ascii="Times New Roman" w:eastAsia="Times New Roman" w:hAnsi="Times New Roman" w:cs="Times New Roman"/>
          <w:sz w:val="32"/>
          <w:szCs w:val="32"/>
        </w:rPr>
        <w:t>teps increase with the complexity of the purchase.</w:t>
      </w:r>
    </w:p>
    <w:p w:rsidR="00D22758" w:rsidRPr="005A4B73" w:rsidRDefault="00D22758" w:rsidP="005A4B7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pacing w:val="-3"/>
          <w:sz w:val="32"/>
          <w:szCs w:val="32"/>
        </w:rPr>
        <w:t>People</w:t>
      </w:r>
    </w:p>
    <w:p w:rsidR="00D22758" w:rsidRPr="005A4B73" w:rsidRDefault="00D22758" w:rsidP="005A4B7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 xml:space="preserve"> S</w:t>
      </w:r>
      <w:r w:rsidRPr="00D22758">
        <w:rPr>
          <w:rFonts w:ascii="Times New Roman" w:eastAsia="Times New Roman" w:hAnsi="Times New Roman" w:cs="Times New Roman"/>
          <w:sz w:val="32"/>
          <w:szCs w:val="32"/>
        </w:rPr>
        <w:t>takeholders and their specific responsibility in the procurement cycle. They take care of initiating or authorizing every stage of the process. The number of stakeholders involved is direct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 xml:space="preserve">ly </w:t>
      </w:r>
      <w:r w:rsidRPr="00D22758">
        <w:rPr>
          <w:rFonts w:ascii="Times New Roman" w:eastAsia="Times New Roman" w:hAnsi="Times New Roman" w:cs="Times New Roman"/>
          <w:sz w:val="32"/>
          <w:szCs w:val="32"/>
        </w:rPr>
        <w:t>value of the purchase.</w:t>
      </w:r>
    </w:p>
    <w:p w:rsidR="00D22758" w:rsidRPr="005A4B73" w:rsidRDefault="00D22758" w:rsidP="005A4B7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bCs/>
          <w:spacing w:val="-3"/>
          <w:sz w:val="32"/>
          <w:szCs w:val="32"/>
        </w:rPr>
        <w:t>Paper</w:t>
      </w:r>
    </w:p>
    <w:p w:rsidR="00D22758" w:rsidRPr="005A4B73" w:rsidRDefault="00D22758" w:rsidP="005A4B73">
      <w:pPr>
        <w:pStyle w:val="NormalWeb"/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</w:rPr>
        <w:t>This refers to the paperwork and documentation involved in every stage of the procurement process flow, all of which are collected and stored for reference and auditing reasons.</w:t>
      </w:r>
    </w:p>
    <w:p w:rsidR="00D22758" w:rsidRPr="005A4B73" w:rsidRDefault="00A4102E" w:rsidP="005A4B73">
      <w:pPr>
        <w:pStyle w:val="NormalWeb"/>
        <w:spacing w:line="276" w:lineRule="auto"/>
        <w:jc w:val="both"/>
        <w:rPr>
          <w:b/>
          <w:sz w:val="32"/>
          <w:szCs w:val="32"/>
        </w:rPr>
      </w:pPr>
      <w:r w:rsidRPr="005A4B73">
        <w:rPr>
          <w:b/>
          <w:sz w:val="32"/>
          <w:szCs w:val="32"/>
        </w:rPr>
        <w:t>Example for E</w:t>
      </w:r>
      <w:r w:rsidR="00D22758" w:rsidRPr="005A4B73">
        <w:rPr>
          <w:b/>
          <w:sz w:val="32"/>
          <w:szCs w:val="32"/>
        </w:rPr>
        <w:t>nterprise business</w:t>
      </w:r>
      <w:r w:rsidR="00152FE9" w:rsidRPr="005A4B73">
        <w:rPr>
          <w:b/>
          <w:sz w:val="32"/>
          <w:szCs w:val="32"/>
        </w:rPr>
        <w:t>.</w:t>
      </w:r>
      <w:r w:rsidR="00D22758" w:rsidRPr="005A4B73">
        <w:rPr>
          <w:b/>
          <w:sz w:val="32"/>
          <w:szCs w:val="32"/>
        </w:rPr>
        <w:t xml:space="preserve"> </w:t>
      </w:r>
    </w:p>
    <w:p w:rsidR="00D22758" w:rsidRPr="005A4B73" w:rsidRDefault="00D22758" w:rsidP="005A4B73">
      <w:pPr>
        <w:pStyle w:val="NormalWeb"/>
        <w:spacing w:line="276" w:lineRule="auto"/>
        <w:jc w:val="both"/>
        <w:rPr>
          <w:b/>
          <w:sz w:val="32"/>
          <w:szCs w:val="32"/>
        </w:rPr>
      </w:pPr>
      <w:r w:rsidRPr="005A4B73">
        <w:rPr>
          <w:b/>
          <w:sz w:val="32"/>
          <w:szCs w:val="32"/>
        </w:rPr>
        <w:t>Used Textbooks for social change</w:t>
      </w:r>
      <w:r w:rsidR="00152FE9" w:rsidRPr="005A4B73">
        <w:rPr>
          <w:b/>
          <w:sz w:val="32"/>
          <w:szCs w:val="32"/>
        </w:rPr>
        <w:t>.</w:t>
      </w:r>
    </w:p>
    <w:p w:rsidR="00D22758" w:rsidRPr="005A4B73" w:rsidRDefault="00D22758" w:rsidP="005A4B73">
      <w:pPr>
        <w:pStyle w:val="NormalWeb"/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</w:rPr>
        <w:t>Step1:</w:t>
      </w:r>
      <w:r w:rsidR="00E53D8D" w:rsidRPr="005A4B73">
        <w:rPr>
          <w:sz w:val="32"/>
          <w:szCs w:val="32"/>
        </w:rPr>
        <w:t xml:space="preserve"> Need recognition</w:t>
      </w:r>
      <w:r w:rsidR="00152FE9" w:rsidRPr="005A4B73">
        <w:rPr>
          <w:sz w:val="32"/>
          <w:szCs w:val="32"/>
        </w:rPr>
        <w:t>.</w:t>
      </w:r>
    </w:p>
    <w:p w:rsidR="00E53D8D" w:rsidRPr="005A4B73" w:rsidRDefault="00E53D8D" w:rsidP="005A4B73">
      <w:pPr>
        <w:pStyle w:val="NormalWeb"/>
        <w:numPr>
          <w:ilvl w:val="0"/>
          <w:numId w:val="2"/>
        </w:numPr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</w:rPr>
        <w:t>Recognizing the need for a product.</w:t>
      </w:r>
    </w:p>
    <w:p w:rsidR="00E53D8D" w:rsidRPr="005A4B73" w:rsidRDefault="00E53D8D" w:rsidP="005A4B73">
      <w:pPr>
        <w:pStyle w:val="NormalWeb"/>
        <w:numPr>
          <w:ilvl w:val="0"/>
          <w:numId w:val="2"/>
        </w:numPr>
        <w:spacing w:line="276" w:lineRule="auto"/>
        <w:jc w:val="both"/>
        <w:rPr>
          <w:rStyle w:val="Strong"/>
          <w:b w:val="0"/>
          <w:bCs w:val="0"/>
          <w:sz w:val="32"/>
          <w:szCs w:val="32"/>
        </w:rPr>
      </w:pPr>
      <w:r w:rsidRPr="005A4B73">
        <w:rPr>
          <w:rStyle w:val="Strong"/>
          <w:b w:val="0"/>
          <w:sz w:val="32"/>
          <w:szCs w:val="32"/>
        </w:rPr>
        <w:t>The simple act of donating your used post-secondary textbook creates a positive impact for students around the world.</w:t>
      </w:r>
    </w:p>
    <w:p w:rsidR="00E53D8D" w:rsidRPr="00E53D8D" w:rsidRDefault="00E53D8D" w:rsidP="005A4B73">
      <w:pPr>
        <w:numPr>
          <w:ilvl w:val="0"/>
          <w:numId w:val="2"/>
        </w:numPr>
        <w:spacing w:before="100" w:beforeAutospacing="1" w:after="12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3D8D">
        <w:rPr>
          <w:rFonts w:ascii="Times New Roman" w:eastAsia="Times New Roman" w:hAnsi="Times New Roman" w:cs="Times New Roman"/>
          <w:sz w:val="32"/>
          <w:szCs w:val="32"/>
        </w:rPr>
        <w:t xml:space="preserve">University and college </w:t>
      </w:r>
      <w:r w:rsidR="00A757C8" w:rsidRPr="005A4B73">
        <w:rPr>
          <w:rFonts w:ascii="Times New Roman" w:eastAsia="Times New Roman" w:hAnsi="Times New Roman" w:cs="Times New Roman"/>
          <w:sz w:val="32"/>
          <w:szCs w:val="32"/>
        </w:rPr>
        <w:t>textbooks published in the years ago.</w:t>
      </w:r>
    </w:p>
    <w:p w:rsidR="00E53D8D" w:rsidRPr="005A4B73" w:rsidRDefault="00E53D8D" w:rsidP="005A4B73">
      <w:pPr>
        <w:numPr>
          <w:ilvl w:val="0"/>
          <w:numId w:val="2"/>
        </w:numPr>
        <w:spacing w:before="100" w:beforeAutospacing="1" w:after="12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3D8D">
        <w:rPr>
          <w:rFonts w:ascii="Times New Roman" w:eastAsia="Times New Roman" w:hAnsi="Times New Roman" w:cs="Times New Roman"/>
          <w:sz w:val="32"/>
          <w:szCs w:val="32"/>
        </w:rPr>
        <w:t>Study guides, course packs, foreign language textbooks and other material that assists in the studying process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52FE9" w:rsidRPr="00E53D8D" w:rsidRDefault="00152FE9" w:rsidP="005A4B73">
      <w:pPr>
        <w:spacing w:before="100" w:beforeAutospacing="1" w:after="120" w:line="276" w:lineRule="auto"/>
        <w:ind w:left="79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53D8D" w:rsidRPr="005A4B73" w:rsidRDefault="00E53D8D" w:rsidP="005A4B73">
      <w:pPr>
        <w:pStyle w:val="NormalWeb"/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</w:rPr>
        <w:lastRenderedPageBreak/>
        <w:t>Step 2:</w:t>
      </w:r>
      <w:r w:rsidR="00152FE9" w:rsidRPr="005A4B73">
        <w:rPr>
          <w:sz w:val="32"/>
          <w:szCs w:val="32"/>
        </w:rPr>
        <w:t xml:space="preserve"> </w:t>
      </w:r>
      <w:r w:rsidRPr="005A4B73">
        <w:rPr>
          <w:sz w:val="32"/>
          <w:szCs w:val="32"/>
        </w:rPr>
        <w:t>Purchase requisition</w:t>
      </w:r>
      <w:r w:rsidR="00152FE9" w:rsidRPr="005A4B73">
        <w:rPr>
          <w:sz w:val="32"/>
          <w:szCs w:val="32"/>
        </w:rPr>
        <w:t>.</w:t>
      </w:r>
    </w:p>
    <w:p w:rsidR="00E53D8D" w:rsidRPr="005A4B73" w:rsidRDefault="00E53D8D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  <w:shd w:val="clear" w:color="auto" w:fill="FFFFFF"/>
        </w:rPr>
        <w:t>Partner with student groups</w:t>
      </w:r>
      <w:r w:rsidR="00A757C8" w:rsidRPr="005A4B73">
        <w:rPr>
          <w:sz w:val="32"/>
          <w:szCs w:val="32"/>
          <w:shd w:val="clear" w:color="auto" w:fill="FFFFFF"/>
        </w:rPr>
        <w:t>/clubs to purchases</w:t>
      </w:r>
      <w:r w:rsidRPr="005A4B73">
        <w:rPr>
          <w:sz w:val="32"/>
          <w:szCs w:val="32"/>
          <w:shd w:val="clear" w:color="auto" w:fill="FFFFFF"/>
        </w:rPr>
        <w:t xml:space="preserve"> used textbooks at the end of each semester. </w:t>
      </w:r>
    </w:p>
    <w:p w:rsidR="00E53D8D" w:rsidRPr="005A4B73" w:rsidRDefault="00E53D8D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  <w:shd w:val="clear" w:color="auto" w:fill="FFFFFF"/>
        </w:rPr>
        <w:t>Students donate their used textbooks. Some of the textbooks are re-sold to students at the college/university of their collection source</w:t>
      </w:r>
      <w:r w:rsidRPr="005A4B73">
        <w:rPr>
          <w:sz w:val="32"/>
          <w:szCs w:val="32"/>
          <w:shd w:val="clear" w:color="auto" w:fill="FFFFFF"/>
        </w:rPr>
        <w:t>.</w:t>
      </w:r>
    </w:p>
    <w:p w:rsidR="00E53D8D" w:rsidRPr="005A4B73" w:rsidRDefault="00E53D8D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  <w:shd w:val="clear" w:color="auto" w:fill="FFFFFF"/>
        </w:rPr>
        <w:t>The requester sends a request (Paper, Electronic, or Phone)</w:t>
      </w:r>
    </w:p>
    <w:p w:rsidR="00E53D8D" w:rsidRPr="005A4B73" w:rsidRDefault="00E53D8D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  <w:shd w:val="clear" w:color="auto" w:fill="FFFFFF"/>
        </w:rPr>
        <w:t>Electronic in the sense online website to send request to purchase product.</w:t>
      </w:r>
    </w:p>
    <w:p w:rsidR="00B043FF" w:rsidRPr="005A4B73" w:rsidRDefault="00E53D8D" w:rsidP="005A4B73">
      <w:pPr>
        <w:pStyle w:val="NormalWeb"/>
        <w:spacing w:line="276" w:lineRule="auto"/>
        <w:jc w:val="both"/>
        <w:rPr>
          <w:sz w:val="32"/>
          <w:szCs w:val="32"/>
          <w:shd w:val="clear" w:color="auto" w:fill="FFFFFF"/>
        </w:rPr>
      </w:pPr>
      <w:r w:rsidRPr="005A4B73">
        <w:rPr>
          <w:sz w:val="32"/>
          <w:szCs w:val="32"/>
          <w:shd w:val="clear" w:color="auto" w:fill="FFFFFF"/>
        </w:rPr>
        <w:t xml:space="preserve">Step </w:t>
      </w:r>
      <w:r w:rsidR="00B043FF" w:rsidRPr="005A4B73">
        <w:rPr>
          <w:sz w:val="32"/>
          <w:szCs w:val="32"/>
          <w:shd w:val="clear" w:color="auto" w:fill="FFFFFF"/>
        </w:rPr>
        <w:t>3: R</w:t>
      </w:r>
      <w:r w:rsidRPr="005A4B73">
        <w:rPr>
          <w:sz w:val="32"/>
          <w:szCs w:val="32"/>
          <w:shd w:val="clear" w:color="auto" w:fill="FFFFFF"/>
        </w:rPr>
        <w:t>eview of request</w:t>
      </w:r>
      <w:r w:rsidR="00B043FF" w:rsidRPr="005A4B73">
        <w:rPr>
          <w:sz w:val="32"/>
          <w:szCs w:val="32"/>
          <w:shd w:val="clear" w:color="auto" w:fill="FFFFFF"/>
        </w:rPr>
        <w:t>.</w:t>
      </w:r>
    </w:p>
    <w:p w:rsidR="00B043FF" w:rsidRPr="005A4B73" w:rsidRDefault="00B043FF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  <w:shd w:val="clear" w:color="auto" w:fill="FFFFFF"/>
        </w:rPr>
      </w:pPr>
      <w:r w:rsidRPr="005A4B73">
        <w:rPr>
          <w:sz w:val="32"/>
          <w:szCs w:val="32"/>
          <w:shd w:val="clear" w:color="auto" w:fill="FFFFFF"/>
        </w:rPr>
        <w:t>The purchase request is then reviewed by the finance team.</w:t>
      </w:r>
    </w:p>
    <w:p w:rsidR="00B043FF" w:rsidRPr="005A4B73" w:rsidRDefault="00B043FF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  <w:shd w:val="clear" w:color="auto" w:fill="FFFFFF"/>
        </w:rPr>
      </w:pPr>
      <w:r w:rsidRPr="005A4B73">
        <w:rPr>
          <w:sz w:val="32"/>
          <w:szCs w:val="32"/>
          <w:shd w:val="clear" w:color="auto" w:fill="FFFFFF"/>
        </w:rPr>
        <w:t>Student group to collect based on review.</w:t>
      </w:r>
    </w:p>
    <w:p w:rsidR="00A4102E" w:rsidRPr="005A4B73" w:rsidRDefault="00A4102E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  <w:shd w:val="clear" w:color="auto" w:fill="FFFFFF"/>
        </w:rPr>
        <w:t>S</w:t>
      </w:r>
      <w:r w:rsidRPr="005A4B73">
        <w:rPr>
          <w:sz w:val="32"/>
          <w:szCs w:val="32"/>
          <w:shd w:val="clear" w:color="auto" w:fill="FFFFFF"/>
        </w:rPr>
        <w:t>ome of the textbooks are donated to students in need at underserved univer</w:t>
      </w:r>
      <w:r w:rsidRPr="005A4B73">
        <w:rPr>
          <w:sz w:val="32"/>
          <w:szCs w:val="32"/>
          <w:shd w:val="clear" w:color="auto" w:fill="FFFFFF"/>
        </w:rPr>
        <w:t>sities in the developing world based on review to donate.</w:t>
      </w:r>
    </w:p>
    <w:p w:rsidR="009E4600" w:rsidRPr="005A4B73" w:rsidRDefault="003B2F01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  <w:shd w:val="clear" w:color="auto" w:fill="FFFFFF"/>
        </w:rPr>
      </w:pPr>
      <w:r w:rsidRPr="005A4B73">
        <w:rPr>
          <w:sz w:val="32"/>
          <w:szCs w:val="32"/>
          <w:shd w:val="clear" w:color="auto" w:fill="FFFFFF"/>
        </w:rPr>
        <w:t xml:space="preserve">Review is </w:t>
      </w:r>
      <w:r w:rsidR="009E4600" w:rsidRPr="005A4B73">
        <w:rPr>
          <w:sz w:val="32"/>
          <w:szCs w:val="32"/>
          <w:shd w:val="clear" w:color="auto" w:fill="FFFFFF"/>
        </w:rPr>
        <w:t>based on online using software or review based on store of paperwork.</w:t>
      </w:r>
    </w:p>
    <w:p w:rsidR="009E4600" w:rsidRPr="005A4B73" w:rsidRDefault="009E4600" w:rsidP="005A4B73">
      <w:pPr>
        <w:pStyle w:val="NormalWeb"/>
        <w:numPr>
          <w:ilvl w:val="0"/>
          <w:numId w:val="5"/>
        </w:numPr>
        <w:spacing w:line="276" w:lineRule="auto"/>
        <w:jc w:val="both"/>
        <w:rPr>
          <w:sz w:val="32"/>
          <w:szCs w:val="32"/>
          <w:shd w:val="clear" w:color="auto" w:fill="FFFFFF"/>
        </w:rPr>
      </w:pPr>
      <w:r w:rsidRPr="005A4B73">
        <w:rPr>
          <w:sz w:val="32"/>
          <w:szCs w:val="32"/>
          <w:shd w:val="clear" w:color="auto" w:fill="FFFFFF"/>
        </w:rPr>
        <w:t>That</w:t>
      </w:r>
      <w:r w:rsidRPr="005A4B73">
        <w:rPr>
          <w:sz w:val="32"/>
          <w:szCs w:val="32"/>
          <w:shd w:val="clear" w:color="auto" w:fill="FFFFFF"/>
        </w:rPr>
        <w:t xml:space="preserve"> support of students, librarians</w:t>
      </w:r>
      <w:r w:rsidRPr="005A4B73">
        <w:rPr>
          <w:sz w:val="32"/>
          <w:szCs w:val="32"/>
          <w:shd w:val="clear" w:color="auto" w:fill="FFFFFF"/>
        </w:rPr>
        <w:t>, and professors around</w:t>
      </w:r>
      <w:r w:rsidRPr="005A4B73">
        <w:rPr>
          <w:sz w:val="32"/>
          <w:szCs w:val="32"/>
          <w:shd w:val="clear" w:color="auto" w:fill="FFFFFF"/>
        </w:rPr>
        <w:t xml:space="preserve"> the social enterprise now hopes to collect 100,000 textbooks by the end of this semester.</w:t>
      </w:r>
    </w:p>
    <w:p w:rsidR="00A4102E" w:rsidRPr="005A4B73" w:rsidRDefault="00A4102E" w:rsidP="005A4B73">
      <w:pPr>
        <w:pStyle w:val="NormalWeb"/>
        <w:spacing w:line="276" w:lineRule="auto"/>
        <w:jc w:val="both"/>
        <w:rPr>
          <w:sz w:val="32"/>
          <w:szCs w:val="32"/>
        </w:rPr>
      </w:pPr>
      <w:r w:rsidRPr="005A4B73">
        <w:rPr>
          <w:sz w:val="32"/>
          <w:szCs w:val="32"/>
        </w:rPr>
        <w:t xml:space="preserve">Step </w:t>
      </w:r>
      <w:r w:rsidR="002163FF" w:rsidRPr="005A4B73">
        <w:rPr>
          <w:sz w:val="32"/>
          <w:szCs w:val="32"/>
        </w:rPr>
        <w:t>4: Budget approval.</w:t>
      </w:r>
    </w:p>
    <w:p w:rsidR="002163FF" w:rsidRPr="005A4B73" w:rsidRDefault="002163FF" w:rsidP="005A4B73">
      <w:pPr>
        <w:pStyle w:val="ListParagraph"/>
        <w:numPr>
          <w:ilvl w:val="0"/>
          <w:numId w:val="6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bCs/>
          <w:sz w:val="32"/>
          <w:szCs w:val="32"/>
        </w:rPr>
        <w:t>In enterprise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 xml:space="preserve"> looking to raise funds on campus with a club or charity worked with campus initiatives and helped provide organizations.</w:t>
      </w:r>
    </w:p>
    <w:p w:rsidR="002163FF" w:rsidRPr="005A4B73" w:rsidRDefault="002163FF" w:rsidP="005A4B73">
      <w:pPr>
        <w:pStyle w:val="ListParagraph"/>
        <w:numPr>
          <w:ilvl w:val="0"/>
          <w:numId w:val="6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>Run textbook drives. Run a fundraiser on your campus with Textbooks for Change.</w:t>
      </w:r>
    </w:p>
    <w:p w:rsidR="00152FE9" w:rsidRPr="005A4B73" w:rsidRDefault="002163FF" w:rsidP="005A4B73">
      <w:pPr>
        <w:pStyle w:val="ListParagraph"/>
        <w:numPr>
          <w:ilvl w:val="0"/>
          <w:numId w:val="6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>The Procurement team raises it forwards to accounting department to receive sold textbooks.</w:t>
      </w:r>
    </w:p>
    <w:p w:rsidR="002163FF" w:rsidRPr="005A4B73" w:rsidRDefault="002163FF" w:rsidP="005A4B73">
      <w:p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Step 5: </w:t>
      </w:r>
      <w:r w:rsidR="00A757C8" w:rsidRPr="005A4B73">
        <w:rPr>
          <w:rFonts w:ascii="Times New Roman" w:eastAsia="Times New Roman" w:hAnsi="Times New Roman" w:cs="Times New Roman"/>
          <w:sz w:val="32"/>
          <w:szCs w:val="32"/>
        </w:rPr>
        <w:t>Negotiation</w:t>
      </w:r>
      <w:r w:rsidR="00152FE9" w:rsidRPr="005A4B7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757C8" w:rsidRPr="005A4B73" w:rsidRDefault="00A757C8" w:rsidP="005A4B73">
      <w:pPr>
        <w:pStyle w:val="ListParagraph"/>
        <w:numPr>
          <w:ilvl w:val="0"/>
          <w:numId w:val="7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>Collecting used textbooks at the end of each semester.</w:t>
      </w:r>
      <w:r w:rsidR="00850D58" w:rsidRPr="005A4B7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>Students donate their used textbooks.</w:t>
      </w:r>
    </w:p>
    <w:p w:rsidR="00152FE9" w:rsidRPr="005A4B73" w:rsidRDefault="00A757C8" w:rsidP="005A4B73">
      <w:pPr>
        <w:pStyle w:val="ListParagraph"/>
        <w:numPr>
          <w:ilvl w:val="0"/>
          <w:numId w:val="7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>R</w:t>
      </w:r>
      <w:r w:rsidRPr="005A4B73">
        <w:rPr>
          <w:rFonts w:ascii="Times New Roman" w:hAnsi="Times New Roman" w:cs="Times New Roman"/>
          <w:sz w:val="32"/>
          <w:szCs w:val="32"/>
        </w:rPr>
        <w:t>epurpose donated textbooks from University and Colleg</w:t>
      </w:r>
      <w:r w:rsidRPr="005A4B73">
        <w:rPr>
          <w:rFonts w:ascii="Times New Roman" w:hAnsi="Times New Roman" w:cs="Times New Roman"/>
          <w:sz w:val="32"/>
          <w:szCs w:val="32"/>
        </w:rPr>
        <w:t>e campuses across world to reduce waste on ca</w:t>
      </w:r>
      <w:r w:rsidR="00152FE9" w:rsidRPr="005A4B73">
        <w:rPr>
          <w:rFonts w:ascii="Times New Roman" w:hAnsi="Times New Roman" w:cs="Times New Roman"/>
          <w:sz w:val="32"/>
          <w:szCs w:val="32"/>
        </w:rPr>
        <w:t>mpus.</w:t>
      </w:r>
    </w:p>
    <w:p w:rsidR="009753E4" w:rsidRPr="005A4B73" w:rsidRDefault="009753E4" w:rsidP="005A4B73">
      <w:pPr>
        <w:pStyle w:val="ListParagraph"/>
        <w:numPr>
          <w:ilvl w:val="0"/>
          <w:numId w:val="7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 xml:space="preserve">Negotiating </w:t>
      </w:r>
      <w:r w:rsidR="00850D58" w:rsidRPr="005A4B73">
        <w:rPr>
          <w:rFonts w:ascii="Times New Roman" w:hAnsi="Times New Roman" w:cs="Times New Roman"/>
          <w:sz w:val="32"/>
          <w:szCs w:val="32"/>
        </w:rPr>
        <w:t>in times of social change fulfills the important task of providing valuable information.</w:t>
      </w:r>
    </w:p>
    <w:p w:rsidR="00850D58" w:rsidRPr="005A4B73" w:rsidRDefault="00850D58" w:rsidP="005A4B73">
      <w:pPr>
        <w:pStyle w:val="ListParagraph"/>
        <w:numPr>
          <w:ilvl w:val="0"/>
          <w:numId w:val="7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5A4B73">
        <w:rPr>
          <w:rFonts w:ascii="Times New Roman" w:hAnsi="Times New Roman" w:cs="Times New Roman"/>
          <w:sz w:val="32"/>
          <w:szCs w:val="32"/>
          <w:shd w:val="clear" w:color="auto" w:fill="FFFFFF"/>
        </w:rPr>
        <w:t>ook starts from the viewpoint that the other person's emotions and perceptions must be respected and negotiated towards.</w:t>
      </w:r>
    </w:p>
    <w:p w:rsidR="00A757C8" w:rsidRPr="005A4B73" w:rsidRDefault="00A757C8" w:rsidP="005A4B73">
      <w:pPr>
        <w:spacing w:after="36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>Step 6: Receive goods/services</w:t>
      </w:r>
      <w:r w:rsidR="00135EA4" w:rsidRPr="005A4B73">
        <w:rPr>
          <w:rFonts w:ascii="Times New Roman" w:hAnsi="Times New Roman" w:cs="Times New Roman"/>
          <w:sz w:val="32"/>
          <w:szCs w:val="32"/>
        </w:rPr>
        <w:t>.</w:t>
      </w:r>
    </w:p>
    <w:p w:rsidR="00135EA4" w:rsidRPr="005A4B73" w:rsidRDefault="00135EA4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>Some of the textbooks are res</w:t>
      </w:r>
      <w:r w:rsidR="00152FE9" w:rsidRPr="005A4B73">
        <w:rPr>
          <w:rFonts w:ascii="Times New Roman" w:eastAsia="Times New Roman" w:hAnsi="Times New Roman" w:cs="Times New Roman"/>
          <w:sz w:val="32"/>
          <w:szCs w:val="32"/>
        </w:rPr>
        <w:t>old to students at the college /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 xml:space="preserve">university </w:t>
      </w:r>
      <w:r w:rsidR="001E382B" w:rsidRPr="005A4B73">
        <w:rPr>
          <w:rFonts w:ascii="Times New Roman" w:eastAsia="Times New Roman" w:hAnsi="Times New Roman" w:cs="Times New Roman"/>
          <w:sz w:val="32"/>
          <w:szCs w:val="32"/>
        </w:rPr>
        <w:t>of their collection source</w:t>
      </w:r>
      <w:r w:rsidR="007370D7" w:rsidRPr="005A4B7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370D7" w:rsidRPr="005A4B73" w:rsidRDefault="007370D7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>Some of the textbooks are donated to students in need at underserved universities in the developing world.</w:t>
      </w:r>
    </w:p>
    <w:p w:rsidR="007370D7" w:rsidRPr="005A4B73" w:rsidRDefault="007370D7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>Every textbook we receive is reused or recycled, creating amazing environmental impact.</w:t>
      </w:r>
    </w:p>
    <w:p w:rsidR="00F46FEA" w:rsidRPr="005A4B73" w:rsidRDefault="007370D7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>W</w:t>
      </w:r>
      <w:r w:rsidRPr="005A4B73">
        <w:rPr>
          <w:rFonts w:ascii="Times New Roman" w:hAnsi="Times New Roman" w:cs="Times New Roman"/>
          <w:sz w:val="32"/>
          <w:szCs w:val="32"/>
        </w:rPr>
        <w:t>e help institutions improve their recycling activities and encourage all students to engage in waste diversion activities.</w:t>
      </w:r>
    </w:p>
    <w:p w:rsidR="00F46FEA" w:rsidRPr="005A4B73" w:rsidRDefault="00F46FEA" w:rsidP="005A4B73">
      <w:pPr>
        <w:pStyle w:val="ListParagraph"/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46FEA" w:rsidRPr="005A4B73" w:rsidRDefault="00F46FEA" w:rsidP="005A4B73">
      <w:pPr>
        <w:spacing w:after="360" w:line="276" w:lineRule="auto"/>
        <w:jc w:val="both"/>
        <w:rPr>
          <w:rFonts w:ascii="Times New Roman" w:hAnsi="Times New Roman" w:cs="Times New Roman"/>
          <w:bCs/>
          <w:spacing w:val="-9"/>
          <w:sz w:val="32"/>
          <w:szCs w:val="32"/>
        </w:rPr>
      </w:pPr>
      <w:r w:rsidRPr="005A4B73">
        <w:rPr>
          <w:rFonts w:ascii="Times New Roman" w:hAnsi="Times New Roman" w:cs="Times New Roman"/>
          <w:bCs/>
          <w:spacing w:val="-9"/>
          <w:sz w:val="32"/>
          <w:szCs w:val="32"/>
        </w:rPr>
        <w:t>Step 7</w:t>
      </w:r>
      <w:r w:rsidRPr="005A4B73">
        <w:rPr>
          <w:rFonts w:ascii="Times New Roman" w:hAnsi="Times New Roman" w:cs="Times New Roman"/>
          <w:bCs/>
          <w:spacing w:val="-9"/>
          <w:sz w:val="32"/>
          <w:szCs w:val="32"/>
        </w:rPr>
        <w:t>: Three-Way Matching</w:t>
      </w:r>
    </w:p>
    <w:p w:rsidR="00E83826" w:rsidRPr="005A4B73" w:rsidRDefault="00F46FEA" w:rsidP="005A4B73">
      <w:pPr>
        <w:pStyle w:val="ListParagraph"/>
        <w:numPr>
          <w:ilvl w:val="0"/>
          <w:numId w:val="10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 xml:space="preserve">At this step, three documents purchase orders, packaging slips (that arrive with the order), and vendor invoices are lined up </w:t>
      </w:r>
    </w:p>
    <w:p w:rsidR="005A4B73" w:rsidRPr="005A4B73" w:rsidRDefault="00E83826" w:rsidP="005A4B73">
      <w:pPr>
        <w:pStyle w:val="ListParagraph"/>
        <w:numPr>
          <w:ilvl w:val="0"/>
          <w:numId w:val="10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>A</w:t>
      </w:r>
      <w:r w:rsidR="00F46FEA" w:rsidRPr="005A4B73">
        <w:rPr>
          <w:rFonts w:ascii="Times New Roman" w:hAnsi="Times New Roman" w:cs="Times New Roman"/>
          <w:sz w:val="32"/>
          <w:szCs w:val="32"/>
        </w:rPr>
        <w:t>nd reconciled to pinpoint discrepancies and ensure that the transaction is accurate. Discrepancies should be addressed once they are discovered.</w:t>
      </w:r>
    </w:p>
    <w:p w:rsidR="007370D7" w:rsidRPr="005A4B73" w:rsidRDefault="007370D7" w:rsidP="005A4B73">
      <w:p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Step </w:t>
      </w:r>
      <w:r w:rsidR="00F46FEA" w:rsidRPr="005A4B73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5A4B73">
        <w:rPr>
          <w:rFonts w:ascii="Times New Roman" w:eastAsia="Times New Roman" w:hAnsi="Times New Roman" w:cs="Times New Roman"/>
          <w:sz w:val="32"/>
          <w:szCs w:val="32"/>
        </w:rPr>
        <w:t>: Invoice approval payment.</w:t>
      </w:r>
    </w:p>
    <w:p w:rsidR="00152FE9" w:rsidRPr="005A4B73" w:rsidRDefault="007370D7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 xml:space="preserve">The profits are split between student group, administration </w:t>
      </w:r>
      <w:r w:rsidR="00152FE9" w:rsidRPr="005A4B73">
        <w:rPr>
          <w:rFonts w:ascii="Times New Roman" w:eastAsia="Times New Roman" w:hAnsi="Times New Roman" w:cs="Times New Roman"/>
          <w:sz w:val="32"/>
          <w:szCs w:val="32"/>
        </w:rPr>
        <w:t>costs, and any remaining funds.</w:t>
      </w:r>
    </w:p>
    <w:p w:rsidR="00A757C8" w:rsidRPr="005A4B73" w:rsidRDefault="00152FE9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5A4B73">
        <w:rPr>
          <w:rFonts w:ascii="Times New Roman" w:hAnsi="Times New Roman" w:cs="Times New Roman"/>
          <w:sz w:val="32"/>
          <w:szCs w:val="32"/>
          <w:shd w:val="clear" w:color="auto" w:fill="FFFFFF"/>
        </w:rPr>
        <w:t>nd any remaining funds are used to support social programs in developing communities.</w:t>
      </w:r>
    </w:p>
    <w:p w:rsidR="002163FF" w:rsidRPr="005A4B73" w:rsidRDefault="009753E4" w:rsidP="005A4B73">
      <w:pPr>
        <w:pStyle w:val="ListParagraph"/>
        <w:numPr>
          <w:ilvl w:val="0"/>
          <w:numId w:val="8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  <w:shd w:val="clear" w:color="auto" w:fill="FFFFFF"/>
        </w:rPr>
        <w:t>At textbooks change improve the education, profitability by recycle.</w:t>
      </w:r>
    </w:p>
    <w:p w:rsidR="005A4B73" w:rsidRPr="005A4B73" w:rsidRDefault="005A4B73" w:rsidP="005A4B73">
      <w:p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eastAsia="Times New Roman" w:hAnsi="Times New Roman" w:cs="Times New Roman"/>
          <w:sz w:val="32"/>
          <w:szCs w:val="32"/>
        </w:rPr>
        <w:t>Step 9: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Record Keeping.</w:t>
      </w:r>
    </w:p>
    <w:p w:rsidR="005A4B73" w:rsidRPr="005A4B73" w:rsidRDefault="005A4B73" w:rsidP="005A4B73">
      <w:pPr>
        <w:pStyle w:val="ListParagraph"/>
        <w:numPr>
          <w:ilvl w:val="0"/>
          <w:numId w:val="11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4B73">
        <w:rPr>
          <w:rFonts w:ascii="Times New Roman" w:hAnsi="Times New Roman" w:cs="Times New Roman"/>
          <w:sz w:val="32"/>
          <w:szCs w:val="32"/>
        </w:rPr>
        <w:t xml:space="preserve">After the payment process, buyers make a record of it for bookkeeping and auditing. </w:t>
      </w:r>
    </w:p>
    <w:p w:rsidR="005A4B73" w:rsidRPr="005A4B73" w:rsidRDefault="005A4B73" w:rsidP="005A4B73">
      <w:pPr>
        <w:pStyle w:val="ListParagraph"/>
        <w:numPr>
          <w:ilvl w:val="0"/>
          <w:numId w:val="11"/>
        </w:numPr>
        <w:spacing w:after="36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 w:rsidRPr="005A4B73">
        <w:rPr>
          <w:rFonts w:ascii="Times New Roman" w:hAnsi="Times New Roman" w:cs="Times New Roman"/>
          <w:sz w:val="32"/>
          <w:szCs w:val="32"/>
        </w:rPr>
        <w:t>All appropriate documents right from purchase requests to approved invoices are stored in a centralized location.</w:t>
      </w:r>
    </w:p>
    <w:p w:rsidR="00D22758" w:rsidRPr="005A4B73" w:rsidRDefault="00D22758" w:rsidP="005A4B7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D22758" w:rsidRPr="005A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3B3"/>
    <w:multiLevelType w:val="hybridMultilevel"/>
    <w:tmpl w:val="785C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C3802"/>
    <w:multiLevelType w:val="hybridMultilevel"/>
    <w:tmpl w:val="ECB8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76F9F"/>
    <w:multiLevelType w:val="multilevel"/>
    <w:tmpl w:val="D9F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6220D"/>
    <w:multiLevelType w:val="hybridMultilevel"/>
    <w:tmpl w:val="0E1A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47F4C"/>
    <w:multiLevelType w:val="hybridMultilevel"/>
    <w:tmpl w:val="BBC897F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BD527F6"/>
    <w:multiLevelType w:val="hybridMultilevel"/>
    <w:tmpl w:val="655E4EE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B53666B"/>
    <w:multiLevelType w:val="hybridMultilevel"/>
    <w:tmpl w:val="C370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5522D"/>
    <w:multiLevelType w:val="hybridMultilevel"/>
    <w:tmpl w:val="82C6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87815"/>
    <w:multiLevelType w:val="hybridMultilevel"/>
    <w:tmpl w:val="218EA4D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63CE258B"/>
    <w:multiLevelType w:val="hybridMultilevel"/>
    <w:tmpl w:val="5DAE719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79EA5CA8"/>
    <w:multiLevelType w:val="hybridMultilevel"/>
    <w:tmpl w:val="E04E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58"/>
    <w:rsid w:val="00135EA4"/>
    <w:rsid w:val="00152FE9"/>
    <w:rsid w:val="001841E0"/>
    <w:rsid w:val="001B5A1B"/>
    <w:rsid w:val="001E382B"/>
    <w:rsid w:val="002163FF"/>
    <w:rsid w:val="003B2F01"/>
    <w:rsid w:val="005A4B73"/>
    <w:rsid w:val="007370D7"/>
    <w:rsid w:val="00850D58"/>
    <w:rsid w:val="009753E4"/>
    <w:rsid w:val="009E4600"/>
    <w:rsid w:val="00A4102E"/>
    <w:rsid w:val="00A757C8"/>
    <w:rsid w:val="00B043FF"/>
    <w:rsid w:val="00D22758"/>
    <w:rsid w:val="00E53D8D"/>
    <w:rsid w:val="00E83826"/>
    <w:rsid w:val="00F46FEA"/>
    <w:rsid w:val="00F93AF2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4C050-D597-417E-BBB5-7C68F82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22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227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22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3D8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46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2019-11-06T05:19:00Z</dcterms:created>
  <dcterms:modified xsi:type="dcterms:W3CDTF">2019-11-06T07:36:00Z</dcterms:modified>
</cp:coreProperties>
</file>