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92" w:type="dxa"/>
        <w:tblLook w:val="04A0" w:firstRow="1" w:lastRow="0" w:firstColumn="1" w:lastColumn="0" w:noHBand="0" w:noVBand="1"/>
      </w:tblPr>
      <w:tblGrid>
        <w:gridCol w:w="3415"/>
        <w:gridCol w:w="4677"/>
      </w:tblGrid>
      <w:tr w:rsidR="005704AD" w:rsidRPr="001952A3" w:rsidTr="005704AD">
        <w:trPr>
          <w:trHeight w:val="567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Your Current Location</w:t>
            </w:r>
          </w:p>
        </w:tc>
        <w:tc>
          <w:tcPr>
            <w:tcW w:w="4677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5704AD" w:rsidRPr="001952A3" w:rsidTr="005704AD">
        <w:trPr>
          <w:trHeight w:val="535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Current Employer</w:t>
            </w:r>
          </w:p>
        </w:tc>
        <w:tc>
          <w:tcPr>
            <w:tcW w:w="4677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 xml:space="preserve">ITC </w:t>
            </w:r>
            <w:proofErr w:type="spellStart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Infotech</w:t>
            </w:r>
            <w:proofErr w:type="spellEnd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 xml:space="preserve"> India Limited</w:t>
            </w:r>
          </w:p>
        </w:tc>
      </w:tr>
      <w:tr w:rsidR="005704AD" w:rsidRPr="001952A3" w:rsidTr="005704AD">
        <w:trPr>
          <w:trHeight w:val="567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Latest Contact Number (Mobile)</w:t>
            </w:r>
          </w:p>
        </w:tc>
        <w:tc>
          <w:tcPr>
            <w:tcW w:w="4677" w:type="dxa"/>
          </w:tcPr>
          <w:p w:rsidR="005704AD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+91-</w:t>
            </w:r>
            <w:r w:rsidR="005704AD" w:rsidRPr="001952A3">
              <w:rPr>
                <w:rFonts w:ascii="Times New Roman" w:hAnsi="Times New Roman" w:cs="Times New Roman"/>
                <w:sz w:val="24"/>
                <w:szCs w:val="24"/>
              </w:rPr>
              <w:t>9972589053</w:t>
            </w:r>
          </w:p>
        </w:tc>
      </w:tr>
      <w:tr w:rsidR="005704AD" w:rsidRPr="001952A3" w:rsidTr="005704AD">
        <w:trPr>
          <w:trHeight w:val="535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Your Total (IT) years of Experience</w:t>
            </w:r>
          </w:p>
        </w:tc>
        <w:tc>
          <w:tcPr>
            <w:tcW w:w="4677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2.2 Years</w:t>
            </w:r>
          </w:p>
        </w:tc>
      </w:tr>
      <w:tr w:rsidR="005704AD" w:rsidRPr="001952A3" w:rsidTr="005704AD">
        <w:trPr>
          <w:trHeight w:val="567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Key Technologies on which you have been working</w:t>
            </w:r>
          </w:p>
        </w:tc>
        <w:tc>
          <w:tcPr>
            <w:tcW w:w="4677" w:type="dxa"/>
          </w:tcPr>
          <w:p w:rsidR="005704AD" w:rsidRPr="001952A3" w:rsidRDefault="005704AD" w:rsidP="00000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 xml:space="preserve">/Node.js, </w:t>
            </w:r>
            <w:r w:rsidR="00000C61">
              <w:rPr>
                <w:rFonts w:ascii="Times New Roman" w:hAnsi="Times New Roman" w:cs="Times New Roman"/>
                <w:sz w:val="24"/>
                <w:szCs w:val="24"/>
              </w:rPr>
              <w:t>Rest APIs</w:t>
            </w: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 xml:space="preserve">, Express.js, React.js, Chart.js, </w:t>
            </w:r>
            <w:proofErr w:type="spellStart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, Bootstrap, Microsoft Bot Framework</w:t>
            </w:r>
          </w:p>
        </w:tc>
      </w:tr>
      <w:tr w:rsidR="005704AD" w:rsidRPr="001952A3" w:rsidTr="005704AD">
        <w:trPr>
          <w:trHeight w:val="535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Notice Period – Negotiable / Not</w:t>
            </w:r>
          </w:p>
        </w:tc>
        <w:tc>
          <w:tcPr>
            <w:tcW w:w="4677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3 months (Negotiable)</w:t>
            </w:r>
          </w:p>
        </w:tc>
      </w:tr>
      <w:tr w:rsidR="005704AD" w:rsidRPr="001952A3" w:rsidTr="005704AD">
        <w:trPr>
          <w:trHeight w:val="567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Preferred Job Location </w:t>
            </w:r>
          </w:p>
        </w:tc>
        <w:tc>
          <w:tcPr>
            <w:tcW w:w="4677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5704AD" w:rsidRPr="001952A3" w:rsidTr="005704AD">
        <w:trPr>
          <w:trHeight w:val="567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4677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</w:tc>
      </w:tr>
      <w:tr w:rsidR="005704AD" w:rsidRPr="001952A3" w:rsidTr="005704AD">
        <w:trPr>
          <w:trHeight w:val="535"/>
        </w:trPr>
        <w:tc>
          <w:tcPr>
            <w:tcW w:w="3415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Availability for an interview on 17</w:t>
            </w:r>
            <w:r w:rsidRPr="001952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November (Saturday)</w:t>
            </w:r>
          </w:p>
        </w:tc>
        <w:tc>
          <w:tcPr>
            <w:tcW w:w="4677" w:type="dxa"/>
          </w:tcPr>
          <w:p w:rsidR="005704AD" w:rsidRPr="001952A3" w:rsidRDefault="00570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16AFD" w:rsidRPr="001952A3" w:rsidRDefault="00F16A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35" w:type="dxa"/>
        <w:tblLook w:val="04A0" w:firstRow="1" w:lastRow="0" w:firstColumn="1" w:lastColumn="0" w:noHBand="0" w:noVBand="1"/>
      </w:tblPr>
      <w:tblGrid>
        <w:gridCol w:w="1657"/>
        <w:gridCol w:w="1517"/>
        <w:gridCol w:w="1780"/>
        <w:gridCol w:w="1793"/>
        <w:gridCol w:w="1388"/>
      </w:tblGrid>
      <w:tr w:rsidR="001952A3" w:rsidRPr="001952A3" w:rsidTr="001952A3">
        <w:trPr>
          <w:trHeight w:val="446"/>
        </w:trPr>
        <w:tc>
          <w:tcPr>
            <w:tcW w:w="1615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Qualifications</w:t>
            </w:r>
          </w:p>
        </w:tc>
        <w:tc>
          <w:tcPr>
            <w:tcW w:w="153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Full Time/Part Time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39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b/>
                <w:sz w:val="24"/>
                <w:szCs w:val="24"/>
              </w:rPr>
              <w:t>Percentage of Marks</w:t>
            </w:r>
          </w:p>
        </w:tc>
        <w:bookmarkStart w:id="0" w:name="_GoBack"/>
        <w:bookmarkEnd w:id="0"/>
      </w:tr>
      <w:tr w:rsidR="001952A3" w:rsidRPr="001952A3" w:rsidTr="001952A3">
        <w:trPr>
          <w:trHeight w:val="422"/>
        </w:trPr>
        <w:tc>
          <w:tcPr>
            <w:tcW w:w="1615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153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Full Time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West Bengal Board of Secondary Education (WBBSE )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Computer science &amp; Engineering</w:t>
            </w:r>
          </w:p>
        </w:tc>
        <w:tc>
          <w:tcPr>
            <w:tcW w:w="139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86.5 %</w:t>
            </w:r>
          </w:p>
        </w:tc>
      </w:tr>
      <w:tr w:rsidR="001952A3" w:rsidRPr="001952A3" w:rsidTr="001952A3">
        <w:trPr>
          <w:trHeight w:val="446"/>
        </w:trPr>
        <w:tc>
          <w:tcPr>
            <w:tcW w:w="1615" w:type="dxa"/>
          </w:tcPr>
          <w:p w:rsidR="001952A3" w:rsidRPr="001952A3" w:rsidRDefault="001952A3" w:rsidP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XIIth</w:t>
            </w:r>
            <w:proofErr w:type="spellEnd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Full Time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West Bengal Council of Higher Secondary Education (WBCHSE)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39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85.4%</w:t>
            </w:r>
          </w:p>
        </w:tc>
      </w:tr>
      <w:tr w:rsidR="001952A3" w:rsidRPr="001952A3" w:rsidTr="001952A3">
        <w:trPr>
          <w:trHeight w:val="422"/>
        </w:trPr>
        <w:tc>
          <w:tcPr>
            <w:tcW w:w="1615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153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Full Time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West Bengal University of Technology (WBUT)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139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90.15 %</w:t>
            </w:r>
          </w:p>
        </w:tc>
      </w:tr>
      <w:tr w:rsidR="001952A3" w:rsidRPr="001952A3" w:rsidTr="001952A3">
        <w:trPr>
          <w:trHeight w:val="446"/>
        </w:trPr>
        <w:tc>
          <w:tcPr>
            <w:tcW w:w="1615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Post Graduation</w:t>
            </w:r>
            <w:proofErr w:type="spellEnd"/>
          </w:p>
        </w:tc>
        <w:tc>
          <w:tcPr>
            <w:tcW w:w="153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80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90" w:type="dxa"/>
          </w:tcPr>
          <w:p w:rsidR="001952A3" w:rsidRPr="001952A3" w:rsidRDefault="00195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2A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:rsidR="005704AD" w:rsidRDefault="005704AD"/>
    <w:sectPr w:rsidR="0057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AD"/>
    <w:rsid w:val="00000C61"/>
    <w:rsid w:val="000962BE"/>
    <w:rsid w:val="001952A3"/>
    <w:rsid w:val="005704AD"/>
    <w:rsid w:val="00F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DCB4-C3FB-42C7-A0F0-70989FF5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Dey</dc:creator>
  <cp:keywords/>
  <dc:description/>
  <cp:lastModifiedBy>Soumyakanta Dey</cp:lastModifiedBy>
  <cp:revision>1</cp:revision>
  <dcterms:created xsi:type="dcterms:W3CDTF">2018-11-12T11:52:00Z</dcterms:created>
  <dcterms:modified xsi:type="dcterms:W3CDTF">2018-11-12T15:15:00Z</dcterms:modified>
</cp:coreProperties>
</file>