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2B502" w14:textId="6C236B6C" w:rsidR="0095127C" w:rsidRPr="0095127C" w:rsidRDefault="0095127C" w:rsidP="0095127C">
      <w:pPr>
        <w:jc w:val="center"/>
        <w:rPr>
          <w:rFonts w:ascii="Times New Roman" w:hAnsi="Times New Roman" w:cs="Times New Roman"/>
          <w:noProof/>
          <w:sz w:val="36"/>
          <w:szCs w:val="36"/>
          <w:u w:val="single"/>
        </w:rPr>
      </w:pPr>
      <w:bookmarkStart w:id="0" w:name="_Hlk85482498"/>
      <w:bookmarkEnd w:id="0"/>
      <w:r w:rsidRPr="0095127C">
        <w:rPr>
          <w:rFonts w:ascii="Times New Roman" w:hAnsi="Times New Roman" w:cs="Times New Roman"/>
          <w:noProof/>
          <w:sz w:val="36"/>
          <w:szCs w:val="36"/>
          <w:u w:val="single"/>
        </w:rPr>
        <w:t>ASSIGNMENT</w:t>
      </w:r>
      <w:r>
        <w:rPr>
          <w:rFonts w:ascii="Times New Roman" w:hAnsi="Times New Roman" w:cs="Times New Roman"/>
          <w:noProof/>
          <w:sz w:val="36"/>
          <w:szCs w:val="36"/>
          <w:u w:val="single"/>
        </w:rPr>
        <w:t xml:space="preserve"> </w:t>
      </w:r>
      <w:r w:rsidRPr="0095127C">
        <w:rPr>
          <w:rFonts w:ascii="Times New Roman" w:hAnsi="Times New Roman" w:cs="Times New Roman"/>
          <w:noProof/>
          <w:sz w:val="36"/>
          <w:szCs w:val="36"/>
          <w:u w:val="single"/>
        </w:rPr>
        <w:t>2</w:t>
      </w:r>
    </w:p>
    <w:p w14:paraId="3A96DCC7" w14:textId="2835A1D7" w:rsidR="0095127C" w:rsidRPr="0095127C" w:rsidRDefault="0095127C" w:rsidP="0095127C">
      <w:pPr>
        <w:rPr>
          <w:rFonts w:ascii="Times New Roman" w:hAnsi="Times New Roman" w:cs="Times New Roman"/>
          <w:spacing w:val="3"/>
          <w:sz w:val="24"/>
          <w:szCs w:val="24"/>
        </w:rPr>
      </w:pPr>
      <w:r w:rsidRPr="0095127C">
        <w:rPr>
          <w:rFonts w:ascii="Times New Roman" w:hAnsi="Times New Roman" w:cs="Times New Roman"/>
          <w:noProof/>
          <w:sz w:val="24"/>
          <w:szCs w:val="24"/>
          <w:u w:val="single"/>
        </w:rPr>
        <w:t>Aim:</w:t>
      </w:r>
      <w:r w:rsidRPr="0095127C">
        <w:rPr>
          <w:rFonts w:ascii="Times New Roman" w:hAnsi="Times New Roman" w:cs="Times New Roman"/>
          <w:b/>
          <w:bCs/>
          <w:noProof/>
          <w:sz w:val="28"/>
          <w:szCs w:val="28"/>
        </w:rPr>
        <w:t xml:space="preserve">  </w:t>
      </w:r>
      <w:r w:rsidRPr="0095127C">
        <w:rPr>
          <w:rFonts w:ascii="Times New Roman" w:hAnsi="Times New Roman" w:cs="Times New Roman"/>
          <w:noProof/>
          <w:sz w:val="24"/>
          <w:szCs w:val="24"/>
        </w:rPr>
        <w:t xml:space="preserve"> </w:t>
      </w:r>
      <w:r w:rsidRPr="0095127C">
        <w:rPr>
          <w:rFonts w:ascii="Times New Roman" w:hAnsi="Times New Roman" w:cs="Times New Roman"/>
          <w:spacing w:val="3"/>
          <w:sz w:val="24"/>
          <w:szCs w:val="24"/>
        </w:rPr>
        <w:t>Implement AWS CodePipeline</w:t>
      </w:r>
    </w:p>
    <w:p w14:paraId="48A089F8" w14:textId="77777777" w:rsidR="0095127C" w:rsidRPr="0095127C" w:rsidRDefault="0095127C" w:rsidP="0095127C">
      <w:pPr>
        <w:rPr>
          <w:rFonts w:ascii="Times New Roman" w:hAnsi="Times New Roman" w:cs="Times New Roman"/>
          <w:color w:val="3C4043"/>
          <w:spacing w:val="3"/>
          <w:sz w:val="24"/>
          <w:szCs w:val="24"/>
          <w:u w:val="single"/>
        </w:rPr>
      </w:pPr>
    </w:p>
    <w:p w14:paraId="51D9DA77" w14:textId="77777777" w:rsidR="0095127C" w:rsidRPr="0095127C" w:rsidRDefault="0095127C" w:rsidP="0095127C">
      <w:pPr>
        <w:rPr>
          <w:rFonts w:ascii="Times New Roman" w:hAnsi="Times New Roman" w:cs="Times New Roman"/>
          <w:spacing w:val="3"/>
          <w:sz w:val="24"/>
          <w:szCs w:val="24"/>
          <w:u w:val="single"/>
        </w:rPr>
      </w:pPr>
      <w:r w:rsidRPr="0095127C">
        <w:rPr>
          <w:rFonts w:ascii="Times New Roman" w:hAnsi="Times New Roman" w:cs="Times New Roman"/>
          <w:spacing w:val="3"/>
          <w:sz w:val="24"/>
          <w:szCs w:val="24"/>
          <w:u w:val="single"/>
        </w:rPr>
        <w:t>Theory:</w:t>
      </w:r>
    </w:p>
    <w:p w14:paraId="799D4384" w14:textId="77777777" w:rsidR="0095127C" w:rsidRDefault="0095127C" w:rsidP="0095127C">
      <w:pPr>
        <w:jc w:val="both"/>
        <w:rPr>
          <w:rFonts w:ascii="Times New Roman" w:hAnsi="Times New Roman" w:cs="Times New Roman"/>
          <w:sz w:val="24"/>
          <w:szCs w:val="24"/>
        </w:rPr>
      </w:pPr>
      <w:r w:rsidRPr="0095127C">
        <w:rPr>
          <w:rFonts w:ascii="Times New Roman" w:hAnsi="Times New Roman" w:cs="Times New Roman"/>
          <w:b/>
          <w:bCs/>
          <w:spacing w:val="3"/>
          <w:sz w:val="24"/>
          <w:szCs w:val="24"/>
        </w:rPr>
        <w:t xml:space="preserve"> </w:t>
      </w:r>
      <w:r>
        <w:rPr>
          <w:rFonts w:ascii="Times New Roman" w:hAnsi="Times New Roman" w:cs="Times New Roman"/>
          <w:b/>
          <w:bCs/>
          <w:spacing w:val="3"/>
          <w:sz w:val="24"/>
          <w:szCs w:val="24"/>
        </w:rPr>
        <w:tab/>
      </w:r>
      <w:r w:rsidRPr="0095127C">
        <w:rPr>
          <w:rFonts w:ascii="Times New Roman" w:hAnsi="Times New Roman" w:cs="Times New Roman"/>
          <w:sz w:val="24"/>
          <w:szCs w:val="24"/>
        </w:rPr>
        <w:t>AWS CodePipeline is a fully managed </w:t>
      </w:r>
      <w:hyperlink r:id="rId7" w:tgtFrame="_blank" w:history="1">
        <w:r w:rsidRPr="0095127C">
          <w:rPr>
            <w:rStyle w:val="Hyperlink"/>
            <w:rFonts w:ascii="Times New Roman" w:hAnsi="Times New Roman" w:cs="Times New Roman"/>
            <w:color w:val="auto"/>
            <w:sz w:val="24"/>
            <w:szCs w:val="24"/>
            <w:u w:val="none"/>
          </w:rPr>
          <w:t>continuous delivery</w:t>
        </w:r>
      </w:hyperlink>
      <w:r w:rsidRPr="0095127C">
        <w:rPr>
          <w:rFonts w:ascii="Times New Roman" w:hAnsi="Times New Roman" w:cs="Times New Roman"/>
          <w:sz w:val="24"/>
          <w:szCs w:val="24"/>
        </w:rPr>
        <w:t xml:space="preserve"> service that helps you automate your release pipelines for fast and reliable application and infrastructure updates. CodePipeline automates the build, test, and deploy phases of your release process every time there is a code change, based on the release model you define. This enables you to rapidly and reliably deliver features and updates. You can easily integrate AWS CodePipeline with third-party services such as GitHub or with your own custom plugin. </w:t>
      </w:r>
      <w:r w:rsidRPr="0095127C">
        <w:rPr>
          <w:rFonts w:ascii="Times New Roman" w:eastAsia="Times New Roman" w:hAnsi="Times New Roman" w:cs="Times New Roman"/>
          <w:sz w:val="24"/>
          <w:szCs w:val="24"/>
        </w:rPr>
        <w:t>The CodePipeline console also provides a way to quickly search for your resources, such as repositories, build projects, deployment applications, and pipelines. Choose Go to resource or press the </w:t>
      </w:r>
      <w:r w:rsidRPr="0095127C">
        <w:rPr>
          <w:rFonts w:ascii="Times New Roman" w:eastAsia="Times New Roman" w:hAnsi="Times New Roman" w:cs="Times New Roman"/>
          <w:sz w:val="24"/>
          <w:szCs w:val="24"/>
          <w:shd w:val="clear" w:color="auto" w:fill="F2F3F3"/>
        </w:rPr>
        <w:t>/</w:t>
      </w:r>
      <w:r w:rsidRPr="0095127C">
        <w:rPr>
          <w:rFonts w:ascii="Times New Roman" w:eastAsia="Times New Roman" w:hAnsi="Times New Roman" w:cs="Times New Roman"/>
          <w:sz w:val="24"/>
          <w:szCs w:val="24"/>
        </w:rPr>
        <w:t> key, and then type the name of the resource. Any matches appear in the list. Searches are case insensitive. You only see resources that you have permissions to view. For more information, see </w:t>
      </w:r>
      <w:hyperlink r:id="rId8" w:history="1">
        <w:r w:rsidRPr="0095127C">
          <w:rPr>
            <w:rFonts w:ascii="Times New Roman" w:eastAsia="Times New Roman" w:hAnsi="Times New Roman" w:cs="Times New Roman"/>
            <w:sz w:val="24"/>
            <w:szCs w:val="24"/>
          </w:rPr>
          <w:t>Viewing resources in the console</w:t>
        </w:r>
      </w:hyperlink>
      <w:r w:rsidRPr="0095127C">
        <w:rPr>
          <w:rFonts w:ascii="Times New Roman" w:eastAsia="Times New Roman" w:hAnsi="Times New Roman" w:cs="Times New Roman"/>
          <w:sz w:val="24"/>
          <w:szCs w:val="24"/>
        </w:rPr>
        <w:t>.</w:t>
      </w:r>
    </w:p>
    <w:p w14:paraId="69272FB7" w14:textId="2F6966E6" w:rsidR="0095127C" w:rsidRPr="0095127C" w:rsidRDefault="0095127C" w:rsidP="0095127C">
      <w:pPr>
        <w:ind w:firstLine="720"/>
        <w:jc w:val="both"/>
        <w:rPr>
          <w:rFonts w:ascii="Times New Roman" w:hAnsi="Times New Roman" w:cs="Times New Roman"/>
          <w:sz w:val="24"/>
          <w:szCs w:val="24"/>
        </w:rPr>
      </w:pPr>
      <w:r w:rsidRPr="0095127C">
        <w:rPr>
          <w:rFonts w:ascii="Times New Roman" w:eastAsia="Times New Roman" w:hAnsi="Times New Roman" w:cs="Times New Roman"/>
          <w:sz w:val="24"/>
          <w:szCs w:val="24"/>
        </w:rPr>
        <w:t>Before you can use AWS CodePipeline for the first time, you must complete the following steps.</w:t>
      </w:r>
    </w:p>
    <w:p w14:paraId="1F5E5F2B" w14:textId="68DB24FF" w:rsidR="0095127C" w:rsidRPr="0095127C" w:rsidRDefault="0095127C" w:rsidP="0095127C">
      <w:pPr>
        <w:shd w:val="clear" w:color="auto" w:fill="FFFFFF"/>
        <w:spacing w:before="240" w:after="150" w:line="360" w:lineRule="atLeast"/>
        <w:jc w:val="both"/>
        <w:rPr>
          <w:rFonts w:ascii="Times New Roman" w:eastAsia="Times New Roman" w:hAnsi="Times New Roman" w:cs="Times New Roman"/>
          <w:sz w:val="24"/>
          <w:szCs w:val="24"/>
          <w:u w:val="single"/>
        </w:rPr>
      </w:pPr>
      <w:r w:rsidRPr="0095127C">
        <w:rPr>
          <w:rFonts w:ascii="Times New Roman" w:eastAsia="Times New Roman" w:hAnsi="Times New Roman" w:cs="Times New Roman"/>
          <w:sz w:val="24"/>
          <w:szCs w:val="24"/>
          <w:u w:val="single"/>
        </w:rPr>
        <w:t>Steps:</w:t>
      </w:r>
    </w:p>
    <w:p w14:paraId="0275A661" w14:textId="77777777" w:rsidR="0095127C" w:rsidRPr="0095127C" w:rsidRDefault="0095127C" w:rsidP="0095127C">
      <w:pPr>
        <w:pStyle w:val="ListParagraph"/>
        <w:numPr>
          <w:ilvl w:val="0"/>
          <w:numId w:val="4"/>
        </w:numPr>
        <w:shd w:val="clear" w:color="auto" w:fill="FFFFFF"/>
        <w:spacing w:before="100" w:beforeAutospacing="1" w:after="100" w:afterAutospacing="1" w:line="360" w:lineRule="atLeast"/>
        <w:jc w:val="both"/>
        <w:rPr>
          <w:rFonts w:ascii="Times New Roman" w:eastAsia="Times New Roman" w:hAnsi="Times New Roman" w:cs="Times New Roman"/>
          <w:sz w:val="24"/>
          <w:szCs w:val="24"/>
        </w:rPr>
      </w:pPr>
      <w:hyperlink r:id="rId9" w:anchor="create-aws-account" w:history="1">
        <w:r w:rsidRPr="0095127C">
          <w:rPr>
            <w:rFonts w:ascii="Times New Roman" w:eastAsia="Times New Roman" w:hAnsi="Times New Roman" w:cs="Times New Roman"/>
            <w:sz w:val="24"/>
            <w:szCs w:val="24"/>
          </w:rPr>
          <w:t>Step 1: Create an AWS account</w:t>
        </w:r>
      </w:hyperlink>
    </w:p>
    <w:p w14:paraId="767C7BBA" w14:textId="77777777" w:rsidR="0095127C" w:rsidRPr="0095127C" w:rsidRDefault="0095127C" w:rsidP="0095127C">
      <w:pPr>
        <w:pStyle w:val="ListParagraph"/>
        <w:numPr>
          <w:ilvl w:val="0"/>
          <w:numId w:val="4"/>
        </w:numPr>
        <w:shd w:val="clear" w:color="auto" w:fill="FFFFFF"/>
        <w:spacing w:before="100" w:beforeAutospacing="1" w:after="100" w:afterAutospacing="1" w:line="360" w:lineRule="atLeast"/>
        <w:jc w:val="both"/>
        <w:rPr>
          <w:rFonts w:ascii="Times New Roman" w:eastAsia="Times New Roman" w:hAnsi="Times New Roman" w:cs="Times New Roman"/>
          <w:sz w:val="24"/>
          <w:szCs w:val="24"/>
        </w:rPr>
      </w:pPr>
      <w:hyperlink r:id="rId10" w:anchor="create-iam-user" w:history="1">
        <w:r w:rsidRPr="0095127C">
          <w:rPr>
            <w:rFonts w:ascii="Times New Roman" w:eastAsia="Times New Roman" w:hAnsi="Times New Roman" w:cs="Times New Roman"/>
            <w:sz w:val="24"/>
            <w:szCs w:val="24"/>
          </w:rPr>
          <w:t>Step 2: Create or use an IAM user</w:t>
        </w:r>
      </w:hyperlink>
    </w:p>
    <w:p w14:paraId="20A37A06" w14:textId="77777777" w:rsidR="0095127C" w:rsidRPr="0095127C" w:rsidRDefault="0095127C" w:rsidP="0095127C">
      <w:pPr>
        <w:pStyle w:val="ListParagraph"/>
        <w:numPr>
          <w:ilvl w:val="0"/>
          <w:numId w:val="4"/>
        </w:numPr>
        <w:shd w:val="clear" w:color="auto" w:fill="FFFFFF"/>
        <w:spacing w:before="100" w:beforeAutospacing="1" w:after="100" w:afterAutospacing="1" w:line="360" w:lineRule="atLeast"/>
        <w:jc w:val="both"/>
        <w:rPr>
          <w:rFonts w:ascii="Times New Roman" w:eastAsia="Times New Roman" w:hAnsi="Times New Roman" w:cs="Times New Roman"/>
          <w:sz w:val="24"/>
          <w:szCs w:val="24"/>
        </w:rPr>
      </w:pPr>
      <w:hyperlink r:id="rId11" w:anchor="assign-permissions" w:history="1">
        <w:r w:rsidRPr="0095127C">
          <w:rPr>
            <w:rFonts w:ascii="Times New Roman" w:eastAsia="Times New Roman" w:hAnsi="Times New Roman" w:cs="Times New Roman"/>
            <w:sz w:val="24"/>
            <w:szCs w:val="24"/>
          </w:rPr>
          <w:t>Step 3: Use an IAM managed policy to assign CodePipeline permissions to the IAM user</w:t>
        </w:r>
      </w:hyperlink>
    </w:p>
    <w:p w14:paraId="3A8CEE81" w14:textId="77777777" w:rsidR="0095127C" w:rsidRPr="0095127C" w:rsidRDefault="0095127C" w:rsidP="0095127C">
      <w:pPr>
        <w:pStyle w:val="ListParagraph"/>
        <w:numPr>
          <w:ilvl w:val="0"/>
          <w:numId w:val="4"/>
        </w:numPr>
        <w:shd w:val="clear" w:color="auto" w:fill="FFFFFF"/>
        <w:spacing w:before="100" w:beforeAutospacing="1" w:after="100" w:afterAutospacing="1" w:line="360" w:lineRule="atLeast"/>
        <w:jc w:val="both"/>
        <w:rPr>
          <w:rFonts w:ascii="Times New Roman" w:eastAsia="Times New Roman" w:hAnsi="Times New Roman" w:cs="Times New Roman"/>
          <w:sz w:val="24"/>
          <w:szCs w:val="24"/>
        </w:rPr>
      </w:pPr>
      <w:hyperlink r:id="rId12" w:anchor="install-cli" w:history="1">
        <w:r w:rsidRPr="0095127C">
          <w:rPr>
            <w:rFonts w:ascii="Times New Roman" w:eastAsia="Times New Roman" w:hAnsi="Times New Roman" w:cs="Times New Roman"/>
            <w:sz w:val="24"/>
            <w:szCs w:val="24"/>
          </w:rPr>
          <w:t>Step 4: Install the AWS CLI</w:t>
        </w:r>
      </w:hyperlink>
    </w:p>
    <w:p w14:paraId="4BA698CA" w14:textId="77777777" w:rsidR="0095127C" w:rsidRPr="0095127C" w:rsidRDefault="0095127C" w:rsidP="0095127C">
      <w:pPr>
        <w:pStyle w:val="ListParagraph"/>
        <w:numPr>
          <w:ilvl w:val="0"/>
          <w:numId w:val="4"/>
        </w:numPr>
        <w:shd w:val="clear" w:color="auto" w:fill="FFFFFF"/>
        <w:spacing w:before="100" w:beforeAutospacing="1" w:after="100" w:afterAutospacing="1" w:line="360" w:lineRule="atLeast"/>
        <w:jc w:val="both"/>
        <w:rPr>
          <w:rFonts w:ascii="Times New Roman" w:eastAsia="Times New Roman" w:hAnsi="Times New Roman" w:cs="Times New Roman"/>
          <w:sz w:val="24"/>
          <w:szCs w:val="24"/>
        </w:rPr>
      </w:pPr>
      <w:hyperlink r:id="rId13" w:anchor="open-codepipeline-console" w:history="1">
        <w:r w:rsidRPr="0095127C">
          <w:rPr>
            <w:rFonts w:ascii="Times New Roman" w:eastAsia="Times New Roman" w:hAnsi="Times New Roman" w:cs="Times New Roman"/>
            <w:sz w:val="24"/>
            <w:szCs w:val="24"/>
          </w:rPr>
          <w:t>Step 5: Open the console for CodePipeline</w:t>
        </w:r>
      </w:hyperlink>
    </w:p>
    <w:p w14:paraId="02F04038" w14:textId="77777777" w:rsidR="0095127C" w:rsidRDefault="0095127C" w:rsidP="0095127C">
      <w:pPr>
        <w:pStyle w:val="ListParagraph"/>
        <w:numPr>
          <w:ilvl w:val="0"/>
          <w:numId w:val="4"/>
        </w:numPr>
        <w:shd w:val="clear" w:color="auto" w:fill="FFFFFF"/>
        <w:spacing w:before="100" w:beforeAutospacing="1" w:after="100" w:afterAutospacing="1" w:line="360" w:lineRule="atLeast"/>
        <w:jc w:val="both"/>
        <w:rPr>
          <w:rFonts w:ascii="Times New Roman" w:eastAsia="Times New Roman" w:hAnsi="Times New Roman" w:cs="Times New Roman"/>
          <w:sz w:val="24"/>
          <w:szCs w:val="24"/>
        </w:rPr>
      </w:pPr>
      <w:hyperlink r:id="rId14" w:anchor="next-steps" w:history="1">
        <w:r w:rsidRPr="0095127C">
          <w:rPr>
            <w:rFonts w:ascii="Times New Roman" w:eastAsia="Times New Roman" w:hAnsi="Times New Roman" w:cs="Times New Roman"/>
            <w:sz w:val="24"/>
            <w:szCs w:val="24"/>
          </w:rPr>
          <w:t>Next steps</w:t>
        </w:r>
      </w:hyperlink>
    </w:p>
    <w:p w14:paraId="2D59A3C8" w14:textId="77777777" w:rsidR="0095127C" w:rsidRPr="0095127C" w:rsidRDefault="0095127C" w:rsidP="0095127C">
      <w:pPr>
        <w:shd w:val="clear" w:color="auto" w:fill="FFFFFF"/>
        <w:spacing w:before="100" w:beforeAutospacing="1" w:after="100" w:afterAutospacing="1" w:line="360" w:lineRule="atLeast"/>
        <w:jc w:val="both"/>
        <w:rPr>
          <w:rFonts w:ascii="Times New Roman" w:eastAsia="Times New Roman" w:hAnsi="Times New Roman" w:cs="Times New Roman"/>
          <w:sz w:val="24"/>
          <w:szCs w:val="24"/>
        </w:rPr>
      </w:pPr>
      <w:r w:rsidRPr="0095127C">
        <w:rPr>
          <w:rFonts w:ascii="Times New Roman" w:eastAsia="Times New Roman" w:hAnsi="Times New Roman" w:cs="Times New Roman"/>
          <w:spacing w:val="-1"/>
          <w:sz w:val="24"/>
          <w:szCs w:val="24"/>
          <w:u w:val="single"/>
        </w:rPr>
        <w:t>Advantages:</w:t>
      </w:r>
    </w:p>
    <w:p w14:paraId="251142E1" w14:textId="0E2E9D6A" w:rsidR="0095127C" w:rsidRPr="0095127C" w:rsidRDefault="0095127C" w:rsidP="0095127C">
      <w:pPr>
        <w:pStyle w:val="ListParagraph"/>
        <w:numPr>
          <w:ilvl w:val="0"/>
          <w:numId w:val="5"/>
        </w:numPr>
        <w:shd w:val="clear" w:color="auto" w:fill="FFFFFF"/>
        <w:spacing w:before="100" w:beforeAutospacing="1" w:after="100" w:afterAutospacing="1" w:line="360" w:lineRule="atLeast"/>
        <w:jc w:val="both"/>
        <w:rPr>
          <w:rFonts w:ascii="Times New Roman" w:eastAsia="Times New Roman" w:hAnsi="Times New Roman" w:cs="Times New Roman"/>
          <w:sz w:val="24"/>
          <w:szCs w:val="24"/>
        </w:rPr>
      </w:pPr>
      <w:r w:rsidRPr="0095127C">
        <w:rPr>
          <w:rFonts w:ascii="Times New Roman" w:eastAsia="Times New Roman" w:hAnsi="Times New Roman" w:cs="Times New Roman"/>
          <w:spacing w:val="-1"/>
          <w:sz w:val="24"/>
          <w:szCs w:val="24"/>
        </w:rPr>
        <w:t>Within the AWS architecture. You do not have to expose keys to the outside world to be able to trigger builds. If your CI/CD provider lies outside and gets hacked exposing AWS keys, the hacker can do anything with your AWS account.</w:t>
      </w:r>
    </w:p>
    <w:p w14:paraId="223F6DFC" w14:textId="77777777" w:rsidR="0095127C" w:rsidRPr="0095127C" w:rsidRDefault="0095127C" w:rsidP="0095127C">
      <w:pPr>
        <w:pStyle w:val="ListParagraph"/>
        <w:numPr>
          <w:ilvl w:val="0"/>
          <w:numId w:val="5"/>
        </w:numPr>
        <w:shd w:val="clear" w:color="auto" w:fill="FFFFFF"/>
        <w:spacing w:before="252" w:after="0" w:line="480" w:lineRule="atLeast"/>
        <w:jc w:val="both"/>
        <w:rPr>
          <w:rFonts w:ascii="Times New Roman" w:eastAsia="Times New Roman" w:hAnsi="Times New Roman" w:cs="Times New Roman"/>
          <w:spacing w:val="-1"/>
          <w:sz w:val="24"/>
          <w:szCs w:val="24"/>
        </w:rPr>
      </w:pPr>
      <w:r w:rsidRPr="0095127C">
        <w:rPr>
          <w:rFonts w:ascii="Times New Roman" w:eastAsia="Times New Roman" w:hAnsi="Times New Roman" w:cs="Times New Roman"/>
          <w:spacing w:val="-1"/>
          <w:sz w:val="24"/>
          <w:szCs w:val="24"/>
        </w:rPr>
        <w:t>Pipeline as Code: Any Infrastructure as Code solution for AWS (such as Terraform or Cloud Formation) would also work for Codepipeline. Additionally, within the Codepipeline, AWS allows you to configure the build part with the help of yaml files.</w:t>
      </w:r>
    </w:p>
    <w:p w14:paraId="54E7FB2D" w14:textId="77777777" w:rsidR="0095127C" w:rsidRDefault="0095127C" w:rsidP="0095127C">
      <w:pPr>
        <w:pStyle w:val="ListParagraph"/>
        <w:numPr>
          <w:ilvl w:val="0"/>
          <w:numId w:val="5"/>
        </w:numPr>
        <w:shd w:val="clear" w:color="auto" w:fill="FFFFFF"/>
        <w:spacing w:before="252" w:after="0" w:line="480" w:lineRule="atLeast"/>
        <w:jc w:val="both"/>
        <w:rPr>
          <w:rFonts w:ascii="Times New Roman" w:eastAsia="Times New Roman" w:hAnsi="Times New Roman" w:cs="Times New Roman"/>
          <w:spacing w:val="-1"/>
          <w:sz w:val="24"/>
          <w:szCs w:val="24"/>
        </w:rPr>
      </w:pPr>
      <w:r w:rsidRPr="0095127C">
        <w:rPr>
          <w:rFonts w:ascii="Times New Roman" w:eastAsia="Times New Roman" w:hAnsi="Times New Roman" w:cs="Times New Roman"/>
          <w:spacing w:val="-1"/>
          <w:sz w:val="24"/>
          <w:szCs w:val="24"/>
        </w:rPr>
        <w:lastRenderedPageBreak/>
        <w:t>Managed by AWS: You do not have to install Codepipeline yourself, or even provision a set of agents. AWS does all of that for you.</w:t>
      </w:r>
    </w:p>
    <w:p w14:paraId="048C0545" w14:textId="20D98C4C" w:rsidR="0095127C" w:rsidRPr="0095127C" w:rsidRDefault="0095127C" w:rsidP="0095127C">
      <w:pPr>
        <w:pStyle w:val="ListParagraph"/>
        <w:numPr>
          <w:ilvl w:val="0"/>
          <w:numId w:val="5"/>
        </w:numPr>
        <w:shd w:val="clear" w:color="auto" w:fill="FFFFFF"/>
        <w:spacing w:before="252" w:after="0" w:line="480" w:lineRule="atLeast"/>
        <w:jc w:val="both"/>
        <w:rPr>
          <w:rFonts w:ascii="Times New Roman" w:eastAsia="Times New Roman" w:hAnsi="Times New Roman" w:cs="Times New Roman"/>
          <w:spacing w:val="-1"/>
          <w:sz w:val="24"/>
          <w:szCs w:val="24"/>
        </w:rPr>
      </w:pPr>
      <w:r w:rsidRPr="0095127C">
        <w:rPr>
          <w:rFonts w:ascii="Times New Roman" w:eastAsia="Times New Roman" w:hAnsi="Times New Roman" w:cs="Times New Roman"/>
          <w:spacing w:val="-1"/>
          <w:sz w:val="24"/>
          <w:szCs w:val="24"/>
        </w:rPr>
        <w:t>Fairly powerful: It gives you most features that other CI/CD providers have.</w:t>
      </w:r>
    </w:p>
    <w:p w14:paraId="0EDE45CD" w14:textId="77777777" w:rsidR="0095127C" w:rsidRDefault="0095127C" w:rsidP="0095127C">
      <w:pPr>
        <w:shd w:val="clear" w:color="auto" w:fill="FFFFFF"/>
        <w:spacing w:before="480" w:after="0" w:line="480" w:lineRule="atLeast"/>
        <w:jc w:val="both"/>
        <w:rPr>
          <w:rFonts w:ascii="Times New Roman" w:eastAsia="Times New Roman" w:hAnsi="Times New Roman" w:cs="Times New Roman"/>
          <w:color w:val="292929"/>
          <w:spacing w:val="-1"/>
          <w:sz w:val="24"/>
          <w:szCs w:val="24"/>
          <w:u w:val="single"/>
        </w:rPr>
      </w:pPr>
      <w:r w:rsidRPr="0095127C">
        <w:rPr>
          <w:rFonts w:ascii="Times New Roman" w:eastAsia="Times New Roman" w:hAnsi="Times New Roman" w:cs="Times New Roman"/>
          <w:color w:val="292929"/>
          <w:spacing w:val="-1"/>
          <w:sz w:val="24"/>
          <w:szCs w:val="24"/>
          <w:u w:val="single"/>
        </w:rPr>
        <w:t>Disadvantages:</w:t>
      </w:r>
    </w:p>
    <w:p w14:paraId="46154079" w14:textId="77777777" w:rsidR="0095127C" w:rsidRPr="0095127C" w:rsidRDefault="0095127C" w:rsidP="0095127C">
      <w:pPr>
        <w:pStyle w:val="ListParagraph"/>
        <w:numPr>
          <w:ilvl w:val="0"/>
          <w:numId w:val="6"/>
        </w:numPr>
        <w:shd w:val="clear" w:color="auto" w:fill="FFFFFF"/>
        <w:spacing w:before="480" w:after="0" w:line="480" w:lineRule="atLeast"/>
        <w:jc w:val="both"/>
        <w:rPr>
          <w:rFonts w:ascii="Times New Roman" w:eastAsia="Times New Roman" w:hAnsi="Times New Roman" w:cs="Times New Roman"/>
          <w:spacing w:val="-1"/>
          <w:sz w:val="24"/>
          <w:szCs w:val="24"/>
          <w:u w:val="single"/>
        </w:rPr>
      </w:pPr>
      <w:r w:rsidRPr="0095127C">
        <w:rPr>
          <w:rFonts w:ascii="Times New Roman" w:eastAsia="Times New Roman" w:hAnsi="Times New Roman" w:cs="Times New Roman"/>
          <w:spacing w:val="-1"/>
          <w:sz w:val="24"/>
          <w:szCs w:val="24"/>
        </w:rPr>
        <w:t>The console UI and the overall usability is bad. With CI/CD systems, usability is often the difference between people following practices diligently and not following them.</w:t>
      </w:r>
    </w:p>
    <w:p w14:paraId="0E23FE13" w14:textId="177DA9C0" w:rsidR="0095127C" w:rsidRPr="0095127C" w:rsidRDefault="0095127C" w:rsidP="0095127C">
      <w:pPr>
        <w:pStyle w:val="ListParagraph"/>
        <w:numPr>
          <w:ilvl w:val="0"/>
          <w:numId w:val="6"/>
        </w:numPr>
        <w:shd w:val="clear" w:color="auto" w:fill="FFFFFF"/>
        <w:spacing w:before="480" w:after="0" w:line="480" w:lineRule="atLeast"/>
        <w:jc w:val="both"/>
        <w:rPr>
          <w:rFonts w:ascii="Times New Roman" w:eastAsia="Times New Roman" w:hAnsi="Times New Roman" w:cs="Times New Roman"/>
          <w:spacing w:val="-1"/>
          <w:sz w:val="24"/>
          <w:szCs w:val="24"/>
          <w:u w:val="single"/>
        </w:rPr>
      </w:pPr>
      <w:r w:rsidRPr="0095127C">
        <w:rPr>
          <w:rFonts w:ascii="Times New Roman" w:eastAsia="Times New Roman" w:hAnsi="Times New Roman" w:cs="Times New Roman"/>
          <w:spacing w:val="-1"/>
          <w:sz w:val="24"/>
          <w:szCs w:val="24"/>
        </w:rPr>
        <w:t xml:space="preserve">It forces unnecessary rules. For example, you have to specify a source, which has to be either S3, AWS CodeCommit, </w:t>
      </w:r>
      <w:r w:rsidRPr="0095127C">
        <w:rPr>
          <w:rFonts w:ascii="Times New Roman" w:eastAsia="Times New Roman" w:hAnsi="Times New Roman" w:cs="Times New Roman"/>
          <w:spacing w:val="-1"/>
          <w:sz w:val="24"/>
          <w:szCs w:val="24"/>
        </w:rPr>
        <w:t>GitHub</w:t>
      </w:r>
      <w:r w:rsidRPr="0095127C">
        <w:rPr>
          <w:rFonts w:ascii="Times New Roman" w:eastAsia="Times New Roman" w:hAnsi="Times New Roman" w:cs="Times New Roman"/>
          <w:spacing w:val="-1"/>
          <w:sz w:val="24"/>
          <w:szCs w:val="24"/>
        </w:rPr>
        <w:t xml:space="preserve"> or a few others. If you want to </w:t>
      </w:r>
      <w:r w:rsidRPr="0095127C">
        <w:rPr>
          <w:rFonts w:ascii="Times New Roman" w:eastAsia="Times New Roman" w:hAnsi="Times New Roman" w:cs="Times New Roman"/>
          <w:spacing w:val="-1"/>
          <w:sz w:val="24"/>
          <w:szCs w:val="24"/>
        </w:rPr>
        <w:t>pick up</w:t>
      </w:r>
      <w:r w:rsidRPr="0095127C">
        <w:rPr>
          <w:rFonts w:ascii="Times New Roman" w:eastAsia="Times New Roman" w:hAnsi="Times New Roman" w:cs="Times New Roman"/>
          <w:spacing w:val="-1"/>
          <w:sz w:val="24"/>
          <w:szCs w:val="24"/>
        </w:rPr>
        <w:t xml:space="preserve"> the source from a custom location, you have to come up with hacks such as specify a dummy source and then create a </w:t>
      </w:r>
      <w:r w:rsidRPr="0095127C">
        <w:rPr>
          <w:rFonts w:ascii="Times New Roman" w:eastAsia="Times New Roman" w:hAnsi="Times New Roman" w:cs="Times New Roman"/>
          <w:spacing w:val="-1"/>
          <w:sz w:val="24"/>
          <w:szCs w:val="24"/>
        </w:rPr>
        <w:t>CodeBuild</w:t>
      </w:r>
      <w:r w:rsidRPr="0095127C">
        <w:rPr>
          <w:rFonts w:ascii="Times New Roman" w:eastAsia="Times New Roman" w:hAnsi="Times New Roman" w:cs="Times New Roman"/>
          <w:spacing w:val="-1"/>
          <w:sz w:val="24"/>
          <w:szCs w:val="24"/>
        </w:rPr>
        <w:t xml:space="preserve"> stage to pull the custom source.</w:t>
      </w:r>
    </w:p>
    <w:p w14:paraId="3702804B" w14:textId="5E225D61" w:rsidR="0095127C" w:rsidRPr="0095127C" w:rsidRDefault="0095127C" w:rsidP="0095127C">
      <w:pPr>
        <w:pStyle w:val="ListParagraph"/>
        <w:numPr>
          <w:ilvl w:val="0"/>
          <w:numId w:val="6"/>
        </w:numPr>
        <w:shd w:val="clear" w:color="auto" w:fill="FFFFFF"/>
        <w:spacing w:before="480" w:after="0" w:line="480" w:lineRule="atLeast"/>
        <w:jc w:val="both"/>
        <w:rPr>
          <w:rFonts w:ascii="Times New Roman" w:eastAsia="Times New Roman" w:hAnsi="Times New Roman" w:cs="Times New Roman"/>
          <w:spacing w:val="-1"/>
          <w:sz w:val="24"/>
          <w:szCs w:val="24"/>
          <w:u w:val="single"/>
        </w:rPr>
      </w:pPr>
      <w:r w:rsidRPr="0095127C">
        <w:rPr>
          <w:rFonts w:ascii="Times New Roman" w:eastAsia="Times New Roman" w:hAnsi="Times New Roman" w:cs="Times New Roman"/>
          <w:spacing w:val="-1"/>
          <w:sz w:val="24"/>
          <w:szCs w:val="24"/>
        </w:rPr>
        <w:t xml:space="preserve">Codepipeline has to be composed of multiple AWS services like CodeCommit, </w:t>
      </w:r>
      <w:r w:rsidRPr="0095127C">
        <w:rPr>
          <w:rFonts w:ascii="Times New Roman" w:eastAsia="Times New Roman" w:hAnsi="Times New Roman" w:cs="Times New Roman"/>
          <w:spacing w:val="-1"/>
          <w:sz w:val="24"/>
          <w:szCs w:val="24"/>
        </w:rPr>
        <w:t>CodeBuild</w:t>
      </w:r>
      <w:r w:rsidRPr="0095127C">
        <w:rPr>
          <w:rFonts w:ascii="Times New Roman" w:eastAsia="Times New Roman" w:hAnsi="Times New Roman" w:cs="Times New Roman"/>
          <w:spacing w:val="-1"/>
          <w:sz w:val="24"/>
          <w:szCs w:val="24"/>
        </w:rPr>
        <w:t xml:space="preserve">, </w:t>
      </w:r>
      <w:r w:rsidRPr="0095127C">
        <w:rPr>
          <w:rFonts w:ascii="Times New Roman" w:eastAsia="Times New Roman" w:hAnsi="Times New Roman" w:cs="Times New Roman"/>
          <w:spacing w:val="-1"/>
          <w:sz w:val="24"/>
          <w:szCs w:val="24"/>
        </w:rPr>
        <w:t>Code deploys</w:t>
      </w:r>
      <w:r w:rsidRPr="0095127C">
        <w:rPr>
          <w:rFonts w:ascii="Times New Roman" w:eastAsia="Times New Roman" w:hAnsi="Times New Roman" w:cs="Times New Roman"/>
          <w:spacing w:val="-1"/>
          <w:sz w:val="24"/>
          <w:szCs w:val="24"/>
        </w:rPr>
        <w:t xml:space="preserve"> etc. This makes it extremely complicated and overly dependent on </w:t>
      </w:r>
      <w:r w:rsidRPr="0095127C">
        <w:rPr>
          <w:rFonts w:ascii="Times New Roman" w:eastAsia="Times New Roman" w:hAnsi="Times New Roman" w:cs="Times New Roman"/>
          <w:spacing w:val="-1"/>
          <w:sz w:val="24"/>
          <w:szCs w:val="24"/>
        </w:rPr>
        <w:t>AWS. For</w:t>
      </w:r>
      <w:r w:rsidRPr="0095127C">
        <w:rPr>
          <w:rFonts w:ascii="Times New Roman" w:eastAsia="Times New Roman" w:hAnsi="Times New Roman" w:cs="Times New Roman"/>
          <w:spacing w:val="-1"/>
          <w:sz w:val="24"/>
          <w:szCs w:val="24"/>
        </w:rPr>
        <w:t xml:space="preserve"> example, the build stage has to be a CodeBuild module. CodeBuild is another AWS service, which you can assume is similar to a build agent.</w:t>
      </w:r>
    </w:p>
    <w:p w14:paraId="7F4B2AA8" w14:textId="4E448DD8" w:rsidR="0095127C" w:rsidRPr="0095127C" w:rsidRDefault="0095127C" w:rsidP="0095127C">
      <w:pPr>
        <w:pStyle w:val="ListParagraph"/>
        <w:numPr>
          <w:ilvl w:val="0"/>
          <w:numId w:val="6"/>
        </w:numPr>
        <w:shd w:val="clear" w:color="auto" w:fill="FFFFFF"/>
        <w:spacing w:before="480" w:after="0" w:line="480" w:lineRule="atLeast"/>
        <w:jc w:val="both"/>
        <w:rPr>
          <w:rFonts w:ascii="Times New Roman" w:eastAsia="Times New Roman" w:hAnsi="Times New Roman" w:cs="Times New Roman"/>
          <w:spacing w:val="-1"/>
          <w:sz w:val="24"/>
          <w:szCs w:val="24"/>
          <w:u w:val="single"/>
        </w:rPr>
      </w:pPr>
      <w:r w:rsidRPr="0095127C">
        <w:rPr>
          <w:rFonts w:ascii="Times New Roman" w:eastAsia="Times New Roman" w:hAnsi="Times New Roman" w:cs="Times New Roman"/>
          <w:spacing w:val="-1"/>
          <w:sz w:val="24"/>
          <w:szCs w:val="24"/>
        </w:rPr>
        <w:t>It is a walled garden. The agents will be on AWS, the infra will be on AWS, the CI/CD server is on AWS. It makes all your infra completely dependent on AWS.</w:t>
      </w:r>
    </w:p>
    <w:p w14:paraId="01B0602D" w14:textId="77777777" w:rsidR="0095127C" w:rsidRPr="008415D7" w:rsidRDefault="0095127C" w:rsidP="0095127C">
      <w:pPr>
        <w:jc w:val="both"/>
        <w:rPr>
          <w:rFonts w:ascii="Times New Roman" w:hAnsi="Times New Roman" w:cs="Times New Roman"/>
          <w:b/>
          <w:bCs/>
          <w:noProof/>
          <w:sz w:val="24"/>
          <w:szCs w:val="24"/>
        </w:rPr>
      </w:pPr>
    </w:p>
    <w:p w14:paraId="66665C9C" w14:textId="77777777" w:rsidR="0095127C" w:rsidRPr="008415D7" w:rsidRDefault="0095127C" w:rsidP="0095127C">
      <w:pPr>
        <w:pStyle w:val="ListParagraph"/>
        <w:jc w:val="both"/>
        <w:rPr>
          <w:rFonts w:ascii="Times New Roman" w:hAnsi="Times New Roman" w:cs="Times New Roman"/>
          <w:b/>
          <w:bCs/>
          <w:noProof/>
          <w:sz w:val="32"/>
          <w:szCs w:val="32"/>
        </w:rPr>
      </w:pPr>
    </w:p>
    <w:p w14:paraId="05EA41A6" w14:textId="77777777" w:rsidR="0095127C" w:rsidRDefault="0095127C"/>
    <w:p w14:paraId="35B4CE90" w14:textId="1457C341" w:rsidR="00D02833" w:rsidRDefault="00F52223">
      <w:r>
        <w:rPr>
          <w:noProof/>
        </w:rPr>
        <w:lastRenderedPageBreak/>
        <w:drawing>
          <wp:inline distT="0" distB="0" distL="0" distR="0" wp14:anchorId="57A5A3DD" wp14:editId="3973ECE7">
            <wp:extent cx="5943600" cy="3616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16960"/>
                    </a:xfrm>
                    <a:prstGeom prst="rect">
                      <a:avLst/>
                    </a:prstGeom>
                  </pic:spPr>
                </pic:pic>
              </a:graphicData>
            </a:graphic>
          </wp:inline>
        </w:drawing>
      </w:r>
    </w:p>
    <w:p w14:paraId="31C7604F" w14:textId="6D47F3DD" w:rsidR="002C3A22" w:rsidRDefault="00F52223">
      <w:r>
        <w:rPr>
          <w:noProof/>
        </w:rPr>
        <w:drawing>
          <wp:inline distT="0" distB="0" distL="0" distR="0" wp14:anchorId="5521E105" wp14:editId="6C8CB6A6">
            <wp:extent cx="5943600" cy="36169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6960"/>
                    </a:xfrm>
                    <a:prstGeom prst="rect">
                      <a:avLst/>
                    </a:prstGeom>
                  </pic:spPr>
                </pic:pic>
              </a:graphicData>
            </a:graphic>
          </wp:inline>
        </w:drawing>
      </w:r>
    </w:p>
    <w:p w14:paraId="7C636556" w14:textId="6BC48940" w:rsidR="00F52223" w:rsidRDefault="00F52223">
      <w:r>
        <w:rPr>
          <w:noProof/>
        </w:rPr>
        <w:lastRenderedPageBreak/>
        <w:drawing>
          <wp:inline distT="0" distB="0" distL="0" distR="0" wp14:anchorId="01AF1390" wp14:editId="68FA9720">
            <wp:extent cx="5943600" cy="3616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16960"/>
                    </a:xfrm>
                    <a:prstGeom prst="rect">
                      <a:avLst/>
                    </a:prstGeom>
                  </pic:spPr>
                </pic:pic>
              </a:graphicData>
            </a:graphic>
          </wp:inline>
        </w:drawing>
      </w:r>
    </w:p>
    <w:p w14:paraId="6DD249DE" w14:textId="337B4158" w:rsidR="0095127C" w:rsidRDefault="0095127C">
      <w:r>
        <w:rPr>
          <w:noProof/>
        </w:rPr>
        <w:drawing>
          <wp:inline distT="0" distB="0" distL="0" distR="0" wp14:anchorId="1A868BFC" wp14:editId="59D29898">
            <wp:extent cx="5943600" cy="3616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16960"/>
                    </a:xfrm>
                    <a:prstGeom prst="rect">
                      <a:avLst/>
                    </a:prstGeom>
                  </pic:spPr>
                </pic:pic>
              </a:graphicData>
            </a:graphic>
          </wp:inline>
        </w:drawing>
      </w:r>
    </w:p>
    <w:p w14:paraId="3D0AF516" w14:textId="77777777" w:rsidR="0095127C" w:rsidRDefault="0095127C"/>
    <w:p w14:paraId="24836741" w14:textId="170036F9" w:rsidR="00F52223" w:rsidRDefault="00283587">
      <w:r>
        <w:rPr>
          <w:noProof/>
        </w:rPr>
        <w:lastRenderedPageBreak/>
        <w:drawing>
          <wp:inline distT="0" distB="0" distL="0" distR="0" wp14:anchorId="073C0E73" wp14:editId="7E49AED1">
            <wp:extent cx="5943600" cy="36169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16960"/>
                    </a:xfrm>
                    <a:prstGeom prst="rect">
                      <a:avLst/>
                    </a:prstGeom>
                  </pic:spPr>
                </pic:pic>
              </a:graphicData>
            </a:graphic>
          </wp:inline>
        </w:drawing>
      </w:r>
    </w:p>
    <w:p w14:paraId="4CDD5170" w14:textId="694CE5D5" w:rsidR="00283587" w:rsidRDefault="00283587">
      <w:r>
        <w:rPr>
          <w:noProof/>
        </w:rPr>
        <w:drawing>
          <wp:inline distT="0" distB="0" distL="0" distR="0" wp14:anchorId="623701C6" wp14:editId="022890F0">
            <wp:extent cx="5943600" cy="36169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16960"/>
                    </a:xfrm>
                    <a:prstGeom prst="rect">
                      <a:avLst/>
                    </a:prstGeom>
                  </pic:spPr>
                </pic:pic>
              </a:graphicData>
            </a:graphic>
          </wp:inline>
        </w:drawing>
      </w:r>
    </w:p>
    <w:p w14:paraId="461A0162" w14:textId="41BFBA97" w:rsidR="00283587" w:rsidRDefault="00283587">
      <w:r>
        <w:rPr>
          <w:noProof/>
        </w:rPr>
        <w:lastRenderedPageBreak/>
        <w:drawing>
          <wp:inline distT="0" distB="0" distL="0" distR="0" wp14:anchorId="6FBD5662" wp14:editId="558DF368">
            <wp:extent cx="5943600" cy="36169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16960"/>
                    </a:xfrm>
                    <a:prstGeom prst="rect">
                      <a:avLst/>
                    </a:prstGeom>
                  </pic:spPr>
                </pic:pic>
              </a:graphicData>
            </a:graphic>
          </wp:inline>
        </w:drawing>
      </w:r>
    </w:p>
    <w:p w14:paraId="73661C94" w14:textId="008180C0" w:rsidR="00283587" w:rsidRDefault="00283587">
      <w:r>
        <w:rPr>
          <w:noProof/>
        </w:rPr>
        <w:drawing>
          <wp:inline distT="0" distB="0" distL="0" distR="0" wp14:anchorId="093BBADA" wp14:editId="6262B9DF">
            <wp:extent cx="5943600" cy="36169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16960"/>
                    </a:xfrm>
                    <a:prstGeom prst="rect">
                      <a:avLst/>
                    </a:prstGeom>
                  </pic:spPr>
                </pic:pic>
              </a:graphicData>
            </a:graphic>
          </wp:inline>
        </w:drawing>
      </w:r>
    </w:p>
    <w:p w14:paraId="0334FCFA" w14:textId="79E15201" w:rsidR="00283587" w:rsidRDefault="00283587">
      <w:r>
        <w:rPr>
          <w:noProof/>
        </w:rPr>
        <w:lastRenderedPageBreak/>
        <w:drawing>
          <wp:inline distT="0" distB="0" distL="0" distR="0" wp14:anchorId="5A85B4B6" wp14:editId="1E212DA8">
            <wp:extent cx="5943600" cy="3616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16960"/>
                    </a:xfrm>
                    <a:prstGeom prst="rect">
                      <a:avLst/>
                    </a:prstGeom>
                  </pic:spPr>
                </pic:pic>
              </a:graphicData>
            </a:graphic>
          </wp:inline>
        </w:drawing>
      </w:r>
    </w:p>
    <w:p w14:paraId="5413F79C" w14:textId="1AD91837" w:rsidR="00283587" w:rsidRDefault="00283587">
      <w:r>
        <w:rPr>
          <w:noProof/>
        </w:rPr>
        <w:drawing>
          <wp:inline distT="0" distB="0" distL="0" distR="0" wp14:anchorId="065499EC" wp14:editId="1422EC8A">
            <wp:extent cx="5943600" cy="36169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16960"/>
                    </a:xfrm>
                    <a:prstGeom prst="rect">
                      <a:avLst/>
                    </a:prstGeom>
                  </pic:spPr>
                </pic:pic>
              </a:graphicData>
            </a:graphic>
          </wp:inline>
        </w:drawing>
      </w:r>
    </w:p>
    <w:p w14:paraId="1582C4A8" w14:textId="065AC677" w:rsidR="00283587" w:rsidRDefault="00283587">
      <w:r>
        <w:rPr>
          <w:noProof/>
        </w:rPr>
        <w:lastRenderedPageBreak/>
        <w:drawing>
          <wp:inline distT="0" distB="0" distL="0" distR="0" wp14:anchorId="7F88C083" wp14:editId="1A6A9820">
            <wp:extent cx="5943600" cy="36169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16960"/>
                    </a:xfrm>
                    <a:prstGeom prst="rect">
                      <a:avLst/>
                    </a:prstGeom>
                  </pic:spPr>
                </pic:pic>
              </a:graphicData>
            </a:graphic>
          </wp:inline>
        </w:drawing>
      </w:r>
    </w:p>
    <w:p w14:paraId="637C779A" w14:textId="14432C65" w:rsidR="00283587" w:rsidRDefault="00283587">
      <w:r>
        <w:rPr>
          <w:noProof/>
        </w:rPr>
        <w:drawing>
          <wp:inline distT="0" distB="0" distL="0" distR="0" wp14:anchorId="69D46F3C" wp14:editId="569B83A4">
            <wp:extent cx="5943600" cy="36169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16960"/>
                    </a:xfrm>
                    <a:prstGeom prst="rect">
                      <a:avLst/>
                    </a:prstGeom>
                  </pic:spPr>
                </pic:pic>
              </a:graphicData>
            </a:graphic>
          </wp:inline>
        </w:drawing>
      </w:r>
    </w:p>
    <w:p w14:paraId="700ADCCE" w14:textId="53E40B72" w:rsidR="003E254C" w:rsidRDefault="003E254C">
      <w:r>
        <w:rPr>
          <w:noProof/>
        </w:rPr>
        <w:lastRenderedPageBreak/>
        <w:drawing>
          <wp:inline distT="0" distB="0" distL="0" distR="0" wp14:anchorId="26A55B45" wp14:editId="51EEDEBE">
            <wp:extent cx="5943600" cy="36169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16960"/>
                    </a:xfrm>
                    <a:prstGeom prst="rect">
                      <a:avLst/>
                    </a:prstGeom>
                  </pic:spPr>
                </pic:pic>
              </a:graphicData>
            </a:graphic>
          </wp:inline>
        </w:drawing>
      </w:r>
    </w:p>
    <w:p w14:paraId="6E97E7E2" w14:textId="6817469C" w:rsidR="003E254C" w:rsidRDefault="003E254C">
      <w:r>
        <w:rPr>
          <w:noProof/>
        </w:rPr>
        <w:drawing>
          <wp:inline distT="0" distB="0" distL="0" distR="0" wp14:anchorId="700AC36F" wp14:editId="54A564C2">
            <wp:extent cx="5943600" cy="3616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16960"/>
                    </a:xfrm>
                    <a:prstGeom prst="rect">
                      <a:avLst/>
                    </a:prstGeom>
                  </pic:spPr>
                </pic:pic>
              </a:graphicData>
            </a:graphic>
          </wp:inline>
        </w:drawing>
      </w:r>
    </w:p>
    <w:p w14:paraId="5FFCAA3C" w14:textId="34AA50AE" w:rsidR="003E254C" w:rsidRDefault="003E254C">
      <w:r>
        <w:rPr>
          <w:noProof/>
        </w:rPr>
        <w:lastRenderedPageBreak/>
        <w:drawing>
          <wp:inline distT="0" distB="0" distL="0" distR="0" wp14:anchorId="3E734BEB" wp14:editId="4138A1F7">
            <wp:extent cx="5943600" cy="3717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17290"/>
                    </a:xfrm>
                    <a:prstGeom prst="rect">
                      <a:avLst/>
                    </a:prstGeom>
                  </pic:spPr>
                </pic:pic>
              </a:graphicData>
            </a:graphic>
          </wp:inline>
        </w:drawing>
      </w:r>
    </w:p>
    <w:p w14:paraId="04E5F5C9" w14:textId="41B482EF" w:rsidR="003E254C" w:rsidRDefault="003E254C">
      <w:r>
        <w:rPr>
          <w:noProof/>
        </w:rPr>
        <w:drawing>
          <wp:inline distT="0" distB="0" distL="0" distR="0" wp14:anchorId="6E618AAB" wp14:editId="078BE4E2">
            <wp:extent cx="5943600" cy="31927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92780"/>
                    </a:xfrm>
                    <a:prstGeom prst="rect">
                      <a:avLst/>
                    </a:prstGeom>
                  </pic:spPr>
                </pic:pic>
              </a:graphicData>
            </a:graphic>
          </wp:inline>
        </w:drawing>
      </w:r>
    </w:p>
    <w:p w14:paraId="450FDD78" w14:textId="4DA16F74" w:rsidR="0000687B" w:rsidRDefault="0000687B">
      <w:r>
        <w:rPr>
          <w:noProof/>
        </w:rPr>
        <w:lastRenderedPageBreak/>
        <w:drawing>
          <wp:inline distT="0" distB="0" distL="0" distR="0" wp14:anchorId="453DA010" wp14:editId="383CD6BF">
            <wp:extent cx="5943600" cy="31927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92780"/>
                    </a:xfrm>
                    <a:prstGeom prst="rect">
                      <a:avLst/>
                    </a:prstGeom>
                  </pic:spPr>
                </pic:pic>
              </a:graphicData>
            </a:graphic>
          </wp:inline>
        </w:drawing>
      </w:r>
    </w:p>
    <w:p w14:paraId="7735834B" w14:textId="77777777" w:rsidR="0000687B" w:rsidRDefault="0000687B"/>
    <w:p w14:paraId="2332C2F6" w14:textId="3F08A755" w:rsidR="006E31BC" w:rsidRDefault="006E31BC">
      <w:r>
        <w:rPr>
          <w:noProof/>
        </w:rPr>
        <w:drawing>
          <wp:inline distT="0" distB="0" distL="0" distR="0" wp14:anchorId="2860EC01" wp14:editId="0594F85C">
            <wp:extent cx="5943600" cy="3192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92780"/>
                    </a:xfrm>
                    <a:prstGeom prst="rect">
                      <a:avLst/>
                    </a:prstGeom>
                  </pic:spPr>
                </pic:pic>
              </a:graphicData>
            </a:graphic>
          </wp:inline>
        </w:drawing>
      </w:r>
    </w:p>
    <w:p w14:paraId="4A082D69" w14:textId="59176DCB" w:rsidR="006E31BC" w:rsidRDefault="006E31BC">
      <w:r>
        <w:rPr>
          <w:noProof/>
        </w:rPr>
        <w:drawing>
          <wp:inline distT="0" distB="0" distL="0" distR="0" wp14:anchorId="3479B7A5" wp14:editId="56AA29EE">
            <wp:extent cx="5943600" cy="6807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80720"/>
                    </a:xfrm>
                    <a:prstGeom prst="rect">
                      <a:avLst/>
                    </a:prstGeom>
                  </pic:spPr>
                </pic:pic>
              </a:graphicData>
            </a:graphic>
          </wp:inline>
        </w:drawing>
      </w:r>
    </w:p>
    <w:p w14:paraId="72DBF8E2" w14:textId="39C13A61" w:rsidR="006E31BC" w:rsidRDefault="007246A0">
      <w:r>
        <w:rPr>
          <w:noProof/>
        </w:rPr>
        <w:lastRenderedPageBreak/>
        <mc:AlternateContent>
          <mc:Choice Requires="wps">
            <w:drawing>
              <wp:anchor distT="0" distB="0" distL="114300" distR="114300" simplePos="0" relativeHeight="251659264" behindDoc="0" locked="0" layoutInCell="1" allowOverlap="1" wp14:anchorId="44E97A8C" wp14:editId="7B85B08C">
                <wp:simplePos x="0" y="0"/>
                <wp:positionH relativeFrom="column">
                  <wp:posOffset>1809750</wp:posOffset>
                </wp:positionH>
                <wp:positionV relativeFrom="paragraph">
                  <wp:posOffset>2305050</wp:posOffset>
                </wp:positionV>
                <wp:extent cx="666750" cy="18097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666750" cy="1809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9534A0" id="Rectangle 25" o:spid="_x0000_s1026" style="position:absolute;margin-left:142.5pt;margin-top:181.5pt;width:52.5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" filled="f" strokecolor="black [3200]">
                <v:stroke joinstyle="round"/>
              </v:rect>
            </w:pict>
          </mc:Fallback>
        </mc:AlternateContent>
      </w:r>
      <w:r w:rsidR="006E31BC">
        <w:rPr>
          <w:noProof/>
        </w:rPr>
        <w:drawing>
          <wp:inline distT="0" distB="0" distL="0" distR="0" wp14:anchorId="4FA2F59D" wp14:editId="6902250D">
            <wp:extent cx="5943600" cy="31927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92780"/>
                    </a:xfrm>
                    <a:prstGeom prst="rect">
                      <a:avLst/>
                    </a:prstGeom>
                  </pic:spPr>
                </pic:pic>
              </a:graphicData>
            </a:graphic>
          </wp:inline>
        </w:drawing>
      </w:r>
    </w:p>
    <w:p w14:paraId="4615201D" w14:textId="334E7D58" w:rsidR="006E31BC" w:rsidRDefault="006E31BC"/>
    <w:p w14:paraId="652B6791" w14:textId="1C9B1345" w:rsidR="007246A0" w:rsidRDefault="007246A0">
      <w:r>
        <w:rPr>
          <w:noProof/>
        </w:rPr>
        <mc:AlternateContent>
          <mc:Choice Requires="wps">
            <w:drawing>
              <wp:anchor distT="0" distB="0" distL="114300" distR="114300" simplePos="0" relativeHeight="251660288" behindDoc="0" locked="0" layoutInCell="1" allowOverlap="1" wp14:anchorId="5C04F4D0" wp14:editId="76790AAA">
                <wp:simplePos x="0" y="0"/>
                <wp:positionH relativeFrom="column">
                  <wp:posOffset>1800225</wp:posOffset>
                </wp:positionH>
                <wp:positionV relativeFrom="paragraph">
                  <wp:posOffset>2647315</wp:posOffset>
                </wp:positionV>
                <wp:extent cx="676275" cy="17145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676275" cy="1714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486DE" id="Rectangle 26" o:spid="_x0000_s1026" style="position:absolute;margin-left:141.75pt;margin-top:208.45pt;width:53.25pt;height:1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" filled="f" strokecolor="black [3200]">
                <v:stroke joinstyle="round"/>
              </v:rect>
            </w:pict>
          </mc:Fallback>
        </mc:AlternateContent>
      </w:r>
      <w:r>
        <w:rPr>
          <w:noProof/>
        </w:rPr>
        <w:drawing>
          <wp:inline distT="0" distB="0" distL="0" distR="0" wp14:anchorId="48ACE6DD" wp14:editId="0994EB48">
            <wp:extent cx="5943600" cy="3192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92780"/>
                    </a:xfrm>
                    <a:prstGeom prst="rect">
                      <a:avLst/>
                    </a:prstGeom>
                  </pic:spPr>
                </pic:pic>
              </a:graphicData>
            </a:graphic>
          </wp:inline>
        </w:drawing>
      </w:r>
    </w:p>
    <w:p w14:paraId="043F0D1F" w14:textId="70FC1CF8" w:rsidR="007246A0" w:rsidRDefault="007246A0"/>
    <w:p w14:paraId="2907CB2B" w14:textId="77777777" w:rsidR="0095127C" w:rsidRDefault="0095127C"/>
    <w:p w14:paraId="3688D8DB" w14:textId="77777777" w:rsidR="0095127C" w:rsidRDefault="0095127C"/>
    <w:p w14:paraId="7645BF61" w14:textId="77777777" w:rsidR="0095127C" w:rsidRDefault="0095127C"/>
    <w:p w14:paraId="12F04CB5" w14:textId="1190ACE6" w:rsidR="007246A0" w:rsidRPr="0095127C" w:rsidRDefault="007246A0">
      <w:pPr>
        <w:rPr>
          <w:rFonts w:ascii="Times New Roman" w:hAnsi="Times New Roman" w:cs="Times New Roman"/>
          <w:sz w:val="24"/>
          <w:szCs w:val="22"/>
          <w:u w:val="single"/>
        </w:rPr>
      </w:pPr>
      <w:r w:rsidRPr="0095127C">
        <w:rPr>
          <w:rFonts w:ascii="Times New Roman" w:hAnsi="Times New Roman" w:cs="Times New Roman"/>
          <w:sz w:val="24"/>
          <w:szCs w:val="22"/>
          <w:u w:val="single"/>
        </w:rPr>
        <w:lastRenderedPageBreak/>
        <w:t>Index.html</w:t>
      </w:r>
    </w:p>
    <w:p w14:paraId="020A4329" w14:textId="2A84F59A" w:rsidR="007246A0" w:rsidRDefault="0000687B">
      <w:r>
        <w:rPr>
          <w:noProof/>
        </w:rPr>
        <w:drawing>
          <wp:inline distT="0" distB="0" distL="0" distR="0" wp14:anchorId="49CED682" wp14:editId="56678C3D">
            <wp:extent cx="5943600" cy="36366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36645"/>
                    </a:xfrm>
                    <a:prstGeom prst="rect">
                      <a:avLst/>
                    </a:prstGeom>
                  </pic:spPr>
                </pic:pic>
              </a:graphicData>
            </a:graphic>
          </wp:inline>
        </w:drawing>
      </w:r>
    </w:p>
    <w:p w14:paraId="09A6A8B6" w14:textId="5DE411F9" w:rsidR="0000687B" w:rsidRDefault="0000687B">
      <w:r>
        <w:rPr>
          <w:noProof/>
        </w:rPr>
        <w:drawing>
          <wp:inline distT="0" distB="0" distL="0" distR="0" wp14:anchorId="443B5BBB" wp14:editId="136736B5">
            <wp:extent cx="5943600" cy="36366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36645"/>
                    </a:xfrm>
                    <a:prstGeom prst="rect">
                      <a:avLst/>
                    </a:prstGeom>
                  </pic:spPr>
                </pic:pic>
              </a:graphicData>
            </a:graphic>
          </wp:inline>
        </w:drawing>
      </w:r>
    </w:p>
    <w:p w14:paraId="11925F77" w14:textId="5BE8DAF7" w:rsidR="0000687B" w:rsidRDefault="0000687B"/>
    <w:p w14:paraId="0F25132B" w14:textId="5325A2AE" w:rsidR="0000687B" w:rsidRPr="0095127C" w:rsidRDefault="0000687B">
      <w:pPr>
        <w:rPr>
          <w:rFonts w:ascii="Times New Roman" w:hAnsi="Times New Roman" w:cs="Times New Roman"/>
          <w:sz w:val="24"/>
          <w:szCs w:val="22"/>
          <w:u w:val="single"/>
        </w:rPr>
      </w:pPr>
      <w:r w:rsidRPr="0095127C">
        <w:rPr>
          <w:rFonts w:ascii="Times New Roman" w:hAnsi="Times New Roman" w:cs="Times New Roman"/>
          <w:sz w:val="24"/>
          <w:szCs w:val="22"/>
          <w:u w:val="single"/>
        </w:rPr>
        <w:lastRenderedPageBreak/>
        <w:t>Delete pipeline</w:t>
      </w:r>
    </w:p>
    <w:p w14:paraId="65DEE073" w14:textId="06561415" w:rsidR="0000687B" w:rsidRDefault="0000687B">
      <w:r>
        <w:rPr>
          <w:noProof/>
        </w:rPr>
        <w:drawing>
          <wp:inline distT="0" distB="0" distL="0" distR="0" wp14:anchorId="6A740356" wp14:editId="3C0E2960">
            <wp:extent cx="5943600" cy="36366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36645"/>
                    </a:xfrm>
                    <a:prstGeom prst="rect">
                      <a:avLst/>
                    </a:prstGeom>
                  </pic:spPr>
                </pic:pic>
              </a:graphicData>
            </a:graphic>
          </wp:inline>
        </w:drawing>
      </w:r>
    </w:p>
    <w:p w14:paraId="7BF15A02" w14:textId="0ABF45B2" w:rsidR="0095127C" w:rsidRPr="0095127C" w:rsidRDefault="00225AB7" w:rsidP="00D97748">
      <w:r>
        <w:rPr>
          <w:noProof/>
        </w:rPr>
        <w:drawing>
          <wp:inline distT="0" distB="0" distL="0" distR="0" wp14:anchorId="6233BC4E" wp14:editId="57662FA4">
            <wp:extent cx="5943600" cy="36366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36645"/>
                    </a:xfrm>
                    <a:prstGeom prst="rect">
                      <a:avLst/>
                    </a:prstGeom>
                  </pic:spPr>
                </pic:pic>
              </a:graphicData>
            </a:graphic>
          </wp:inline>
        </w:drawing>
      </w:r>
      <w:r w:rsidR="0095127C">
        <w:tab/>
      </w:r>
    </w:p>
    <w:sectPr w:rsidR="0095127C" w:rsidRPr="0095127C" w:rsidSect="00D97748">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B6925" w14:textId="77777777" w:rsidR="00AC718B" w:rsidRDefault="00AC718B" w:rsidP="00D97748">
      <w:pPr>
        <w:spacing w:after="0" w:line="240" w:lineRule="auto"/>
      </w:pPr>
      <w:r>
        <w:separator/>
      </w:r>
    </w:p>
  </w:endnote>
  <w:endnote w:type="continuationSeparator" w:id="0">
    <w:p w14:paraId="3399E20A" w14:textId="77777777" w:rsidR="00AC718B" w:rsidRDefault="00AC718B" w:rsidP="00D977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00441" w14:textId="77777777" w:rsidR="00AC718B" w:rsidRDefault="00AC718B" w:rsidP="00D97748">
      <w:pPr>
        <w:spacing w:after="0" w:line="240" w:lineRule="auto"/>
      </w:pPr>
      <w:r>
        <w:separator/>
      </w:r>
    </w:p>
  </w:footnote>
  <w:footnote w:type="continuationSeparator" w:id="0">
    <w:p w14:paraId="16E3A5E2" w14:textId="77777777" w:rsidR="00AC718B" w:rsidRDefault="00AC718B" w:rsidP="00D977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2B81"/>
    <w:multiLevelType w:val="hybridMultilevel"/>
    <w:tmpl w:val="7946DD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260831"/>
    <w:multiLevelType w:val="hybridMultilevel"/>
    <w:tmpl w:val="CBF0417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00E5046"/>
    <w:multiLevelType w:val="multilevel"/>
    <w:tmpl w:val="C0CCD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0C5F25"/>
    <w:multiLevelType w:val="multilevel"/>
    <w:tmpl w:val="9BE88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2EC3730"/>
    <w:multiLevelType w:val="hybridMultilevel"/>
    <w:tmpl w:val="A4A252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C83995"/>
    <w:multiLevelType w:val="multilevel"/>
    <w:tmpl w:val="78220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3"/>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A22"/>
    <w:rsid w:val="0000687B"/>
    <w:rsid w:val="0019341E"/>
    <w:rsid w:val="00225AB7"/>
    <w:rsid w:val="00283587"/>
    <w:rsid w:val="002C3A22"/>
    <w:rsid w:val="003E254C"/>
    <w:rsid w:val="006E31BC"/>
    <w:rsid w:val="007246A0"/>
    <w:rsid w:val="0095127C"/>
    <w:rsid w:val="00AC0BCB"/>
    <w:rsid w:val="00AC718B"/>
    <w:rsid w:val="00D02833"/>
    <w:rsid w:val="00D97748"/>
    <w:rsid w:val="00F52223"/>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87288"/>
  <w15:chartTrackingRefBased/>
  <w15:docId w15:val="{1A8940E4-03B3-4564-A433-40267DE52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5127C"/>
    <w:rPr>
      <w:color w:val="0000FF"/>
      <w:u w:val="single"/>
    </w:rPr>
  </w:style>
  <w:style w:type="paragraph" w:styleId="ListParagraph">
    <w:name w:val="List Paragraph"/>
    <w:basedOn w:val="Normal"/>
    <w:uiPriority w:val="34"/>
    <w:qFormat/>
    <w:rsid w:val="0095127C"/>
    <w:pPr>
      <w:ind w:left="720"/>
      <w:contextualSpacing/>
    </w:pPr>
    <w:rPr>
      <w:rFonts w:cs="Mangal"/>
    </w:rPr>
  </w:style>
  <w:style w:type="paragraph" w:styleId="Header">
    <w:name w:val="header"/>
    <w:basedOn w:val="Normal"/>
    <w:link w:val="HeaderChar"/>
    <w:uiPriority w:val="99"/>
    <w:unhideWhenUsed/>
    <w:rsid w:val="00D977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7748"/>
  </w:style>
  <w:style w:type="paragraph" w:styleId="Footer">
    <w:name w:val="footer"/>
    <w:basedOn w:val="Normal"/>
    <w:link w:val="FooterChar"/>
    <w:uiPriority w:val="99"/>
    <w:unhideWhenUsed/>
    <w:rsid w:val="00D977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77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codepipeline/latest/userguide/getting-started-codepipeline.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hyperlink" Target="https://aws.amazon.com/devops/continuous-delivery/"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aws.amazon.com/codepipeline/latest/userguide/getting-started-codepipeline.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docs.aws.amazon.com/codepipeline/latest/userguide/getting-started-codepipeline.html"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docs.aws.amazon.com/codepipeline/latest/userguide/getting-started-codepipeline.html" TargetMode="External"/><Relationship Id="rId14" Type="http://schemas.openxmlformats.org/officeDocument/2006/relationships/hyperlink" Target="https://docs.aws.amazon.com/codepipeline/latest/userguide/getting-started-codepipeline.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docs.aws.amazon.com/codepipeline/latest/userguide/security-iam-resources-console.html" TargetMode="External"/><Relationship Id="rId3" Type="http://schemas.openxmlformats.org/officeDocument/2006/relationships/settings" Target="settings.xml"/><Relationship Id="rId12" Type="http://schemas.openxmlformats.org/officeDocument/2006/relationships/hyperlink" Target="https://docs.aws.amazon.com/codepipeline/latest/userguide/getting-started-codepipeline.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14</Pages>
  <Words>606</Words>
  <Characters>3458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shubhankar gite</dc:creator>
  <cp:keywords/>
  <dc:description/>
  <cp:lastModifiedBy>shubhankar gite</cp:lastModifiedBy>
  <cp:revision>2</cp:revision>
  <dcterms:created xsi:type="dcterms:W3CDTF">2021-10-18T10:38:00Z</dcterms:created>
  <dcterms:modified xsi:type="dcterms:W3CDTF">2021-10-18T15:21:00Z</dcterms:modified>
</cp:coreProperties>
</file>