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2487" w14:textId="77777777" w:rsidR="00085AF1" w:rsidRPr="00972840" w:rsidRDefault="00085AF1" w:rsidP="00085AF1">
      <w:pPr>
        <w:rPr>
          <w:rFonts w:ascii="Segoe UI Emoji" w:hAnsi="Segoe UI Emoji" w:cs="Segoe UI Emoji"/>
        </w:rPr>
      </w:pPr>
      <w:r w:rsidRPr="00972840">
        <w:rPr>
          <w:noProof/>
        </w:rPr>
        <w:drawing>
          <wp:inline distT="0" distB="0" distL="0" distR="0" wp14:anchorId="38F6208C" wp14:editId="715D50E6">
            <wp:extent cx="5731510" cy="8597265"/>
            <wp:effectExtent l="0" t="0" r="2540" b="0"/>
            <wp:docPr id="20642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4EFF" w14:textId="1AAE4E86" w:rsidR="00085AF1" w:rsidRPr="00972840" w:rsidRDefault="00085AF1" w:rsidP="00085AF1">
      <w:pPr>
        <w:rPr>
          <w:b/>
          <w:bCs/>
          <w:sz w:val="28"/>
          <w:szCs w:val="28"/>
          <w:u w:val="single"/>
        </w:rPr>
      </w:pPr>
      <w:r w:rsidRPr="00972840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🌾</w:t>
      </w:r>
      <w:r w:rsidRPr="00972840">
        <w:rPr>
          <w:b/>
          <w:bCs/>
          <w:sz w:val="28"/>
          <w:szCs w:val="28"/>
          <w:u w:val="single"/>
        </w:rPr>
        <w:t xml:space="preserve"> Agricultural Production &amp; Rainfall Analysis Dashboard (1966–2017)</w:t>
      </w:r>
    </w:p>
    <w:p w14:paraId="178573CE" w14:textId="77777777" w:rsidR="00B86B87" w:rsidRPr="00972840" w:rsidRDefault="00B86B87" w:rsidP="00085AF1">
      <w:pPr>
        <w:rPr>
          <w:rFonts w:ascii="Segoe UI Emoji" w:hAnsi="Segoe UI Emoji" w:cs="Segoe UI Emoji"/>
          <w:sz w:val="28"/>
          <w:szCs w:val="28"/>
          <w:u w:val="single"/>
        </w:rPr>
      </w:pPr>
    </w:p>
    <w:p w14:paraId="30697769" w14:textId="77777777" w:rsidR="00085AF1" w:rsidRPr="00972840" w:rsidRDefault="00085AF1" w:rsidP="00085AF1">
      <w:pPr>
        <w:rPr>
          <w:b/>
          <w:bCs/>
        </w:rPr>
      </w:pPr>
      <w:r w:rsidRPr="00972840">
        <w:rPr>
          <w:rFonts w:ascii="Segoe UI Emoji" w:hAnsi="Segoe UI Emoji" w:cs="Segoe UI Emoji"/>
          <w:b/>
          <w:bCs/>
        </w:rPr>
        <w:t>📌</w:t>
      </w:r>
      <w:r w:rsidRPr="00972840">
        <w:rPr>
          <w:b/>
          <w:bCs/>
        </w:rPr>
        <w:t xml:space="preserve"> Project Overview</w:t>
      </w:r>
    </w:p>
    <w:p w14:paraId="792B73DF" w14:textId="476A2D14" w:rsidR="00B86B87" w:rsidRPr="00972840" w:rsidRDefault="00085AF1" w:rsidP="00085AF1">
      <w:r w:rsidRPr="00972840">
        <w:t xml:space="preserve">This Power BI dashboard </w:t>
      </w:r>
      <w:r w:rsidR="00972840" w:rsidRPr="00972840">
        <w:t>analyses</w:t>
      </w:r>
      <w:r w:rsidRPr="00972840">
        <w:t xml:space="preserve"> historical agricultural production and rainfall data across Indian states (1966–2017). </w:t>
      </w:r>
    </w:p>
    <w:p w14:paraId="5916CAC3" w14:textId="6D29D709" w:rsidR="00085AF1" w:rsidRPr="00972840" w:rsidRDefault="00085AF1" w:rsidP="00085AF1">
      <w:r w:rsidRPr="00972840">
        <w:t>Objective: Identify production trends, evaluate rainfall impact on crop productivity, compare state-wise performance, and provide actionable insights for data-driven decision-making.</w:t>
      </w:r>
    </w:p>
    <w:p w14:paraId="4A1F5F1C" w14:textId="77777777" w:rsidR="00B86B87" w:rsidRPr="00972840" w:rsidRDefault="00B86B87" w:rsidP="00085AF1"/>
    <w:p w14:paraId="5A6D8FF4" w14:textId="77777777" w:rsidR="00085AF1" w:rsidRPr="00972840" w:rsidRDefault="00085AF1" w:rsidP="00085AF1">
      <w:pPr>
        <w:rPr>
          <w:b/>
          <w:bCs/>
        </w:rPr>
      </w:pPr>
      <w:r w:rsidRPr="00972840">
        <w:rPr>
          <w:rFonts w:ascii="Segoe UI Emoji" w:hAnsi="Segoe UI Emoji" w:cs="Segoe UI Emoji"/>
          <w:b/>
          <w:bCs/>
        </w:rPr>
        <w:t>🛠️</w:t>
      </w:r>
      <w:r w:rsidRPr="00972840">
        <w:rPr>
          <w:b/>
          <w:bCs/>
        </w:rPr>
        <w:t xml:space="preserve"> Data Cleaning &amp; Preparation</w:t>
      </w:r>
    </w:p>
    <w:p w14:paraId="383859CF" w14:textId="77777777" w:rsidR="00085AF1" w:rsidRPr="00972840" w:rsidRDefault="00085AF1" w:rsidP="00085AF1">
      <w:r w:rsidRPr="00972840">
        <w:t>Performed using Power Query Editor before dashboard creation.</w:t>
      </w:r>
    </w:p>
    <w:p w14:paraId="64DA2FB1" w14:textId="77777777" w:rsidR="00085AF1" w:rsidRPr="00972840" w:rsidRDefault="00085AF1" w:rsidP="00085AF1">
      <w:pPr>
        <w:numPr>
          <w:ilvl w:val="0"/>
          <w:numId w:val="17"/>
        </w:numPr>
      </w:pPr>
      <w:r w:rsidRPr="00972840">
        <w:t>Removed duplicates</w:t>
      </w:r>
    </w:p>
    <w:p w14:paraId="21647CCF" w14:textId="77777777" w:rsidR="00085AF1" w:rsidRPr="00972840" w:rsidRDefault="00085AF1" w:rsidP="00085AF1">
      <w:pPr>
        <w:numPr>
          <w:ilvl w:val="0"/>
          <w:numId w:val="17"/>
        </w:numPr>
      </w:pPr>
      <w:r w:rsidRPr="00972840">
        <w:t>Handled missing/null values</w:t>
      </w:r>
    </w:p>
    <w:p w14:paraId="2714CD12" w14:textId="77777777" w:rsidR="00085AF1" w:rsidRPr="00972840" w:rsidRDefault="00085AF1" w:rsidP="00085AF1">
      <w:pPr>
        <w:numPr>
          <w:ilvl w:val="0"/>
          <w:numId w:val="17"/>
        </w:numPr>
      </w:pPr>
      <w:r w:rsidRPr="00972840">
        <w:t>Corrected inconsistent data types</w:t>
      </w:r>
    </w:p>
    <w:p w14:paraId="640BE408" w14:textId="77777777" w:rsidR="00085AF1" w:rsidRPr="00972840" w:rsidRDefault="00085AF1" w:rsidP="00085AF1">
      <w:pPr>
        <w:numPr>
          <w:ilvl w:val="0"/>
          <w:numId w:val="17"/>
        </w:numPr>
      </w:pPr>
      <w:r w:rsidRPr="00972840">
        <w:t>Renamed columns for readability</w:t>
      </w:r>
    </w:p>
    <w:p w14:paraId="37380576" w14:textId="77777777" w:rsidR="00085AF1" w:rsidRPr="00972840" w:rsidRDefault="00085AF1" w:rsidP="00085AF1">
      <w:pPr>
        <w:numPr>
          <w:ilvl w:val="0"/>
          <w:numId w:val="17"/>
        </w:numPr>
      </w:pPr>
      <w:r w:rsidRPr="00972840">
        <w:t>Removed unnecessary fields</w:t>
      </w:r>
    </w:p>
    <w:p w14:paraId="7B3651B0" w14:textId="77777777" w:rsidR="00085AF1" w:rsidRPr="00972840" w:rsidRDefault="00085AF1" w:rsidP="00085AF1">
      <w:pPr>
        <w:numPr>
          <w:ilvl w:val="0"/>
          <w:numId w:val="17"/>
        </w:numPr>
      </w:pPr>
      <w:r w:rsidRPr="00972840">
        <w:t>Standardized state &amp; crop names</w:t>
      </w:r>
    </w:p>
    <w:p w14:paraId="6DE8B443" w14:textId="77777777" w:rsidR="00085AF1" w:rsidRPr="00972840" w:rsidRDefault="00085AF1" w:rsidP="00085AF1">
      <w:r w:rsidRPr="00972840">
        <w:t>Data Model:</w:t>
      </w:r>
    </w:p>
    <w:p w14:paraId="13585AC4" w14:textId="77777777" w:rsidR="00085AF1" w:rsidRPr="00972840" w:rsidRDefault="00085AF1" w:rsidP="00085AF1">
      <w:pPr>
        <w:numPr>
          <w:ilvl w:val="0"/>
          <w:numId w:val="18"/>
        </w:numPr>
      </w:pPr>
      <w:r w:rsidRPr="00972840">
        <w:t>Dimension Tables → Calendar, Crop, State, Season</w:t>
      </w:r>
    </w:p>
    <w:p w14:paraId="3F9EBE63" w14:textId="77777777" w:rsidR="00085AF1" w:rsidRPr="00972840" w:rsidRDefault="00085AF1" w:rsidP="00085AF1">
      <w:pPr>
        <w:numPr>
          <w:ilvl w:val="0"/>
          <w:numId w:val="18"/>
        </w:numPr>
      </w:pPr>
      <w:r w:rsidRPr="00972840">
        <w:t>Fact Table → Linked via Star Schema for optimized performance</w:t>
      </w:r>
    </w:p>
    <w:p w14:paraId="5D99C862" w14:textId="77777777" w:rsidR="00B86B87" w:rsidRPr="00972840" w:rsidRDefault="00B86B87" w:rsidP="00B86B87">
      <w:pPr>
        <w:ind w:left="720"/>
      </w:pPr>
    </w:p>
    <w:p w14:paraId="47FAA3BF" w14:textId="77777777" w:rsidR="00085AF1" w:rsidRPr="00972840" w:rsidRDefault="00085AF1" w:rsidP="00085AF1">
      <w:pPr>
        <w:rPr>
          <w:b/>
          <w:bCs/>
        </w:rPr>
      </w:pPr>
      <w:r w:rsidRPr="00972840">
        <w:rPr>
          <w:rFonts w:ascii="Segoe UI Emoji" w:hAnsi="Segoe UI Emoji" w:cs="Segoe UI Emoji"/>
          <w:b/>
          <w:bCs/>
        </w:rPr>
        <w:t>📊</w:t>
      </w:r>
      <w:r w:rsidRPr="00972840">
        <w:rPr>
          <w:b/>
          <w:bCs/>
        </w:rPr>
        <w:t xml:space="preserve"> Measures Created (DAX)</w:t>
      </w:r>
    </w:p>
    <w:p w14:paraId="7568B0AC" w14:textId="77777777" w:rsidR="00085AF1" w:rsidRPr="00972840" w:rsidRDefault="00085AF1" w:rsidP="00085AF1">
      <w:r w:rsidRPr="00972840">
        <w:t>Rainfall Metrics</w:t>
      </w:r>
    </w:p>
    <w:p w14:paraId="4C4EB1F7" w14:textId="77777777" w:rsidR="00085AF1" w:rsidRPr="00972840" w:rsidRDefault="00085AF1" w:rsidP="00085AF1">
      <w:pPr>
        <w:numPr>
          <w:ilvl w:val="0"/>
          <w:numId w:val="19"/>
        </w:numPr>
      </w:pPr>
      <w:r w:rsidRPr="00972840">
        <w:t>Total Rainfall</w:t>
      </w:r>
    </w:p>
    <w:p w14:paraId="020E37C3" w14:textId="77777777" w:rsidR="00085AF1" w:rsidRPr="00972840" w:rsidRDefault="00085AF1" w:rsidP="00085AF1">
      <w:pPr>
        <w:numPr>
          <w:ilvl w:val="0"/>
          <w:numId w:val="19"/>
        </w:numPr>
      </w:pPr>
      <w:r w:rsidRPr="00972840">
        <w:t>Average Rainfall</w:t>
      </w:r>
    </w:p>
    <w:p w14:paraId="767DDDF2" w14:textId="77777777" w:rsidR="00085AF1" w:rsidRPr="00972840" w:rsidRDefault="00085AF1" w:rsidP="00085AF1">
      <w:r w:rsidRPr="00972840">
        <w:t>Production Metrics</w:t>
      </w:r>
    </w:p>
    <w:p w14:paraId="55B89044" w14:textId="77777777" w:rsidR="00085AF1" w:rsidRPr="00972840" w:rsidRDefault="00085AF1" w:rsidP="00085AF1">
      <w:pPr>
        <w:numPr>
          <w:ilvl w:val="0"/>
          <w:numId w:val="20"/>
        </w:numPr>
      </w:pPr>
      <w:r w:rsidRPr="00972840">
        <w:t>Total Production</w:t>
      </w:r>
    </w:p>
    <w:p w14:paraId="24835B25" w14:textId="77777777" w:rsidR="00085AF1" w:rsidRPr="00972840" w:rsidRDefault="00085AF1" w:rsidP="00085AF1">
      <w:pPr>
        <w:numPr>
          <w:ilvl w:val="0"/>
          <w:numId w:val="20"/>
        </w:numPr>
      </w:pPr>
      <w:r w:rsidRPr="00972840">
        <w:t>Production per Area</w:t>
      </w:r>
    </w:p>
    <w:p w14:paraId="5E4C5722" w14:textId="77777777" w:rsidR="00085AF1" w:rsidRPr="00972840" w:rsidRDefault="00085AF1" w:rsidP="00085AF1">
      <w:pPr>
        <w:numPr>
          <w:ilvl w:val="0"/>
          <w:numId w:val="20"/>
        </w:numPr>
      </w:pPr>
      <w:r w:rsidRPr="00972840">
        <w:lastRenderedPageBreak/>
        <w:t>Rainfall per Production</w:t>
      </w:r>
    </w:p>
    <w:p w14:paraId="31B79223" w14:textId="77777777" w:rsidR="00085AF1" w:rsidRPr="00972840" w:rsidRDefault="00085AF1" w:rsidP="00085AF1">
      <w:r w:rsidRPr="00972840">
        <w:t>Yield Metrics</w:t>
      </w:r>
    </w:p>
    <w:p w14:paraId="6A6E19EF" w14:textId="77777777" w:rsidR="00085AF1" w:rsidRPr="00972840" w:rsidRDefault="00085AF1" w:rsidP="00085AF1">
      <w:pPr>
        <w:numPr>
          <w:ilvl w:val="0"/>
          <w:numId w:val="21"/>
        </w:numPr>
      </w:pPr>
      <w:r w:rsidRPr="00972840">
        <w:t>Average Yield</w:t>
      </w:r>
    </w:p>
    <w:p w14:paraId="1CE5E222" w14:textId="77777777" w:rsidR="00085AF1" w:rsidRPr="00972840" w:rsidRDefault="00085AF1" w:rsidP="00085AF1">
      <w:pPr>
        <w:numPr>
          <w:ilvl w:val="0"/>
          <w:numId w:val="21"/>
        </w:numPr>
      </w:pPr>
      <w:r w:rsidRPr="00972840">
        <w:t>Maximum &amp; Minimum Yield</w:t>
      </w:r>
    </w:p>
    <w:p w14:paraId="3A20F2F1" w14:textId="77777777" w:rsidR="00085AF1" w:rsidRPr="00972840" w:rsidRDefault="00085AF1" w:rsidP="00085AF1">
      <w:pPr>
        <w:numPr>
          <w:ilvl w:val="0"/>
          <w:numId w:val="21"/>
        </w:numPr>
      </w:pPr>
      <w:r w:rsidRPr="00972840">
        <w:t>Average Rice Yield</w:t>
      </w:r>
    </w:p>
    <w:p w14:paraId="1D14D10F" w14:textId="77777777" w:rsidR="00085AF1" w:rsidRPr="00972840" w:rsidRDefault="00085AF1" w:rsidP="00085AF1">
      <w:pPr>
        <w:numPr>
          <w:ilvl w:val="0"/>
          <w:numId w:val="21"/>
        </w:numPr>
      </w:pPr>
      <w:r w:rsidRPr="00972840">
        <w:t>Average Wheat Yield</w:t>
      </w:r>
    </w:p>
    <w:p w14:paraId="42A4E731" w14:textId="77777777" w:rsidR="00085AF1" w:rsidRPr="00972840" w:rsidRDefault="00085AF1" w:rsidP="00085AF1">
      <w:r w:rsidRPr="00972840">
        <w:t>Area Metrics</w:t>
      </w:r>
    </w:p>
    <w:p w14:paraId="4B462C39" w14:textId="77777777" w:rsidR="00085AF1" w:rsidRPr="00972840" w:rsidRDefault="00085AF1" w:rsidP="00085AF1">
      <w:pPr>
        <w:numPr>
          <w:ilvl w:val="0"/>
          <w:numId w:val="22"/>
        </w:numPr>
      </w:pPr>
      <w:r w:rsidRPr="00972840">
        <w:t>Total Cultivated Area</w:t>
      </w:r>
    </w:p>
    <w:p w14:paraId="5E1B7659" w14:textId="77777777" w:rsidR="00085AF1" w:rsidRPr="00972840" w:rsidRDefault="00085AF1" w:rsidP="00085AF1">
      <w:r w:rsidRPr="00972840">
        <w:t>Crop-specific Metrics</w:t>
      </w:r>
    </w:p>
    <w:p w14:paraId="5E9826E5" w14:textId="77777777" w:rsidR="00085AF1" w:rsidRPr="00972840" w:rsidRDefault="00085AF1" w:rsidP="00085AF1">
      <w:pPr>
        <w:numPr>
          <w:ilvl w:val="0"/>
          <w:numId w:val="23"/>
        </w:numPr>
      </w:pPr>
      <w:r w:rsidRPr="00972840">
        <w:t>Total Rice Production</w:t>
      </w:r>
    </w:p>
    <w:p w14:paraId="0E1914FB" w14:textId="77777777" w:rsidR="00085AF1" w:rsidRPr="00972840" w:rsidRDefault="00085AF1" w:rsidP="00085AF1">
      <w:pPr>
        <w:numPr>
          <w:ilvl w:val="0"/>
          <w:numId w:val="23"/>
        </w:numPr>
      </w:pPr>
      <w:r w:rsidRPr="00972840">
        <w:t>Total Wheat Production</w:t>
      </w:r>
    </w:p>
    <w:p w14:paraId="7346A956" w14:textId="77777777" w:rsidR="00085AF1" w:rsidRPr="00972840" w:rsidRDefault="00085AF1" w:rsidP="00085AF1">
      <w:r w:rsidRPr="00972840">
        <w:t>Efficiency Metric</w:t>
      </w:r>
    </w:p>
    <w:p w14:paraId="78DB455F" w14:textId="77777777" w:rsidR="00085AF1" w:rsidRPr="00972840" w:rsidRDefault="00085AF1" w:rsidP="00085AF1">
      <w:pPr>
        <w:numPr>
          <w:ilvl w:val="0"/>
          <w:numId w:val="24"/>
        </w:numPr>
      </w:pPr>
      <w:r w:rsidRPr="00972840">
        <w:t>Yield Efficiency</w:t>
      </w:r>
    </w:p>
    <w:p w14:paraId="2081103A" w14:textId="77777777" w:rsidR="00B86B87" w:rsidRPr="00972840" w:rsidRDefault="00B86B87" w:rsidP="00B86B87">
      <w:pPr>
        <w:ind w:left="720"/>
      </w:pPr>
    </w:p>
    <w:p w14:paraId="0F01348B" w14:textId="77777777" w:rsidR="00085AF1" w:rsidRPr="00972840" w:rsidRDefault="00085AF1" w:rsidP="00085AF1">
      <w:pPr>
        <w:rPr>
          <w:b/>
          <w:bCs/>
        </w:rPr>
      </w:pPr>
      <w:r w:rsidRPr="00972840">
        <w:rPr>
          <w:rFonts w:ascii="Segoe UI Emoji" w:hAnsi="Segoe UI Emoji" w:cs="Segoe UI Emoji"/>
          <w:b/>
          <w:bCs/>
        </w:rPr>
        <w:t>📑</w:t>
      </w:r>
      <w:r w:rsidRPr="00972840">
        <w:rPr>
          <w:b/>
          <w:bCs/>
        </w:rPr>
        <w:t xml:space="preserve"> Dashboard Pages</w:t>
      </w:r>
    </w:p>
    <w:p w14:paraId="3C4962AE" w14:textId="77777777" w:rsidR="00085AF1" w:rsidRPr="00972840" w:rsidRDefault="00085AF1" w:rsidP="00085AF1">
      <w:pPr>
        <w:numPr>
          <w:ilvl w:val="0"/>
          <w:numId w:val="25"/>
        </w:numPr>
      </w:pPr>
      <w:r w:rsidRPr="00972840">
        <w:t>Executive Dashboard</w:t>
      </w:r>
    </w:p>
    <w:p w14:paraId="665B912A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KPIs: Rainfall, Production, Yield, Area, Efficiency</w:t>
      </w:r>
    </w:p>
    <w:p w14:paraId="61DCDDEF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Rainfall Trend (1966–2017)</w:t>
      </w:r>
    </w:p>
    <w:p w14:paraId="713B0651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Crop-wise Production Analysis (</w:t>
      </w:r>
      <w:proofErr w:type="spellStart"/>
      <w:r w:rsidRPr="00972840">
        <w:t>Treemap</w:t>
      </w:r>
      <w:proofErr w:type="spellEnd"/>
      <w:r w:rsidRPr="00972840">
        <w:t>)</w:t>
      </w:r>
    </w:p>
    <w:p w14:paraId="006E523B" w14:textId="77777777" w:rsidR="00085AF1" w:rsidRPr="00972840" w:rsidRDefault="00085AF1" w:rsidP="00085AF1">
      <w:pPr>
        <w:numPr>
          <w:ilvl w:val="0"/>
          <w:numId w:val="25"/>
        </w:numPr>
      </w:pPr>
      <w:r w:rsidRPr="00972840">
        <w:t>Crop Analysis</w:t>
      </w:r>
    </w:p>
    <w:p w14:paraId="23555E34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Rainfall &amp; Yield Trends</w:t>
      </w:r>
    </w:p>
    <w:p w14:paraId="1D0BB049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Rainfall vs Production Comparison</w:t>
      </w:r>
    </w:p>
    <w:p w14:paraId="647692C2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 xml:space="preserve">Crop-wise </w:t>
      </w:r>
      <w:proofErr w:type="spellStart"/>
      <w:r w:rsidRPr="00972840">
        <w:t>Avg</w:t>
      </w:r>
      <w:proofErr w:type="spellEnd"/>
      <w:r w:rsidRPr="00972840">
        <w:t xml:space="preserve"> Rainfall vs </w:t>
      </w:r>
      <w:proofErr w:type="spellStart"/>
      <w:r w:rsidRPr="00972840">
        <w:t>Avg</w:t>
      </w:r>
      <w:proofErr w:type="spellEnd"/>
      <w:r w:rsidRPr="00972840">
        <w:t xml:space="preserve"> Yield</w:t>
      </w:r>
    </w:p>
    <w:p w14:paraId="33E90172" w14:textId="77777777" w:rsidR="00085AF1" w:rsidRPr="00972840" w:rsidRDefault="00085AF1" w:rsidP="00085AF1">
      <w:pPr>
        <w:numPr>
          <w:ilvl w:val="0"/>
          <w:numId w:val="25"/>
        </w:numPr>
      </w:pPr>
      <w:r w:rsidRPr="00972840">
        <w:t>State Analysis</w:t>
      </w:r>
    </w:p>
    <w:p w14:paraId="0CE92FDC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Filled Map Visualization</w:t>
      </w:r>
    </w:p>
    <w:p w14:paraId="68DDBC4C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State-wise Production Ranking &amp; Yield</w:t>
      </w:r>
    </w:p>
    <w:p w14:paraId="1D8DA45A" w14:textId="77777777" w:rsidR="00085AF1" w:rsidRPr="00972840" w:rsidRDefault="00085AF1" w:rsidP="00085AF1">
      <w:pPr>
        <w:numPr>
          <w:ilvl w:val="0"/>
          <w:numId w:val="25"/>
        </w:numPr>
      </w:pPr>
      <w:r w:rsidRPr="00972840">
        <w:t>Rainfall Impact Analysis</w:t>
      </w:r>
    </w:p>
    <w:p w14:paraId="5DE6C405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Rainfall vs Yield Scatter Plot</w:t>
      </w:r>
    </w:p>
    <w:p w14:paraId="78FADDE9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lastRenderedPageBreak/>
        <w:t>Rainfall vs Production Comparison</w:t>
      </w:r>
    </w:p>
    <w:p w14:paraId="4B203BA4" w14:textId="77777777" w:rsidR="00085AF1" w:rsidRPr="00972840" w:rsidRDefault="00085AF1" w:rsidP="00085AF1">
      <w:pPr>
        <w:numPr>
          <w:ilvl w:val="0"/>
          <w:numId w:val="25"/>
        </w:numPr>
      </w:pPr>
      <w:r w:rsidRPr="00972840">
        <w:t>Insights &amp; Recommendations</w:t>
      </w:r>
    </w:p>
    <w:p w14:paraId="2E9CD021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Key findings</w:t>
      </w:r>
    </w:p>
    <w:p w14:paraId="50E95BC0" w14:textId="77777777" w:rsidR="00085AF1" w:rsidRPr="00972840" w:rsidRDefault="00085AF1" w:rsidP="00085AF1">
      <w:pPr>
        <w:numPr>
          <w:ilvl w:val="1"/>
          <w:numId w:val="25"/>
        </w:numPr>
      </w:pPr>
      <w:r w:rsidRPr="00972840">
        <w:t>Practical recommendations</w:t>
      </w:r>
    </w:p>
    <w:p w14:paraId="31D021E7" w14:textId="77777777" w:rsidR="00B86B87" w:rsidRPr="00972840" w:rsidRDefault="00B86B87" w:rsidP="00B86B87">
      <w:pPr>
        <w:ind w:left="1440"/>
      </w:pPr>
    </w:p>
    <w:p w14:paraId="2371C5D2" w14:textId="77777777" w:rsidR="00085AF1" w:rsidRPr="00972840" w:rsidRDefault="00085AF1" w:rsidP="00085AF1">
      <w:pPr>
        <w:rPr>
          <w:b/>
          <w:bCs/>
        </w:rPr>
      </w:pPr>
      <w:r w:rsidRPr="00972840">
        <w:rPr>
          <w:rFonts w:ascii="Segoe UI Emoji" w:hAnsi="Segoe UI Emoji" w:cs="Segoe UI Emoji"/>
          <w:b/>
          <w:bCs/>
        </w:rPr>
        <w:t>🔍</w:t>
      </w:r>
      <w:r w:rsidRPr="00972840">
        <w:rPr>
          <w:b/>
          <w:bCs/>
        </w:rPr>
        <w:t xml:space="preserve"> Key Insights</w:t>
      </w:r>
    </w:p>
    <w:p w14:paraId="5EBEC06F" w14:textId="77777777" w:rsidR="00085AF1" w:rsidRPr="00972840" w:rsidRDefault="00085AF1" w:rsidP="00085AF1">
      <w:pPr>
        <w:numPr>
          <w:ilvl w:val="0"/>
          <w:numId w:val="26"/>
        </w:numPr>
      </w:pPr>
      <w:r w:rsidRPr="00972840">
        <w:t>Total rainfall (1966–2017): 25.45 million mm (avg. 938 mm annually) → stable rainfall patterns.</w:t>
      </w:r>
    </w:p>
    <w:p w14:paraId="56E95689" w14:textId="77777777" w:rsidR="00085AF1" w:rsidRPr="00972840" w:rsidRDefault="00085AF1" w:rsidP="00085AF1">
      <w:pPr>
        <w:numPr>
          <w:ilvl w:val="0"/>
          <w:numId w:val="26"/>
        </w:numPr>
      </w:pPr>
      <w:r w:rsidRPr="00972840">
        <w:t>Total agricultural production: 704k+ units → consistent long-term growth.</w:t>
      </w:r>
    </w:p>
    <w:p w14:paraId="50A9BB68" w14:textId="77777777" w:rsidR="00085AF1" w:rsidRPr="00972840" w:rsidRDefault="00085AF1" w:rsidP="00085AF1">
      <w:pPr>
        <w:numPr>
          <w:ilvl w:val="0"/>
          <w:numId w:val="26"/>
        </w:numPr>
      </w:pPr>
      <w:r w:rsidRPr="00972840">
        <w:t>Rice &amp; Wheat → leading contributors.</w:t>
      </w:r>
    </w:p>
    <w:p w14:paraId="1A87655E" w14:textId="77777777" w:rsidR="00085AF1" w:rsidRPr="00972840" w:rsidRDefault="00085AF1" w:rsidP="00085AF1">
      <w:pPr>
        <w:numPr>
          <w:ilvl w:val="0"/>
          <w:numId w:val="26"/>
        </w:numPr>
      </w:pPr>
      <w:r w:rsidRPr="00972840">
        <w:t>Punjab, Haryana, Andhra Pradesh, Tamil Nadu → consistently high productivity.</w:t>
      </w:r>
    </w:p>
    <w:p w14:paraId="57487FCB" w14:textId="77777777" w:rsidR="00085AF1" w:rsidRPr="00972840" w:rsidRDefault="00085AF1" w:rsidP="00085AF1">
      <w:pPr>
        <w:numPr>
          <w:ilvl w:val="0"/>
          <w:numId w:val="26"/>
        </w:numPr>
      </w:pPr>
      <w:r w:rsidRPr="00972840">
        <w:t>Rainfall influences production, but irrigation, technology, and farming practices are equally critical.</w:t>
      </w:r>
    </w:p>
    <w:p w14:paraId="6A26D02A" w14:textId="77777777" w:rsidR="00B86B87" w:rsidRPr="00972840" w:rsidRDefault="00B86B87" w:rsidP="00B86B87">
      <w:pPr>
        <w:ind w:left="720"/>
      </w:pPr>
    </w:p>
    <w:p w14:paraId="135B74E0" w14:textId="77777777" w:rsidR="00085AF1" w:rsidRPr="00972840" w:rsidRDefault="00085AF1" w:rsidP="00085AF1">
      <w:pPr>
        <w:rPr>
          <w:b/>
          <w:bCs/>
        </w:rPr>
      </w:pPr>
      <w:r w:rsidRPr="00972840">
        <w:rPr>
          <w:rFonts w:ascii="Segoe UI Emoji" w:hAnsi="Segoe UI Emoji" w:cs="Segoe UI Emoji"/>
          <w:b/>
          <w:bCs/>
        </w:rPr>
        <w:t>✅</w:t>
      </w:r>
      <w:r w:rsidRPr="00972840">
        <w:rPr>
          <w:b/>
          <w:bCs/>
        </w:rPr>
        <w:t xml:space="preserve"> Recommendations</w:t>
      </w:r>
    </w:p>
    <w:p w14:paraId="369F7EF5" w14:textId="77777777" w:rsidR="00085AF1" w:rsidRPr="00972840" w:rsidRDefault="00085AF1" w:rsidP="00085AF1">
      <w:pPr>
        <w:numPr>
          <w:ilvl w:val="0"/>
          <w:numId w:val="27"/>
        </w:numPr>
      </w:pPr>
      <w:r w:rsidRPr="00972840">
        <w:t>Adopt modern irrigation systems to reduce monsoon dependency.</w:t>
      </w:r>
    </w:p>
    <w:p w14:paraId="1FD63EB8" w14:textId="77777777" w:rsidR="00085AF1" w:rsidRPr="00972840" w:rsidRDefault="00085AF1" w:rsidP="00085AF1">
      <w:pPr>
        <w:numPr>
          <w:ilvl w:val="0"/>
          <w:numId w:val="27"/>
        </w:numPr>
      </w:pPr>
      <w:r w:rsidRPr="00972840">
        <w:t>Promote region-specific high-yield crop varieties.</w:t>
      </w:r>
    </w:p>
    <w:p w14:paraId="7930D7C8" w14:textId="77777777" w:rsidR="00085AF1" w:rsidRPr="00972840" w:rsidRDefault="00085AF1" w:rsidP="00085AF1">
      <w:pPr>
        <w:numPr>
          <w:ilvl w:val="0"/>
          <w:numId w:val="27"/>
        </w:numPr>
      </w:pPr>
      <w:r w:rsidRPr="00972840">
        <w:t>Replicate successful practices from high-performing states.</w:t>
      </w:r>
    </w:p>
    <w:p w14:paraId="61D303AC" w14:textId="77777777" w:rsidR="00085AF1" w:rsidRPr="00972840" w:rsidRDefault="00085AF1" w:rsidP="00085AF1">
      <w:pPr>
        <w:numPr>
          <w:ilvl w:val="0"/>
          <w:numId w:val="27"/>
        </w:numPr>
      </w:pPr>
      <w:r w:rsidRPr="00972840">
        <w:t>Strengthen rainfall monitoring &amp; forecasting.</w:t>
      </w:r>
    </w:p>
    <w:p w14:paraId="7740CC9A" w14:textId="77777777" w:rsidR="00085AF1" w:rsidRPr="00972840" w:rsidRDefault="00085AF1" w:rsidP="00085AF1">
      <w:pPr>
        <w:numPr>
          <w:ilvl w:val="0"/>
          <w:numId w:val="27"/>
        </w:numPr>
      </w:pPr>
      <w:r w:rsidRPr="00972840">
        <w:t>Invest in precision farming &amp; sustainable technologies.</w:t>
      </w:r>
    </w:p>
    <w:p w14:paraId="0BF61819" w14:textId="77777777" w:rsidR="00085AF1" w:rsidRPr="00972840" w:rsidRDefault="00085AF1" w:rsidP="00085AF1">
      <w:pPr>
        <w:numPr>
          <w:ilvl w:val="0"/>
          <w:numId w:val="27"/>
        </w:numPr>
      </w:pPr>
      <w:r w:rsidRPr="00972840">
        <w:t>Use BI dashboards for evidence-based policy planning.</w:t>
      </w:r>
    </w:p>
    <w:p w14:paraId="7C46A6D0" w14:textId="77777777" w:rsidR="00B86B87" w:rsidRPr="00972840" w:rsidRDefault="00B86B87" w:rsidP="00B86B87">
      <w:pPr>
        <w:ind w:left="720"/>
      </w:pPr>
    </w:p>
    <w:p w14:paraId="7B073D23" w14:textId="77777777" w:rsidR="00085AF1" w:rsidRPr="00972840" w:rsidRDefault="00085AF1" w:rsidP="00085AF1">
      <w:r w:rsidRPr="00972840">
        <w:rPr>
          <w:rFonts w:ascii="Segoe UI Emoji" w:hAnsi="Segoe UI Emoji" w:cs="Segoe UI Emoji"/>
        </w:rPr>
        <w:t>📌</w:t>
      </w:r>
      <w:r w:rsidRPr="00972840">
        <w:rPr>
          <w:b/>
          <w:bCs/>
        </w:rPr>
        <w:t xml:space="preserve"> Conclusion</w:t>
      </w:r>
    </w:p>
    <w:p w14:paraId="5FC1618C" w14:textId="77777777" w:rsidR="00085AF1" w:rsidRPr="00972840" w:rsidRDefault="00085AF1" w:rsidP="00085AF1">
      <w:r w:rsidRPr="00972840">
        <w:t>The dashboard provides a comprehensive decision-support tool by transforming historical agricultural data into actionable insights. While rainfall remains a key driver, resource management, technology adoption, and modern farming practices are equally vital for sustainable agricultural development.</w:t>
      </w:r>
    </w:p>
    <w:p w14:paraId="1245F846" w14:textId="77777777" w:rsidR="007C3A4E" w:rsidRPr="00972840" w:rsidRDefault="007C3A4E" w:rsidP="00085AF1"/>
    <w:sectPr w:rsidR="007C3A4E" w:rsidRPr="00972840" w:rsidSect="00B86B87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7D0"/>
    <w:multiLevelType w:val="multilevel"/>
    <w:tmpl w:val="76B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3241"/>
    <w:multiLevelType w:val="multilevel"/>
    <w:tmpl w:val="426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3C1C"/>
    <w:multiLevelType w:val="multilevel"/>
    <w:tmpl w:val="6E7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E59AB"/>
    <w:multiLevelType w:val="multilevel"/>
    <w:tmpl w:val="94D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66F5"/>
    <w:multiLevelType w:val="multilevel"/>
    <w:tmpl w:val="FF7E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B331C"/>
    <w:multiLevelType w:val="multilevel"/>
    <w:tmpl w:val="E68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6128E"/>
    <w:multiLevelType w:val="multilevel"/>
    <w:tmpl w:val="13D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35AF"/>
    <w:multiLevelType w:val="multilevel"/>
    <w:tmpl w:val="888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30DC4"/>
    <w:multiLevelType w:val="multilevel"/>
    <w:tmpl w:val="9C4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6452D"/>
    <w:multiLevelType w:val="multilevel"/>
    <w:tmpl w:val="2E1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D5673"/>
    <w:multiLevelType w:val="multilevel"/>
    <w:tmpl w:val="87CC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800EA"/>
    <w:multiLevelType w:val="multilevel"/>
    <w:tmpl w:val="846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1642A"/>
    <w:multiLevelType w:val="multilevel"/>
    <w:tmpl w:val="B5D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F4E5F"/>
    <w:multiLevelType w:val="multilevel"/>
    <w:tmpl w:val="D5B2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22482"/>
    <w:multiLevelType w:val="multilevel"/>
    <w:tmpl w:val="A5D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A5354"/>
    <w:multiLevelType w:val="multilevel"/>
    <w:tmpl w:val="083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77E78"/>
    <w:multiLevelType w:val="multilevel"/>
    <w:tmpl w:val="21E0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62590"/>
    <w:multiLevelType w:val="multilevel"/>
    <w:tmpl w:val="7BC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C5848"/>
    <w:multiLevelType w:val="multilevel"/>
    <w:tmpl w:val="072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242F5"/>
    <w:multiLevelType w:val="multilevel"/>
    <w:tmpl w:val="D25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D1A33"/>
    <w:multiLevelType w:val="multilevel"/>
    <w:tmpl w:val="8D3A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F56703"/>
    <w:multiLevelType w:val="multilevel"/>
    <w:tmpl w:val="3A0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1224E"/>
    <w:multiLevelType w:val="multilevel"/>
    <w:tmpl w:val="6A4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B68C9"/>
    <w:multiLevelType w:val="multilevel"/>
    <w:tmpl w:val="75C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159D6"/>
    <w:multiLevelType w:val="multilevel"/>
    <w:tmpl w:val="717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A0D72"/>
    <w:multiLevelType w:val="multilevel"/>
    <w:tmpl w:val="DB6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61705"/>
    <w:multiLevelType w:val="multilevel"/>
    <w:tmpl w:val="AE7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365648">
    <w:abstractNumId w:val="10"/>
  </w:num>
  <w:num w:numId="2" w16cid:durableId="100881830">
    <w:abstractNumId w:val="21"/>
  </w:num>
  <w:num w:numId="3" w16cid:durableId="892154345">
    <w:abstractNumId w:val="7"/>
  </w:num>
  <w:num w:numId="4" w16cid:durableId="1620334675">
    <w:abstractNumId w:val="24"/>
  </w:num>
  <w:num w:numId="5" w16cid:durableId="1798134303">
    <w:abstractNumId w:val="9"/>
  </w:num>
  <w:num w:numId="6" w16cid:durableId="1534222050">
    <w:abstractNumId w:val="8"/>
  </w:num>
  <w:num w:numId="7" w16cid:durableId="732965990">
    <w:abstractNumId w:val="18"/>
  </w:num>
  <w:num w:numId="8" w16cid:durableId="1195969603">
    <w:abstractNumId w:val="26"/>
  </w:num>
  <w:num w:numId="9" w16cid:durableId="223564141">
    <w:abstractNumId w:val="0"/>
  </w:num>
  <w:num w:numId="10" w16cid:durableId="1561668140">
    <w:abstractNumId w:val="4"/>
  </w:num>
  <w:num w:numId="11" w16cid:durableId="1396195256">
    <w:abstractNumId w:val="6"/>
  </w:num>
  <w:num w:numId="12" w16cid:durableId="1973359661">
    <w:abstractNumId w:val="12"/>
  </w:num>
  <w:num w:numId="13" w16cid:durableId="1521116470">
    <w:abstractNumId w:val="14"/>
  </w:num>
  <w:num w:numId="14" w16cid:durableId="1007754312">
    <w:abstractNumId w:val="3"/>
  </w:num>
  <w:num w:numId="15" w16cid:durableId="313605948">
    <w:abstractNumId w:val="11"/>
  </w:num>
  <w:num w:numId="16" w16cid:durableId="947930774">
    <w:abstractNumId w:val="5"/>
  </w:num>
  <w:num w:numId="17" w16cid:durableId="853803746">
    <w:abstractNumId w:val="25"/>
  </w:num>
  <w:num w:numId="18" w16cid:durableId="2087528730">
    <w:abstractNumId w:val="15"/>
  </w:num>
  <w:num w:numId="19" w16cid:durableId="343020072">
    <w:abstractNumId w:val="2"/>
  </w:num>
  <w:num w:numId="20" w16cid:durableId="585767738">
    <w:abstractNumId w:val="17"/>
  </w:num>
  <w:num w:numId="21" w16cid:durableId="94592619">
    <w:abstractNumId w:val="13"/>
  </w:num>
  <w:num w:numId="22" w16cid:durableId="557672621">
    <w:abstractNumId w:val="23"/>
  </w:num>
  <w:num w:numId="23" w16cid:durableId="1858694099">
    <w:abstractNumId w:val="1"/>
  </w:num>
  <w:num w:numId="24" w16cid:durableId="1123116958">
    <w:abstractNumId w:val="19"/>
  </w:num>
  <w:num w:numId="25" w16cid:durableId="570623327">
    <w:abstractNumId w:val="20"/>
  </w:num>
  <w:num w:numId="26" w16cid:durableId="389309395">
    <w:abstractNumId w:val="16"/>
  </w:num>
  <w:num w:numId="27" w16cid:durableId="1989552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31"/>
    <w:rsid w:val="00085AF1"/>
    <w:rsid w:val="00456632"/>
    <w:rsid w:val="00677831"/>
    <w:rsid w:val="007C3A4E"/>
    <w:rsid w:val="00972840"/>
    <w:rsid w:val="00B86B87"/>
    <w:rsid w:val="00CC011E"/>
    <w:rsid w:val="00EC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D160"/>
  <w15:chartTrackingRefBased/>
  <w15:docId w15:val="{4859C8D8-1AB5-4A7E-912E-FDFFED65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35EA2-BBF1-4167-B417-7E4D14FBF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Dona</dc:creator>
  <cp:keywords/>
  <dc:description/>
  <cp:lastModifiedBy>Soumya Dona</cp:lastModifiedBy>
  <cp:revision>3</cp:revision>
  <dcterms:created xsi:type="dcterms:W3CDTF">2026-06-24T12:16:00Z</dcterms:created>
  <dcterms:modified xsi:type="dcterms:W3CDTF">2026-06-24T12:35:00Z</dcterms:modified>
</cp:coreProperties>
</file>