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BIRLA INSTITUTE OF TECHNOLOGY &amp; SCIENCE, PILANI</w:t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WORK INTEGRATED LEARNING PROGRAMMES (WILP) DIVISION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First  Semester 2021-2022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BITS ID No. </w:t>
        <w:tab/>
        <w:tab/>
        <w:tab/>
        <w:t xml:space="preserve">   : 2020HB58536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NAME OF THE STUDENT</w:t>
        <w:tab/>
        <w:t xml:space="preserve">   :ARVIND SINGH JAMWAL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261" w:hanging="3261"/>
        <w:rPr>
          <w:rFonts w:ascii="Roboto" w:cs="Roboto" w:eastAsia="Roboto" w:hAnsi="Roboto"/>
          <w:b w:val="1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EMAIL ADDRESS                  : </w:t>
      </w:r>
      <w:r w:rsidDel="00000000" w:rsidR="00000000" w:rsidRPr="00000000">
        <w:rPr>
          <w:rFonts w:ascii="Roboto" w:cs="Roboto" w:eastAsia="Roboto" w:hAnsi="Roboto"/>
          <w:b w:val="1"/>
          <w:color w:val="5f6368"/>
          <w:sz w:val="21"/>
          <w:szCs w:val="21"/>
          <w:highlight w:val="white"/>
          <w:rtl w:val="0"/>
        </w:rPr>
        <w:t xml:space="preserve">2020hb58536@wilp.bits-pilani.ac.in</w:t>
      </w:r>
    </w:p>
    <w:p w:rsidR="00000000" w:rsidDel="00000000" w:rsidP="00000000" w:rsidRDefault="00000000" w:rsidRPr="00000000" w14:paraId="0000000E">
      <w:pPr>
        <w:ind w:left="3261" w:hanging="326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NAME OF THE SUPERVISOR: SREEJITH AK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261" w:hanging="3261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PROJECT TITLE                    : 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IMPACT OF INNOVATION IN TATA AIRINDIA ,STREAMLINING OPERATIONS IN OPERATION MANAGEMENT.</w:t>
      </w:r>
    </w:p>
    <w:p w:rsidR="00000000" w:rsidDel="00000000" w:rsidP="00000000" w:rsidRDefault="00000000" w:rsidRPr="00000000" w14:paraId="00000012">
      <w:pPr>
        <w:ind w:left="3261" w:hanging="326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Project Work Final Evaluation (Please put a tick (</w:t>
      </w:r>
      <w:r w:rsidDel="00000000" w:rsidR="00000000" w:rsidRPr="00000000">
        <w:rPr>
          <w:rFonts w:ascii="Marlett" w:cs="Marlett" w:eastAsia="Marlett" w:hAnsi="Marlett"/>
          <w:b w:val="1"/>
          <w:i w:val="1"/>
          <w:sz w:val="20"/>
          <w:szCs w:val="20"/>
          <w:rtl w:val="0"/>
        </w:rPr>
        <w:t xml:space="preserve">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) mark in the appropriate box)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"/>
        <w:gridCol w:w="4819"/>
        <w:gridCol w:w="1276"/>
        <w:gridCol w:w="850"/>
        <w:gridCol w:w="851"/>
        <w:gridCol w:w="850"/>
        <w:tblGridChange w:id="0">
          <w:tblGrid>
            <w:gridCol w:w="993"/>
            <w:gridCol w:w="4819"/>
            <w:gridCol w:w="1276"/>
            <w:gridCol w:w="850"/>
            <w:gridCol w:w="851"/>
            <w:gridCol w:w="850"/>
          </w:tblGrid>
        </w:tblGridChange>
      </w:tblGrid>
      <w:tr>
        <w:trPr>
          <w:cantSplit w:val="0"/>
          <w:trHeight w:val="2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S. No.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Evaluation Component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Excellent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Good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Fair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Poor 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Final Project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53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4"/>
        <w:gridCol w:w="4825"/>
        <w:gridCol w:w="1277"/>
        <w:gridCol w:w="850"/>
        <w:gridCol w:w="851"/>
        <w:gridCol w:w="856"/>
        <w:tblGridChange w:id="0">
          <w:tblGrid>
            <w:gridCol w:w="994"/>
            <w:gridCol w:w="4825"/>
            <w:gridCol w:w="1277"/>
            <w:gridCol w:w="850"/>
            <w:gridCol w:w="851"/>
            <w:gridCol w:w="856"/>
          </w:tblGrid>
        </w:tblGridChange>
      </w:tblGrid>
      <w:tr>
        <w:trPr>
          <w:cantSplit w:val="0"/>
          <w:trHeight w:val="1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S. No.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Evaluation Criteria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Excellent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Good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Fair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Poor 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Technical/Professional Competence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Work Progress and Achievements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Documentation and expression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Initiative and Originality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Research &amp; Innovation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Relevance to the work environment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Please ENCIRCLE the Recommended Final Grade:  Excellent / Good / Fair / Poor </w:t>
            </w:r>
          </w:p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3"/>
        <w:gridCol w:w="3407"/>
        <w:gridCol w:w="3548"/>
        <w:tblGridChange w:id="0">
          <w:tblGrid>
            <w:gridCol w:w="2693"/>
            <w:gridCol w:w="3407"/>
            <w:gridCol w:w="3548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Supervisor 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Additional Examiner 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pStyle w:val="Heading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Sreejith AK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Sagir Golandaj</w:t>
            </w:r>
          </w:p>
        </w:tc>
      </w:tr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MBA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MBA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Designation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Sales Manager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Regional Manager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Employing Organization &amp; Location 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Apco Hyundie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Kent Cam Eye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Mobile Number 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+919497310752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+919833675687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Email Address 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sreeakandy@gmail.com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0" w:right="600" w:firstLine="0"/>
              <w:rPr>
                <w:rFonts w:ascii="Arial" w:cs="Arial" w:eastAsia="Arial" w:hAnsi="Arial"/>
                <w:color w:val="1155cc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155cc"/>
                <w:sz w:val="22"/>
                <w:szCs w:val="22"/>
                <w:highlight w:val="white"/>
                <w:rtl w:val="0"/>
              </w:rPr>
              <w:t xml:space="preserve">sagirgolandaj@gmail.com</w:t>
            </w:r>
          </w:p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Signature </w:t>
            </w:r>
          </w:p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Place &amp; Date 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Calicut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Pune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rlet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2032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 w:val="1"/>
    <w:rsid w:val="0092032C"/>
    <w:pPr>
      <w:keepNext w:val="1"/>
      <w:jc w:val="center"/>
      <w:outlineLvl w:val="0"/>
    </w:pPr>
    <w:rPr>
      <w:rFonts w:ascii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link w:val="Heading3Char"/>
    <w:qFormat w:val="1"/>
    <w:rsid w:val="0092032C"/>
    <w:pPr>
      <w:keepNext w:val="1"/>
      <w:jc w:val="center"/>
      <w:outlineLvl w:val="2"/>
    </w:pPr>
    <w:rPr>
      <w:b w:val="1"/>
      <w:sz w:val="22"/>
      <w:szCs w:val="20"/>
    </w:rPr>
  </w:style>
  <w:style w:type="paragraph" w:styleId="Heading5">
    <w:name w:val="heading 5"/>
    <w:basedOn w:val="Normal"/>
    <w:next w:val="Normal"/>
    <w:link w:val="Heading5Char"/>
    <w:qFormat w:val="1"/>
    <w:rsid w:val="0092032C"/>
    <w:pPr>
      <w:keepNext w:val="1"/>
      <w:outlineLvl w:val="4"/>
    </w:pPr>
    <w:rPr>
      <w:b w:val="1"/>
      <w:sz w:val="20"/>
      <w:szCs w:val="20"/>
    </w:rPr>
  </w:style>
  <w:style w:type="paragraph" w:styleId="Heading8">
    <w:name w:val="heading 8"/>
    <w:basedOn w:val="Normal"/>
    <w:next w:val="Normal"/>
    <w:link w:val="Heading8Char"/>
    <w:qFormat w:val="1"/>
    <w:rsid w:val="0092032C"/>
    <w:pPr>
      <w:keepNext w:val="1"/>
      <w:outlineLvl w:val="7"/>
    </w:pPr>
    <w:rPr>
      <w:b w:val="1"/>
      <w:sz w:val="18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92032C"/>
    <w:rPr>
      <w:rFonts w:ascii="Arial" w:cs="Times New Roman" w:eastAsia="Times New Roman" w:hAnsi="Arial"/>
      <w:b w:val="1"/>
      <w:sz w:val="20"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rsid w:val="0092032C"/>
    <w:rPr>
      <w:rFonts w:ascii="Times New Roman" w:cs="Times New Roman" w:eastAsia="Times New Roman" w:hAnsi="Times New Roman"/>
      <w:b w:val="1"/>
      <w:szCs w:val="20"/>
      <w:lang w:val="en-US"/>
    </w:rPr>
  </w:style>
  <w:style w:type="character" w:styleId="Heading5Char" w:customStyle="1">
    <w:name w:val="Heading 5 Char"/>
    <w:basedOn w:val="DefaultParagraphFont"/>
    <w:link w:val="Heading5"/>
    <w:rsid w:val="0092032C"/>
    <w:rPr>
      <w:rFonts w:ascii="Times New Roman" w:cs="Times New Roman" w:eastAsia="Times New Roman" w:hAnsi="Times New Roman"/>
      <w:b w:val="1"/>
      <w:sz w:val="20"/>
      <w:szCs w:val="20"/>
      <w:lang w:val="en-US"/>
    </w:rPr>
  </w:style>
  <w:style w:type="character" w:styleId="Heading8Char" w:customStyle="1">
    <w:name w:val="Heading 8 Char"/>
    <w:basedOn w:val="DefaultParagraphFont"/>
    <w:link w:val="Heading8"/>
    <w:rsid w:val="0092032C"/>
    <w:rPr>
      <w:rFonts w:ascii="Times New Roman" w:cs="Times New Roman" w:eastAsia="Times New Roman" w:hAnsi="Times New Roman"/>
      <w:b w:val="1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 w:val="1"/>
    <w:rsid w:val="007A31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E2FFD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E2FFD"/>
    <w:rPr>
      <w:rFonts w:ascii="Segoe UI" w:cs="Segoe UI" w:eastAsia="Times New Roman" w:hAnsi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DysaKqt8Bw6kM4JT+U1hcqUfqQ==">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2022-04-19T05:38:00Z</dcterms:created>
  <dc:creator>HP Inc.</dc:creator>
</cp:coreProperties>
</file>