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Calibri" w:hAnsi="Calibri" w:eastAsia="SimSun" w:cs="Calibri"/>
          <w:b/>
          <w:color w:val="000000"/>
          <w:kern w:val="0"/>
          <w:sz w:val="44"/>
          <w:szCs w:val="44"/>
          <w:lang w:val="en-US" w:eastAsia="zh-CN" w:bidi="ar"/>
        </w:rPr>
        <w:t>Experiment 5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40"/>
          <w:szCs w:val="40"/>
          <w:lang w:val="en-US" w:eastAsia="zh-CN" w:bidi="ar"/>
        </w:rPr>
        <w:t>Logistic Regression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Logistic regression is a supervised learning classification algorithm used to predict the probability of a target variable. The nature of target or dependent variable is dichotomous, which means there would be only two possible classes</w:t>
      </w:r>
      <w:r>
        <w:rPr>
          <w:rFonts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Exercise:</w:t>
      </w:r>
    </w:p>
    <w:p/>
    <w:p>
      <w:r>
        <w:drawing>
          <wp:inline distT="0" distB="0" distL="114300" distR="114300">
            <wp:extent cx="5213350" cy="2087880"/>
            <wp:effectExtent l="0" t="0" r="139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39360" cy="273621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73625" cy="34201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5389245" cy="424815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C60B3"/>
    <w:rsid w:val="28AC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2020-10-04T17:10:00Z</dcterms:created>
  <dc:creator>Soumya Shree</dc:creator>
  <cp:lastModifiedBy>Soumya Shree</cp:lastModifiedBy>
  <dcterms:modified xsi:type="dcterms:W3CDTF">2020-10-04T17:13:01Z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