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A16C" w14:textId="77777777" w:rsidR="006C5E6A" w:rsidRPr="00D97B5F" w:rsidRDefault="006C5E6A" w:rsidP="006C5E6A">
      <w:pPr>
        <w:pStyle w:val="Cover-title"/>
        <w:spacing w:before="120"/>
        <w:rPr>
          <w:rFonts w:asciiTheme="minorHAnsi" w:hAnsiTheme="minorHAnsi" w:cstheme="minorHAnsi"/>
          <w:b/>
          <w:color w:val="1F497D"/>
          <w:spacing w:val="5"/>
          <w:kern w:val="28"/>
          <w:sz w:val="36"/>
          <w:szCs w:val="36"/>
        </w:rPr>
      </w:pPr>
      <w:r w:rsidRPr="00D97B5F">
        <w:rPr>
          <w:rFonts w:asciiTheme="minorHAnsi" w:hAnsiTheme="minorHAnsi" w:cstheme="minorHAnsi"/>
          <w:b/>
          <w:color w:val="1F497D"/>
          <w:spacing w:val="5"/>
          <w:kern w:val="28"/>
          <w:sz w:val="36"/>
          <w:szCs w:val="36"/>
        </w:rPr>
        <w:t>DEPARTMENT OF POSTS</w:t>
      </w:r>
    </w:p>
    <w:p w14:paraId="7823A23F" w14:textId="77777777" w:rsidR="006C5E6A" w:rsidRPr="00D97B5F" w:rsidRDefault="006C5E6A" w:rsidP="006C5E6A">
      <w:pPr>
        <w:pStyle w:val="Cover-title"/>
        <w:spacing w:before="120"/>
        <w:rPr>
          <w:rFonts w:asciiTheme="minorHAnsi" w:hAnsiTheme="minorHAnsi" w:cstheme="minorHAnsi"/>
          <w:b/>
          <w:color w:val="1F497D"/>
          <w:spacing w:val="5"/>
          <w:kern w:val="28"/>
          <w:sz w:val="36"/>
          <w:szCs w:val="36"/>
        </w:rPr>
      </w:pPr>
      <w:r w:rsidRPr="00D97B5F">
        <w:rPr>
          <w:rFonts w:asciiTheme="minorHAnsi" w:hAnsiTheme="minorHAnsi" w:cstheme="minorHAnsi"/>
          <w:b/>
          <w:color w:val="1F497D"/>
          <w:spacing w:val="5"/>
          <w:kern w:val="28"/>
          <w:sz w:val="36"/>
          <w:szCs w:val="36"/>
        </w:rPr>
        <w:t>MINISTRY OF COMMUNICATIONS &amp; IT</w:t>
      </w:r>
    </w:p>
    <w:p w14:paraId="0A143391" w14:textId="77777777" w:rsidR="006C5E6A" w:rsidRPr="00D97B5F" w:rsidRDefault="006C5E6A" w:rsidP="006C5E6A">
      <w:pPr>
        <w:pStyle w:val="Cover-title"/>
        <w:spacing w:before="120"/>
        <w:rPr>
          <w:rFonts w:asciiTheme="minorHAnsi" w:hAnsiTheme="minorHAnsi" w:cstheme="minorHAnsi"/>
          <w:b/>
          <w:color w:val="1F497D"/>
          <w:spacing w:val="5"/>
          <w:kern w:val="28"/>
          <w:sz w:val="36"/>
          <w:szCs w:val="36"/>
        </w:rPr>
      </w:pPr>
      <w:r w:rsidRPr="00D97B5F">
        <w:rPr>
          <w:rFonts w:asciiTheme="minorHAnsi" w:hAnsiTheme="minorHAnsi" w:cstheme="minorHAnsi"/>
          <w:b/>
          <w:color w:val="1F497D"/>
          <w:spacing w:val="5"/>
          <w:kern w:val="28"/>
          <w:sz w:val="36"/>
          <w:szCs w:val="36"/>
        </w:rPr>
        <w:t>GOVERNMENT OF INDIA</w:t>
      </w:r>
    </w:p>
    <w:p w14:paraId="440AEBB6" w14:textId="77777777" w:rsidR="006C5E6A" w:rsidRPr="00D97B5F" w:rsidRDefault="006C5E6A" w:rsidP="006C5E6A">
      <w:pPr>
        <w:pStyle w:val="Cover-title"/>
        <w:rPr>
          <w:rFonts w:asciiTheme="minorHAnsi" w:hAnsiTheme="minorHAnsi" w:cstheme="minorHAnsi"/>
          <w:b/>
          <w:color w:val="1F497D"/>
          <w:spacing w:val="5"/>
          <w:kern w:val="28"/>
          <w:sz w:val="36"/>
          <w:szCs w:val="36"/>
        </w:rPr>
      </w:pPr>
    </w:p>
    <w:p w14:paraId="72017B22" w14:textId="6223F41D" w:rsidR="006C5E6A" w:rsidRPr="00D97B5F" w:rsidRDefault="00E76016" w:rsidP="006C5E6A">
      <w:pPr>
        <w:jc w:val="center"/>
        <w:rPr>
          <w:rFonts w:asciiTheme="minorHAnsi" w:hAnsiTheme="minorHAnsi" w:cstheme="minorHAnsi"/>
          <w:b/>
          <w:sz w:val="36"/>
          <w:szCs w:val="36"/>
          <w:u w:val="single"/>
        </w:rPr>
      </w:pPr>
      <w:r w:rsidRPr="00D97B5F">
        <w:rPr>
          <w:rFonts w:asciiTheme="minorHAnsi" w:hAnsiTheme="minorHAnsi" w:cstheme="minorHAnsi"/>
          <w:b/>
          <w:sz w:val="36"/>
          <w:szCs w:val="36"/>
          <w:u w:val="single"/>
        </w:rPr>
        <w:t>Customer ID Merging</w:t>
      </w:r>
    </w:p>
    <w:p w14:paraId="3DDDB546" w14:textId="77777777" w:rsidR="006C5E6A" w:rsidRPr="00D97B5F" w:rsidRDefault="006C5E6A" w:rsidP="006C5E6A">
      <w:pPr>
        <w:pStyle w:val="Cover-title"/>
        <w:rPr>
          <w:rFonts w:asciiTheme="minorHAnsi" w:hAnsiTheme="minorHAnsi" w:cstheme="minorHAnsi"/>
          <w:sz w:val="22"/>
          <w:szCs w:val="22"/>
          <w:lang w:val="fr-FR"/>
        </w:rPr>
      </w:pPr>
    </w:p>
    <w:p w14:paraId="7D8003E3" w14:textId="77777777" w:rsidR="006C5E6A" w:rsidRPr="00D97B5F" w:rsidRDefault="006C5E6A" w:rsidP="006C5E6A">
      <w:pPr>
        <w:pStyle w:val="Cover-title"/>
        <w:rPr>
          <w:rFonts w:asciiTheme="minorHAnsi" w:hAnsiTheme="minorHAnsi" w:cstheme="minorHAnsi"/>
          <w:sz w:val="22"/>
          <w:szCs w:val="22"/>
          <w:lang w:val="fr-FR"/>
        </w:rPr>
      </w:pPr>
    </w:p>
    <w:p w14:paraId="332203EA" w14:textId="77777777" w:rsidR="006C5E6A" w:rsidRPr="00D97B5F" w:rsidRDefault="006C5E6A" w:rsidP="006C5E6A">
      <w:pPr>
        <w:pStyle w:val="Cover-title"/>
        <w:rPr>
          <w:rFonts w:asciiTheme="minorHAnsi" w:hAnsiTheme="minorHAnsi" w:cstheme="minorHAnsi"/>
          <w:sz w:val="22"/>
          <w:szCs w:val="22"/>
          <w:lang w:val="fr-FR"/>
        </w:rPr>
      </w:pPr>
    </w:p>
    <w:p w14:paraId="3AFD09F1" w14:textId="77777777" w:rsidR="006C5E6A" w:rsidRPr="00D97B5F" w:rsidRDefault="006C5E6A" w:rsidP="006C5E6A">
      <w:pPr>
        <w:pStyle w:val="Cover-title"/>
        <w:rPr>
          <w:rFonts w:asciiTheme="minorHAnsi" w:hAnsiTheme="minorHAnsi" w:cstheme="minorHAnsi"/>
          <w:sz w:val="22"/>
          <w:szCs w:val="22"/>
          <w:lang w:val="fr-FR"/>
        </w:rPr>
      </w:pPr>
    </w:p>
    <w:p w14:paraId="1873258A" w14:textId="77777777" w:rsidR="006C5E6A" w:rsidRPr="00D97B5F" w:rsidRDefault="006C5E6A" w:rsidP="006C5E6A">
      <w:pPr>
        <w:pStyle w:val="Cover-title"/>
        <w:rPr>
          <w:rFonts w:asciiTheme="minorHAnsi" w:hAnsiTheme="minorHAnsi" w:cstheme="minorHAnsi"/>
          <w:sz w:val="22"/>
          <w:szCs w:val="22"/>
          <w:lang w:val="fr-FR"/>
        </w:rPr>
      </w:pPr>
    </w:p>
    <w:p w14:paraId="3359F810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1D8E56FB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78AB9480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696CF0FA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1365980A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3B867CB8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316B6474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7FF98629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2F439658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3C9ADAD1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1375E40A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77BB0E53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44A28008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63B48F71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2A43F1C4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62E45F67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49BE5977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57C83EAD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3FB0B5D0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067EE05A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3A394ABA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3DF211B2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5D8C3E16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18A96B2B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10BA6B69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44EE3FD5" w14:textId="77777777" w:rsidR="00E76016" w:rsidRPr="00D97B5F" w:rsidRDefault="00E76016" w:rsidP="006C5E6A">
      <w:pPr>
        <w:ind w:left="270"/>
        <w:jc w:val="both"/>
        <w:rPr>
          <w:rFonts w:asciiTheme="minorHAnsi" w:hAnsiTheme="minorHAnsi" w:cstheme="minorHAnsi"/>
          <w:color w:val="808080"/>
        </w:rPr>
      </w:pPr>
    </w:p>
    <w:p w14:paraId="2F2C4C76" w14:textId="77777777" w:rsidR="00461E63" w:rsidRPr="00461E63" w:rsidRDefault="00461E63" w:rsidP="00461E63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1. Overview</w:t>
      </w:r>
    </w:p>
    <w:p w14:paraId="517E1E7D" w14:textId="77777777" w:rsidR="00461E63" w:rsidRPr="00D97B5F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This document defines the complete process for </w:t>
      </w:r>
      <w:r w:rsidRPr="00461E63">
        <w:rPr>
          <w:rFonts w:asciiTheme="minorHAnsi" w:hAnsiTheme="minorHAnsi" w:cstheme="minorHAnsi"/>
          <w:b/>
          <w:bCs/>
          <w:color w:val="000000" w:themeColor="text1"/>
        </w:rPr>
        <w:t>Customer ID Merging</w:t>
      </w:r>
      <w:r w:rsidRPr="00461E63">
        <w:rPr>
          <w:rFonts w:asciiTheme="minorHAnsi" w:hAnsiTheme="minorHAnsi" w:cstheme="minorHAnsi"/>
          <w:color w:val="000000" w:themeColor="text1"/>
        </w:rPr>
        <w:t xml:space="preserve"> (combining multiple CIDs of the same person into one Primary/Global CID) and </w:t>
      </w:r>
      <w:r w:rsidRPr="00461E63">
        <w:rPr>
          <w:rFonts w:asciiTheme="minorHAnsi" w:hAnsiTheme="minorHAnsi" w:cstheme="minorHAnsi"/>
          <w:b/>
          <w:bCs/>
          <w:color w:val="000000" w:themeColor="text1"/>
        </w:rPr>
        <w:t>Customer ID Unmerging</w:t>
      </w:r>
      <w:r w:rsidRPr="00461E63">
        <w:rPr>
          <w:rFonts w:asciiTheme="minorHAnsi" w:hAnsiTheme="minorHAnsi" w:cstheme="minorHAnsi"/>
          <w:color w:val="000000" w:themeColor="text1"/>
        </w:rPr>
        <w:t xml:space="preserve"> (reversing a previous merge by restoring secondary CIDs). Both functionalities apply to PLI and RPLI products.</w:t>
      </w:r>
    </w:p>
    <w:p w14:paraId="7AA122A4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</w:p>
    <w:p w14:paraId="6E647028" w14:textId="77777777" w:rsidR="00461E63" w:rsidRPr="00461E63" w:rsidRDefault="00461E63" w:rsidP="00461E63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2. Brief Description</w:t>
      </w:r>
    </w:p>
    <w:p w14:paraId="1E2FAB11" w14:textId="77777777" w:rsidR="00461E63" w:rsidRPr="00461E63" w:rsidRDefault="00461E63" w:rsidP="00461E63">
      <w:pPr>
        <w:numPr>
          <w:ilvl w:val="0"/>
          <w:numId w:val="43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Merging</w:t>
      </w:r>
      <w:r w:rsidRPr="00461E63">
        <w:rPr>
          <w:rFonts w:asciiTheme="minorHAnsi" w:hAnsiTheme="minorHAnsi" w:cstheme="minorHAnsi"/>
          <w:color w:val="000000" w:themeColor="text1"/>
        </w:rPr>
        <w:t>: Consolidates multiple CIDs → one Primary CID. All policies move to Primary CID.</w:t>
      </w:r>
    </w:p>
    <w:p w14:paraId="25C25A75" w14:textId="77777777" w:rsidR="00461E63" w:rsidRPr="00461E63" w:rsidRDefault="00461E63" w:rsidP="00461E63">
      <w:pPr>
        <w:numPr>
          <w:ilvl w:val="0"/>
          <w:numId w:val="43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Unmerging</w:t>
      </w:r>
      <w:r w:rsidRPr="00461E63">
        <w:rPr>
          <w:rFonts w:asciiTheme="minorHAnsi" w:hAnsiTheme="minorHAnsi" w:cstheme="minorHAnsi"/>
          <w:color w:val="000000" w:themeColor="text1"/>
        </w:rPr>
        <w:t>: Restores previously merged secondary CIDs as independent active CIDs again. Policies are moved back to their original CIDs.</w:t>
      </w:r>
    </w:p>
    <w:p w14:paraId="5CD6E6AD" w14:textId="2535FD75" w:rsidR="00461E63" w:rsidRPr="00461E63" w:rsidRDefault="00461E63" w:rsidP="00461E63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97B5F">
        <w:rPr>
          <w:rFonts w:asciiTheme="minorHAnsi" w:hAnsiTheme="minorHAnsi" w:cstheme="minorHAnsi"/>
          <w:b/>
          <w:bCs/>
          <w:color w:val="000000" w:themeColor="text1"/>
        </w:rPr>
        <w:t>3</w:t>
      </w:r>
      <w:r w:rsidRPr="00461E63">
        <w:rPr>
          <w:rFonts w:asciiTheme="minorHAnsi" w:hAnsiTheme="minorHAnsi" w:cstheme="minorHAnsi"/>
          <w:b/>
          <w:bCs/>
          <w:color w:val="000000" w:themeColor="text1"/>
        </w:rPr>
        <w:t>. Customer ID Merging – Eligibility &amp; Business Rules (unchanged summary)</w:t>
      </w:r>
    </w:p>
    <w:p w14:paraId="3B5C73C8" w14:textId="77777777" w:rsidR="00461E63" w:rsidRPr="00461E63" w:rsidRDefault="00461E63" w:rsidP="00461E63">
      <w:pPr>
        <w:numPr>
          <w:ilvl w:val="0"/>
          <w:numId w:val="44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Only insured roles eligible for Primary CID</w:t>
      </w:r>
    </w:p>
    <w:p w14:paraId="64D29FF0" w14:textId="77777777" w:rsidR="00461E63" w:rsidRPr="00461E63" w:rsidRDefault="00461E63" w:rsidP="00461E63">
      <w:pPr>
        <w:numPr>
          <w:ilvl w:val="0"/>
          <w:numId w:val="44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Policies must be active (no terminated status, no pending financial requests)</w:t>
      </w:r>
    </w:p>
    <w:p w14:paraId="7F4EA3AF" w14:textId="77777777" w:rsidR="00461E63" w:rsidRPr="00461E63" w:rsidRDefault="00461E63" w:rsidP="00461E63">
      <w:pPr>
        <w:numPr>
          <w:ilvl w:val="0"/>
          <w:numId w:val="44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No HUF/MWPA policies</w:t>
      </w:r>
    </w:p>
    <w:p w14:paraId="06EA6731" w14:textId="77777777" w:rsidR="00461E63" w:rsidRPr="00461E63" w:rsidRDefault="00461E63" w:rsidP="00461E63">
      <w:pPr>
        <w:numPr>
          <w:ilvl w:val="0"/>
          <w:numId w:val="44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Mandatory document: Customer ID Merging Form</w:t>
      </w:r>
    </w:p>
    <w:p w14:paraId="4DA0CFBC" w14:textId="77777777" w:rsidR="00461E63" w:rsidRPr="00D97B5F" w:rsidRDefault="00461E63" w:rsidP="00461E63">
      <w:pPr>
        <w:numPr>
          <w:ilvl w:val="0"/>
          <w:numId w:val="44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All attributes of Primary CID override secondary CIDs</w:t>
      </w:r>
    </w:p>
    <w:p w14:paraId="19EFC694" w14:textId="77777777" w:rsidR="00461E63" w:rsidRPr="00D97B5F" w:rsidRDefault="00461E63" w:rsidP="00461E63">
      <w:pPr>
        <w:jc w:val="both"/>
        <w:rPr>
          <w:rFonts w:asciiTheme="minorHAnsi" w:hAnsiTheme="minorHAnsi" w:cstheme="minorHAnsi"/>
          <w:color w:val="000000" w:themeColor="text1"/>
        </w:rPr>
      </w:pPr>
      <w:r w:rsidRPr="00D97B5F">
        <w:rPr>
          <w:rFonts w:asciiTheme="minorHAnsi" w:hAnsiTheme="minorHAnsi" w:cstheme="minorHAnsi"/>
          <w:color w:val="000000" w:themeColor="text1"/>
        </w:rPr>
        <w:t>4.</w:t>
      </w:r>
      <w:r w:rsidRPr="00D97B5F">
        <w:rPr>
          <w:rFonts w:asciiTheme="minorHAnsi" w:hAnsiTheme="minorHAnsi" w:cstheme="minorHAnsi"/>
          <w:color w:val="000000" w:themeColor="text1"/>
        </w:rPr>
        <w:tab/>
      </w:r>
      <w:r w:rsidRPr="00D97B5F">
        <w:rPr>
          <w:rFonts w:asciiTheme="minorHAnsi" w:hAnsiTheme="minorHAnsi" w:cstheme="minorHAnsi"/>
          <w:color w:val="000000" w:themeColor="text1"/>
        </w:rPr>
        <w:t>Customer ID Merging – Detailed Process Flow &amp; UI Wireframes</w:t>
      </w:r>
    </w:p>
    <w:p w14:paraId="4352CFC5" w14:textId="77777777" w:rsidR="00461E63" w:rsidRPr="00D97B5F" w:rsidRDefault="00461E63" w:rsidP="00461E63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82639F8" w14:textId="32C8D916" w:rsidR="00461E63" w:rsidRPr="00D97B5F" w:rsidRDefault="00461E63" w:rsidP="00461E63">
      <w:pPr>
        <w:jc w:val="both"/>
        <w:rPr>
          <w:rFonts w:asciiTheme="minorHAnsi" w:hAnsiTheme="minorHAnsi" w:cstheme="minorHAnsi"/>
          <w:color w:val="000000" w:themeColor="text1"/>
        </w:rPr>
      </w:pPr>
      <w:r w:rsidRPr="00D97B5F">
        <w:rPr>
          <w:rFonts w:asciiTheme="minorHAnsi" w:hAnsiTheme="minorHAnsi" w:cstheme="minorHAnsi"/>
          <w:color w:val="000000" w:themeColor="text1"/>
        </w:rPr>
        <w:t>4</w:t>
      </w:r>
      <w:r w:rsidRPr="00D97B5F">
        <w:rPr>
          <w:rFonts w:asciiTheme="minorHAnsi" w:hAnsiTheme="minorHAnsi" w:cstheme="minorHAnsi"/>
          <w:color w:val="000000" w:themeColor="text1"/>
        </w:rPr>
        <w:t>.1 Indexing Screen (Merge Request) – Wireframe</w:t>
      </w:r>
    </w:p>
    <w:p w14:paraId="066550E4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77DCE48F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Service Request Indexing                                    |</w:t>
      </w:r>
    </w:p>
    <w:p w14:paraId="703948D1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60AB7854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 xml:space="preserve">| Request Type : [Merge Customer ID       </w:t>
      </w:r>
      <w:r w:rsidRPr="00D97B5F">
        <w:rPr>
          <w:rStyle w:val="HTMLCode"/>
          <w:rFonts w:ascii="Arial" w:hAnsi="Arial" w:cs="Arial"/>
          <w:color w:val="000000" w:themeColor="text1"/>
        </w:rPr>
        <w:t>▼</w:t>
      </w:r>
      <w:r w:rsidRPr="00D97B5F">
        <w:rPr>
          <w:rStyle w:val="HTMLCode"/>
          <w:rFonts w:asciiTheme="minorHAnsi" w:hAnsiTheme="minorHAnsi" w:cstheme="minorHAnsi"/>
          <w:color w:val="000000" w:themeColor="text1"/>
        </w:rPr>
        <w:t>]                  |</w:t>
      </w:r>
    </w:p>
    <w:p w14:paraId="2D3418D7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Policy Number: [____________________]   Validate Button    |</w:t>
      </w:r>
    </w:p>
    <w:p w14:paraId="42A9C047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Date         : 18-Nov-2025 (auto)                           |</w:t>
      </w:r>
    </w:p>
    <w:p w14:paraId="05424B46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[ ] For Joint Life → Radio: ( ) Insured 1  ( ) Insured 2   |</w:t>
      </w:r>
    </w:p>
    <w:p w14:paraId="5B4E69FC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6A44D32B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→ Next Button                                               |</w:t>
      </w:r>
    </w:p>
    <w:p w14:paraId="6D6604AA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7DCDEB1C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After Next →</w:t>
      </w:r>
    </w:p>
    <w:p w14:paraId="5FC18D07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1F4C292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Policy Summary | Pending Requests                             |</w:t>
      </w:r>
    </w:p>
    <w:p w14:paraId="47D27376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Insured       : Primary Insured (or Secondary)              |</w:t>
      </w:r>
    </w:p>
    <w:p w14:paraId="6FA4509A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Name          : XXXXXXXX                                    |</w:t>
      </w:r>
    </w:p>
    <w:p w14:paraId="0DB522E1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CID           : C12345678                                   |</w:t>
      </w:r>
    </w:p>
    <w:p w14:paraId="7907B9D2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3870B45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[*] I confirm all attributes of Primary CID will override  |</w:t>
      </w:r>
    </w:p>
    <w:p w14:paraId="56C220D3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    secondary CIDs (DOB, Name, Address, Bank, etc.)         |</w:t>
      </w:r>
    </w:p>
    <w:p w14:paraId="70722E98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lastRenderedPageBreak/>
        <w:t>|                                                             |</w:t>
      </w:r>
    </w:p>
    <w:p w14:paraId="6772654B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Submit  Cancel                                              |</w:t>
      </w:r>
    </w:p>
    <w:p w14:paraId="2AA4D3A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105771C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On Submit → Ticket ID: PSMCI000012345</w:t>
      </w:r>
    </w:p>
    <w:p w14:paraId="2548F5AE" w14:textId="77777777" w:rsidR="00461E63" w:rsidRPr="00D97B5F" w:rsidRDefault="00461E63" w:rsidP="00461E63">
      <w:pPr>
        <w:pStyle w:val="Heading4"/>
        <w:numPr>
          <w:ilvl w:val="0"/>
          <w:numId w:val="0"/>
        </w:numPr>
        <w:rPr>
          <w:rFonts w:asciiTheme="minorHAnsi" w:hAnsiTheme="minorHAnsi" w:cstheme="minorHAnsi"/>
          <w:color w:val="000000" w:themeColor="text1"/>
        </w:rPr>
      </w:pPr>
    </w:p>
    <w:p w14:paraId="05B39750" w14:textId="351C99E7" w:rsidR="00461E63" w:rsidRPr="00D97B5F" w:rsidRDefault="00461E63" w:rsidP="00461E63">
      <w:pPr>
        <w:pStyle w:val="Heading4"/>
        <w:numPr>
          <w:ilvl w:val="0"/>
          <w:numId w:val="0"/>
        </w:numPr>
        <w:rPr>
          <w:rFonts w:asciiTheme="minorHAnsi" w:hAnsiTheme="minorHAnsi" w:cstheme="minorHAnsi"/>
          <w:color w:val="000000" w:themeColor="text1"/>
        </w:rPr>
      </w:pPr>
      <w:r w:rsidRPr="00D97B5F">
        <w:rPr>
          <w:rFonts w:asciiTheme="minorHAnsi" w:hAnsiTheme="minorHAnsi" w:cstheme="minorHAnsi"/>
          <w:color w:val="000000" w:themeColor="text1"/>
        </w:rPr>
        <w:t>4</w:t>
      </w:r>
      <w:r w:rsidRPr="00D97B5F">
        <w:rPr>
          <w:rFonts w:asciiTheme="minorHAnsi" w:hAnsiTheme="minorHAnsi" w:cstheme="minorHAnsi"/>
          <w:color w:val="000000" w:themeColor="text1"/>
        </w:rPr>
        <w:t>.2 Data Entry / QC Screen (Merge) – Wireframe</w:t>
      </w:r>
    </w:p>
    <w:p w14:paraId="57DE117C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7D5198F6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Ticket ID: PSMCI000012345       | View Documents Button     |</w:t>
      </w:r>
    </w:p>
    <w:p w14:paraId="3E660A2E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6BA16771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Primary Customer Details (Read-only grid)                   |</w:t>
      </w:r>
    </w:p>
    <w:p w14:paraId="2A0A470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CID       | Name          | DOB       | Role               |</w:t>
      </w:r>
    </w:p>
    <w:p w14:paraId="675282AB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C12345678 | RAHUL KUMAR   | 01/01/1990| Primary Insured    |</w:t>
      </w:r>
    </w:p>
    <w:p w14:paraId="636BD8C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3B67168A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Search Customer to Merge                                    |</w:t>
      </w:r>
    </w:p>
    <w:p w14:paraId="7CD88F56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( ) Customer ID [____________]   ( ) Policy Number [______]|</w:t>
      </w:r>
    </w:p>
    <w:p w14:paraId="1AFFC2F7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Continue Button                                             |</w:t>
      </w:r>
    </w:p>
    <w:p w14:paraId="60E746C9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23936AAF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Search Results → Select Customers to be Merged (grid)       |</w:t>
      </w:r>
    </w:p>
    <w:p w14:paraId="697070FF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[Add] CID       | Name       | DOB      | Matching Score   |</w:t>
      </w:r>
    </w:p>
    <w:p w14:paraId="19ABD409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      C87654321 | RAHUL KUMAR| 01/01/1990| 100% (Aadhaar)  |</w:t>
      </w:r>
    </w:p>
    <w:p w14:paraId="6FF2183C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3598B42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Merged Customers (grid)                                     |</w:t>
      </w:r>
    </w:p>
    <w:p w14:paraId="3E43130E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CID       | Name          | Policies | [Delete Icon]      |</w:t>
      </w:r>
    </w:p>
    <w:p w14:paraId="2E3EDB5A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C87654321 | RAHUL KUMAR   | P001,P002| [X]                |</w:t>
      </w:r>
    </w:p>
    <w:p w14:paraId="3C71C85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C11223344 | RAHUL KUMAR   | P003     | [X]                |</w:t>
      </w:r>
    </w:p>
    <w:p w14:paraId="741E7CE0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50A99915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Style w:val="HTMLCode"/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| Add Comments | Request Missing Docs | Submit | Cancel      |</w:t>
      </w:r>
    </w:p>
    <w:p w14:paraId="15629046" w14:textId="77777777" w:rsidR="00461E63" w:rsidRPr="00D97B5F" w:rsidRDefault="00461E63" w:rsidP="00461E63">
      <w:pPr>
        <w:pStyle w:val="HTMLPreformatted"/>
        <w:shd w:val="clear" w:color="auto" w:fill="FFFFFF"/>
        <w:spacing w:line="360" w:lineRule="atLeast"/>
        <w:rPr>
          <w:rFonts w:asciiTheme="minorHAnsi" w:hAnsiTheme="minorHAnsi" w:cstheme="minorHAnsi"/>
          <w:color w:val="000000" w:themeColor="text1"/>
        </w:rPr>
      </w:pPr>
      <w:r w:rsidRPr="00D97B5F">
        <w:rPr>
          <w:rStyle w:val="HTMLCode"/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01459883" w14:textId="2CA164DF" w:rsidR="00461E63" w:rsidRPr="00D97B5F" w:rsidRDefault="00461E63" w:rsidP="00461E63">
      <w:pPr>
        <w:pStyle w:val="Heading4"/>
        <w:numPr>
          <w:ilvl w:val="0"/>
          <w:numId w:val="0"/>
        </w:numPr>
        <w:rPr>
          <w:rFonts w:asciiTheme="minorHAnsi" w:hAnsiTheme="minorHAnsi" w:cstheme="minorHAnsi"/>
          <w:color w:val="000000" w:themeColor="text1"/>
        </w:rPr>
      </w:pPr>
      <w:r w:rsidRPr="00D97B5F">
        <w:rPr>
          <w:rFonts w:asciiTheme="minorHAnsi" w:hAnsiTheme="minorHAnsi" w:cstheme="minorHAnsi"/>
          <w:color w:val="000000" w:themeColor="text1"/>
        </w:rPr>
        <w:t>4</w:t>
      </w:r>
      <w:r w:rsidRPr="00D97B5F">
        <w:rPr>
          <w:rFonts w:asciiTheme="minorHAnsi" w:hAnsiTheme="minorHAnsi" w:cstheme="minorHAnsi"/>
          <w:color w:val="000000" w:themeColor="text1"/>
        </w:rPr>
        <w:t>.3 Approver Screen (Merge) – Wireframe</w:t>
      </w:r>
    </w:p>
    <w:p w14:paraId="65F88D37" w14:textId="77777777" w:rsidR="00461E63" w:rsidRPr="00D97B5F" w:rsidRDefault="00461E63" w:rsidP="00461E6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97B5F">
        <w:rPr>
          <w:rFonts w:asciiTheme="minorHAnsi" w:hAnsiTheme="minorHAnsi" w:cstheme="minorHAnsi"/>
          <w:color w:val="000000" w:themeColor="text1"/>
        </w:rPr>
        <w:t>Same layout as DE/QC but all fields read-only except Approve / Reject / Redirect / Request Missing Docs buttons.</w:t>
      </w:r>
    </w:p>
    <w:p w14:paraId="63DEBCD4" w14:textId="0D6A8800" w:rsidR="00461E63" w:rsidRPr="00461E63" w:rsidRDefault="00D97B5F" w:rsidP="00D97B5F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5</w:t>
      </w:r>
      <w:r w:rsidR="00461E63" w:rsidRPr="00461E63">
        <w:rPr>
          <w:rFonts w:asciiTheme="minorHAnsi" w:hAnsiTheme="minorHAnsi" w:cstheme="minorHAnsi"/>
          <w:b/>
          <w:bCs/>
          <w:color w:val="000000" w:themeColor="text1"/>
        </w:rPr>
        <w:t>. Customer ID Unmerging (De-merging) – New Functionality</w:t>
      </w:r>
    </w:p>
    <w:p w14:paraId="72FEFCFC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Purpose</w:t>
      </w:r>
    </w:p>
    <w:p w14:paraId="3B3C45EF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lastRenderedPageBreak/>
        <w:t>To reverse an erroneous merge. Only possible if:</w:t>
      </w:r>
    </w:p>
    <w:p w14:paraId="1253BB5E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Merge request was approved within the last 180 days (configurable)</w:t>
      </w:r>
    </w:p>
    <w:p w14:paraId="3147BAF3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No new policies issued on Primary CID after merge</w:t>
      </w:r>
    </w:p>
    <w:p w14:paraId="27DBBFCA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No financial transactions (loan, partial maturity, etc.) performed on merged policies after merge</w:t>
      </w:r>
    </w:p>
    <w:p w14:paraId="3459751C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No change in critical attributes (DOB, Name via CSI, etc.) after merge</w:t>
      </w:r>
    </w:p>
    <w:p w14:paraId="66EE8D02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Request Type</w:t>
      </w:r>
    </w:p>
    <w:p w14:paraId="68A47DC2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New service request type: </w:t>
      </w:r>
      <w:r w:rsidRPr="00461E63">
        <w:rPr>
          <w:rFonts w:asciiTheme="minorHAnsi" w:hAnsiTheme="minorHAnsi" w:cstheme="minorHAnsi"/>
          <w:b/>
          <w:bCs/>
          <w:color w:val="000000" w:themeColor="text1"/>
        </w:rPr>
        <w:t>“Unmerge Customer ID”</w:t>
      </w:r>
      <w:r w:rsidRPr="00461E63">
        <w:rPr>
          <w:rFonts w:asciiTheme="minorHAnsi" w:hAnsiTheme="minorHAnsi" w:cstheme="minorHAnsi"/>
          <w:color w:val="000000" w:themeColor="text1"/>
        </w:rPr>
        <w:t xml:space="preserve"> (or “Reverse Customer ID Merge”)</w:t>
      </w:r>
    </w:p>
    <w:p w14:paraId="09797B3C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Eligibility Checks (system enforced)</w:t>
      </w:r>
    </w:p>
    <w:p w14:paraId="147954A9" w14:textId="77777777" w:rsidR="00461E63" w:rsidRPr="00461E63" w:rsidRDefault="00461E63" w:rsidP="00461E63">
      <w:pPr>
        <w:numPr>
          <w:ilvl w:val="0"/>
          <w:numId w:val="46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Original merge request must be in Approved status</w:t>
      </w:r>
    </w:p>
    <w:p w14:paraId="0DB1A327" w14:textId="77777777" w:rsidR="00461E63" w:rsidRPr="00461E63" w:rsidRDefault="00461E63" w:rsidP="00461E63">
      <w:pPr>
        <w:numPr>
          <w:ilvl w:val="0"/>
          <w:numId w:val="46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Time since approval ≤ 180 days</w:t>
      </w:r>
    </w:p>
    <w:p w14:paraId="72CCB4C7" w14:textId="77777777" w:rsidR="00461E63" w:rsidRPr="00461E63" w:rsidRDefault="00461E63" w:rsidP="00461E63">
      <w:pPr>
        <w:numPr>
          <w:ilvl w:val="0"/>
          <w:numId w:val="46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No new policy linked to Primary CID post merge</w:t>
      </w:r>
    </w:p>
    <w:p w14:paraId="32403D8A" w14:textId="77777777" w:rsidR="00461E63" w:rsidRPr="00461E63" w:rsidRDefault="00461E63" w:rsidP="00461E63">
      <w:pPr>
        <w:numPr>
          <w:ilvl w:val="0"/>
          <w:numId w:val="46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No financial requests processed post merge</w:t>
      </w:r>
    </w:p>
    <w:p w14:paraId="6585ABBA" w14:textId="77777777" w:rsidR="00461E63" w:rsidRPr="00461E63" w:rsidRDefault="00461E63" w:rsidP="00461E63">
      <w:pPr>
        <w:numPr>
          <w:ilvl w:val="0"/>
          <w:numId w:val="46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Primary CID has not been merged again into another CID</w:t>
      </w:r>
    </w:p>
    <w:p w14:paraId="5419DB2E" w14:textId="77777777" w:rsidR="00461E63" w:rsidRPr="00461E63" w:rsidRDefault="00461E63" w:rsidP="00461E63">
      <w:pPr>
        <w:numPr>
          <w:ilvl w:val="0"/>
          <w:numId w:val="46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No death/maturity claim processed on any policy</w:t>
      </w:r>
    </w:p>
    <w:p w14:paraId="7EFA6107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If any check fails → Error: “Unmerging not possible due to [reason]”</w:t>
      </w:r>
    </w:p>
    <w:p w14:paraId="66694A45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Roles Allowed to Index Unmerge</w:t>
      </w:r>
    </w:p>
    <w:p w14:paraId="7053154D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Only Supervisory/Administrative roles (CPC Supervisor, Divisional Head, etc.)</w:t>
      </w:r>
    </w:p>
    <w:p w14:paraId="3E651BD1" w14:textId="77777777" w:rsidR="00461E63" w:rsidRPr="00461E63" w:rsidRDefault="00461E63" w:rsidP="00461E63">
      <w:pPr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Documents Required for Unmerge</w:t>
      </w:r>
    </w:p>
    <w:p w14:paraId="47E8E9AE" w14:textId="77777777" w:rsidR="00461E63" w:rsidRPr="00461E63" w:rsidRDefault="00461E63" w:rsidP="00461E63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Unmerge Request Form (new template) signed by customer or with valid reason by office</w:t>
      </w:r>
    </w:p>
    <w:p w14:paraId="4D59A05C" w14:textId="77777777" w:rsidR="00461E63" w:rsidRPr="00461E63" w:rsidRDefault="00461E63" w:rsidP="00461E63">
      <w:pPr>
        <w:numPr>
          <w:ilvl w:val="0"/>
          <w:numId w:val="47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Original Merge Request Form copy (auto-attached by system)</w:t>
      </w:r>
    </w:p>
    <w:p w14:paraId="0269D5B3" w14:textId="765E1FE1" w:rsidR="00461E63" w:rsidRPr="00461E63" w:rsidRDefault="00D97B5F" w:rsidP="00D97B5F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6</w:t>
      </w:r>
      <w:r w:rsidR="00461E63" w:rsidRPr="00461E63">
        <w:rPr>
          <w:rFonts w:asciiTheme="minorHAnsi" w:hAnsiTheme="minorHAnsi" w:cstheme="minorHAnsi"/>
          <w:b/>
          <w:bCs/>
          <w:color w:val="000000" w:themeColor="text1"/>
        </w:rPr>
        <w:t>. Customer ID Unmerging – Detailed Process Flow &amp; UI Wireframes</w:t>
      </w:r>
    </w:p>
    <w:p w14:paraId="3137D333" w14:textId="781FA117" w:rsidR="00461E63" w:rsidRPr="00461E63" w:rsidRDefault="00D97B5F" w:rsidP="00D97B5F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6</w:t>
      </w:r>
      <w:r w:rsidR="00461E63" w:rsidRPr="00461E63">
        <w:rPr>
          <w:rFonts w:asciiTheme="minorHAnsi" w:hAnsiTheme="minorHAnsi" w:cstheme="minorHAnsi"/>
          <w:b/>
          <w:bCs/>
          <w:color w:val="000000" w:themeColor="text1"/>
        </w:rPr>
        <w:t>.1 Indexing Screen (Unmerge Request)</w:t>
      </w:r>
    </w:p>
    <w:p w14:paraId="038B9140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text</w:t>
      </w:r>
    </w:p>
    <w:p w14:paraId="1C5000F2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4440FC56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Service Request Indexing                                    |</w:t>
      </w:r>
    </w:p>
    <w:p w14:paraId="0C1D4078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593EEB2C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| Request Type : [Unmerge Customer ID     </w:t>
      </w:r>
      <w:r w:rsidRPr="00461E63">
        <w:rPr>
          <w:rFonts w:ascii="Arial" w:hAnsi="Arial" w:cs="Arial"/>
          <w:color w:val="000000" w:themeColor="text1"/>
        </w:rPr>
        <w:t>▼</w:t>
      </w:r>
      <w:r w:rsidRPr="00461E63">
        <w:rPr>
          <w:rFonts w:asciiTheme="minorHAnsi" w:hAnsiTheme="minorHAnsi" w:cstheme="minorHAnsi"/>
          <w:color w:val="000000" w:themeColor="text1"/>
        </w:rPr>
        <w:t>]                  |</w:t>
      </w:r>
    </w:p>
    <w:p w14:paraId="5DD0DDEF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Primary CID  : [C12345678___________]  Validate            |</w:t>
      </w:r>
    </w:p>
    <w:p w14:paraId="30DF09B2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OR Policy No : [___________________]                        |</w:t>
      </w:r>
    </w:p>
    <w:p w14:paraId="7783AC68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Date         : 18-Nov-2025                                  |</w:t>
      </w:r>
    </w:p>
    <w:p w14:paraId="1179FB35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0FA6E99D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→ Next                                                      |</w:t>
      </w:r>
    </w:p>
    <w:p w14:paraId="115CD8D8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31F7A1C6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After validation →</w:t>
      </w:r>
    </w:p>
    <w:p w14:paraId="0405F177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Merged History (auto-displayed)                             |</w:t>
      </w:r>
    </w:p>
    <w:p w14:paraId="730D0F1C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Original Merge Ticket : PSMCI000012345 (18-May-2025)        |</w:t>
      </w:r>
    </w:p>
    <w:p w14:paraId="57099DCE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Secondary CIDs        : C87654321, C11223344                |</w:t>
      </w:r>
    </w:p>
    <w:p w14:paraId="26F7D2C3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Policies moved        : P001,P002,P003                      |</w:t>
      </w:r>
    </w:p>
    <w:p w14:paraId="0C5D3E09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7021A5C6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[ ] I confirm unmerge is required and eligibility met      |</w:t>
      </w:r>
    </w:p>
    <w:p w14:paraId="55E19A35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4AE5D811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Submit → Ticket ID: PSUMCI0000009876                        |</w:t>
      </w:r>
    </w:p>
    <w:p w14:paraId="6E9EE4D5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60BDA55B" w14:textId="77777777" w:rsidR="00461E63" w:rsidRPr="00461E63" w:rsidRDefault="00461E63" w:rsidP="00461E63">
      <w:pPr>
        <w:numPr>
          <w:ilvl w:val="0"/>
          <w:numId w:val="48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7.2 Data Entry / QC Screen (Unmerge)</w:t>
      </w:r>
    </w:p>
    <w:p w14:paraId="667D7623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text</w:t>
      </w:r>
    </w:p>
    <w:p w14:paraId="762A13FF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lastRenderedPageBreak/>
        <w:t>+-------------------------------------------------------------+</w:t>
      </w:r>
    </w:p>
    <w:p w14:paraId="474E246F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Ticket ID: PSUMCI0000009876                                     |</w:t>
      </w:r>
    </w:p>
    <w:p w14:paraId="1BD88779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5CD1FBEE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Primary CID : C12345678   Name: RAHUL KUMAR                     |</w:t>
      </w:r>
    </w:p>
    <w:p w14:paraId="7EBAC488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Merge Date  : 18-May-2025   Merge Ticket: PSMCI000012345        |</w:t>
      </w:r>
    </w:p>
    <w:p w14:paraId="5E1284E6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07815030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Secondary CIDs to Restore (system auto-populates)               |</w:t>
      </w:r>
    </w:p>
    <w:p w14:paraId="06EDF2BE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[ ] C87654321 → Policies: P001,P002 → Restore as Primary Insured|</w:t>
      </w:r>
    </w:p>
    <w:p w14:paraId="71862A6D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[ ] C11223344 → Policy : P003      → Restore as Primary Insured|</w:t>
      </w:r>
    </w:p>
    <w:p w14:paraId="43169BC5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                                                                |</w:t>
      </w:r>
    </w:p>
    <w:p w14:paraId="5562BE4A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Reason for Unmerge : [Dropdown + Free Text]                     |</w:t>
      </w:r>
    </w:p>
    <w:p w14:paraId="482B0209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  - Data Entry Error   - Customer Request   - Other ____________|</w:t>
      </w:r>
    </w:p>
    <w:p w14:paraId="34F9F55A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                                                                |</w:t>
      </w:r>
    </w:p>
    <w:p w14:paraId="74464E9D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View Original Merge Documents | View Unmerge Form               |</w:t>
      </w:r>
    </w:p>
    <w:p w14:paraId="4842E3D5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492B3387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| Submit | Cancel | Request Missing Docs                         |</w:t>
      </w:r>
    </w:p>
    <w:p w14:paraId="19649105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421C3187" w14:textId="2A0ABAA9" w:rsidR="00461E63" w:rsidRPr="00461E63" w:rsidRDefault="00D97B5F" w:rsidP="00D97B5F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6</w:t>
      </w:r>
      <w:r w:rsidR="00461E63" w:rsidRPr="00461E63">
        <w:rPr>
          <w:rFonts w:asciiTheme="minorHAnsi" w:hAnsiTheme="minorHAnsi" w:cstheme="minorHAnsi"/>
          <w:b/>
          <w:bCs/>
          <w:color w:val="000000" w:themeColor="text1"/>
        </w:rPr>
        <w:t>.3 Approver Screen (Unmerge)</w:t>
      </w:r>
    </w:p>
    <w:p w14:paraId="4EA4D12C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Read-only view + buttons: </w:t>
      </w:r>
      <w:r w:rsidRPr="00461E63">
        <w:rPr>
          <w:rFonts w:asciiTheme="minorHAnsi" w:hAnsiTheme="minorHAnsi" w:cstheme="minorHAnsi"/>
          <w:b/>
          <w:bCs/>
          <w:color w:val="000000" w:themeColor="text1"/>
        </w:rPr>
        <w:t>Approve Unmerge</w:t>
      </w:r>
      <w:r w:rsidRPr="00461E63">
        <w:rPr>
          <w:rFonts w:asciiTheme="minorHAnsi" w:hAnsiTheme="minorHAnsi" w:cstheme="minorHAnsi"/>
          <w:color w:val="000000" w:themeColor="text1"/>
        </w:rPr>
        <w:t xml:space="preserve"> → All secondary CIDs restored as active, policies moved back, Primary CID retains only its original policies. </w:t>
      </w:r>
      <w:r w:rsidRPr="00461E63">
        <w:rPr>
          <w:rFonts w:asciiTheme="minorHAnsi" w:hAnsiTheme="minorHAnsi" w:cstheme="minorHAnsi"/>
          <w:b/>
          <w:bCs/>
          <w:color w:val="000000" w:themeColor="text1"/>
        </w:rPr>
        <w:t>Reject</w:t>
      </w:r>
      <w:r w:rsidRPr="00461E63">
        <w:rPr>
          <w:rFonts w:asciiTheme="minorHAnsi" w:hAnsiTheme="minorHAnsi" w:cstheme="minorHAnsi"/>
          <w:color w:val="000000" w:themeColor="text1"/>
        </w:rPr>
        <w:t xml:space="preserve"> → Merge remains intact.</w:t>
      </w:r>
    </w:p>
    <w:p w14:paraId="23F9699D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On successful unmerge:</w:t>
      </w:r>
    </w:p>
    <w:p w14:paraId="325583B4" w14:textId="77777777" w:rsidR="00461E63" w:rsidRPr="00461E63" w:rsidRDefault="00461E63" w:rsidP="00461E63">
      <w:pPr>
        <w:numPr>
          <w:ilvl w:val="0"/>
          <w:numId w:val="48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Secondary CIDs become active again with their original attributes restored from audit log</w:t>
      </w:r>
    </w:p>
    <w:p w14:paraId="15AA57CD" w14:textId="77777777" w:rsidR="00461E63" w:rsidRPr="00461E63" w:rsidRDefault="00461E63" w:rsidP="00461E63">
      <w:pPr>
        <w:numPr>
          <w:ilvl w:val="0"/>
          <w:numId w:val="48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Policies re-tagged to original CIDs</w:t>
      </w:r>
    </w:p>
    <w:p w14:paraId="42F70AEB" w14:textId="77777777" w:rsidR="00461E63" w:rsidRPr="00461E63" w:rsidRDefault="00461E63" w:rsidP="00461E63">
      <w:pPr>
        <w:numPr>
          <w:ilvl w:val="0"/>
          <w:numId w:val="48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Audit trail updated: “Unmerged via ticket PSUMCI0000009876”</w:t>
      </w:r>
    </w:p>
    <w:p w14:paraId="15652355" w14:textId="16492462" w:rsidR="00E4787E" w:rsidRPr="00461E63" w:rsidRDefault="00D97B5F" w:rsidP="00D97B5F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7</w:t>
      </w:r>
      <w:r w:rsidR="00461E63" w:rsidRPr="00461E63">
        <w:rPr>
          <w:rFonts w:asciiTheme="minorHAnsi" w:hAnsiTheme="minorHAnsi" w:cstheme="minorHAnsi"/>
          <w:b/>
          <w:bCs/>
          <w:color w:val="000000" w:themeColor="text1"/>
        </w:rPr>
        <w:t xml:space="preserve">. Workflow Diagrams </w:t>
      </w:r>
    </w:p>
    <w:p w14:paraId="0CCB54E0" w14:textId="77777777" w:rsidR="00461E63" w:rsidRPr="00461E63" w:rsidRDefault="00461E63" w:rsidP="00461E63">
      <w:pPr>
        <w:numPr>
          <w:ilvl w:val="0"/>
          <w:numId w:val="48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Merge Workflow</w:t>
      </w:r>
    </w:p>
    <w:p w14:paraId="18D210B5" w14:textId="77777777" w:rsidR="00E4787E" w:rsidRPr="00D97B5F" w:rsidRDefault="00E4787E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</w:p>
    <w:p w14:paraId="2EF956A5" w14:textId="55EDA4A4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Indexer → Scan Docs → DE (Search &amp; Add Secondary CIDs)</w:t>
      </w:r>
    </w:p>
    <w:p w14:paraId="2E7DB203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    ↓</w:t>
      </w:r>
    </w:p>
    <w:p w14:paraId="2722EE2A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QC (Verify &amp; Modify if needed)</w:t>
      </w:r>
    </w:p>
    <w:p w14:paraId="02178945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    ↓</w:t>
      </w:r>
    </w:p>
    <w:p w14:paraId="5BF9BE88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Approver → Approve → Merge Executed</w:t>
      </w:r>
    </w:p>
    <w:p w14:paraId="170F5688" w14:textId="77777777" w:rsidR="00461E63" w:rsidRPr="00D97B5F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         → Reject/Redirect</w:t>
      </w:r>
    </w:p>
    <w:p w14:paraId="63B50A94" w14:textId="77777777" w:rsidR="00E4787E" w:rsidRPr="00461E63" w:rsidRDefault="00E4787E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</w:p>
    <w:p w14:paraId="427751D5" w14:textId="77777777" w:rsidR="00461E63" w:rsidRPr="00461E63" w:rsidRDefault="00461E63" w:rsidP="00461E63">
      <w:pPr>
        <w:numPr>
          <w:ilvl w:val="0"/>
          <w:numId w:val="48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Unmerge Workflow</w:t>
      </w:r>
    </w:p>
    <w:p w14:paraId="5679AFD9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Supervisor → Index Unmerge Request (Primary CID)</w:t>
      </w:r>
    </w:p>
    <w:p w14:paraId="155C0741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    ↓</w:t>
      </w:r>
    </w:p>
    <w:p w14:paraId="068EFFEA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System Auto-check Eligibility</w:t>
      </w:r>
    </w:p>
    <w:p w14:paraId="36FC696F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    ↓ (if passed)</w:t>
      </w:r>
    </w:p>
    <w:p w14:paraId="0C658E5C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DE/QC → Verify Reason &amp; Documents</w:t>
      </w:r>
    </w:p>
    <w:p w14:paraId="2F131A64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    ↓</w:t>
      </w:r>
    </w:p>
    <w:p w14:paraId="0AE8464C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Approver → Approve Unmerge → CIDs &amp; Policies Restored</w:t>
      </w:r>
    </w:p>
    <w:p w14:paraId="0BDD8E88" w14:textId="77777777" w:rsidR="00461E63" w:rsidRPr="00461E63" w:rsidRDefault="00461E63" w:rsidP="00461E63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 xml:space="preserve">         → Reject</w:t>
      </w:r>
    </w:p>
    <w:p w14:paraId="4DB19E5E" w14:textId="77777777" w:rsidR="00461E63" w:rsidRPr="00461E63" w:rsidRDefault="00461E63" w:rsidP="00461E63">
      <w:pPr>
        <w:numPr>
          <w:ilvl w:val="0"/>
          <w:numId w:val="48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461E63">
        <w:rPr>
          <w:rFonts w:asciiTheme="minorHAnsi" w:hAnsiTheme="minorHAnsi" w:cstheme="minorHAnsi"/>
          <w:b/>
          <w:bCs/>
          <w:color w:val="000000" w:themeColor="text1"/>
        </w:rPr>
        <w:t>9. Changes After Merging / Unmerging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2015"/>
        <w:gridCol w:w="1959"/>
        <w:gridCol w:w="2840"/>
      </w:tblGrid>
      <w:tr w:rsidR="00461E63" w:rsidRPr="00D97B5F" w14:paraId="113E5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5675F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7A2B7E93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Primary CID</w:t>
            </w:r>
          </w:p>
        </w:tc>
        <w:tc>
          <w:tcPr>
            <w:tcW w:w="0" w:type="auto"/>
            <w:vAlign w:val="center"/>
            <w:hideMark/>
          </w:tcPr>
          <w:p w14:paraId="71A3D026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Secondary CID(s)</w:t>
            </w:r>
          </w:p>
        </w:tc>
        <w:tc>
          <w:tcPr>
            <w:tcW w:w="0" w:type="auto"/>
            <w:vAlign w:val="center"/>
            <w:hideMark/>
          </w:tcPr>
          <w:p w14:paraId="347540A9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Policies</w:t>
            </w:r>
          </w:p>
        </w:tc>
      </w:tr>
      <w:tr w:rsidR="00461E63" w:rsidRPr="00D97B5F" w14:paraId="14E2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4849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A97DBE2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Remains active</w:t>
            </w:r>
          </w:p>
        </w:tc>
        <w:tc>
          <w:tcPr>
            <w:tcW w:w="0" w:type="auto"/>
            <w:vAlign w:val="center"/>
            <w:hideMark/>
          </w:tcPr>
          <w:p w14:paraId="1EDB2BE5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Deactivated</w:t>
            </w:r>
          </w:p>
        </w:tc>
        <w:tc>
          <w:tcPr>
            <w:tcW w:w="0" w:type="auto"/>
            <w:vAlign w:val="center"/>
            <w:hideMark/>
          </w:tcPr>
          <w:p w14:paraId="592FABE8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All moved to Primary</w:t>
            </w:r>
          </w:p>
        </w:tc>
      </w:tr>
      <w:tr w:rsidR="00461E63" w:rsidRPr="00D97B5F" w14:paraId="4536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CD1B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Unmerge</w:t>
            </w:r>
          </w:p>
        </w:tc>
        <w:tc>
          <w:tcPr>
            <w:tcW w:w="0" w:type="auto"/>
            <w:vAlign w:val="center"/>
            <w:hideMark/>
          </w:tcPr>
          <w:p w14:paraId="20B47C3F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Keeps original only</w:t>
            </w:r>
          </w:p>
        </w:tc>
        <w:tc>
          <w:tcPr>
            <w:tcW w:w="0" w:type="auto"/>
            <w:vAlign w:val="center"/>
            <w:hideMark/>
          </w:tcPr>
          <w:p w14:paraId="470F44E5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Restored as active</w:t>
            </w:r>
          </w:p>
        </w:tc>
        <w:tc>
          <w:tcPr>
            <w:tcW w:w="0" w:type="auto"/>
            <w:vAlign w:val="center"/>
            <w:hideMark/>
          </w:tcPr>
          <w:p w14:paraId="2FD2CE06" w14:textId="77777777" w:rsidR="00461E63" w:rsidRPr="00461E63" w:rsidRDefault="00461E63" w:rsidP="00461E63">
            <w:pPr>
              <w:ind w:left="27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461E63">
              <w:rPr>
                <w:rFonts w:asciiTheme="minorHAnsi" w:hAnsiTheme="minorHAnsi" w:cstheme="minorHAnsi"/>
                <w:color w:val="000000" w:themeColor="text1"/>
              </w:rPr>
              <w:t>Moved back to original CIDs</w:t>
            </w:r>
          </w:p>
        </w:tc>
      </w:tr>
    </w:tbl>
    <w:p w14:paraId="5796ACF9" w14:textId="2B7F3C10" w:rsidR="00461E63" w:rsidRPr="00461E63" w:rsidRDefault="00D97B5F" w:rsidP="00D97B5F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8.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="00461E63" w:rsidRPr="00461E63">
        <w:rPr>
          <w:rFonts w:asciiTheme="minorHAnsi" w:hAnsiTheme="minorHAnsi" w:cstheme="minorHAnsi"/>
          <w:b/>
          <w:bCs/>
          <w:color w:val="000000" w:themeColor="text1"/>
        </w:rPr>
        <w:t>Customer Portal Behaviour</w:t>
      </w:r>
    </w:p>
    <w:p w14:paraId="4A76B8BA" w14:textId="77777777" w:rsidR="00461E63" w:rsidRPr="00461E63" w:rsidRDefault="00461E63" w:rsidP="00461E63">
      <w:pPr>
        <w:numPr>
          <w:ilvl w:val="0"/>
          <w:numId w:val="49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After merge: Login with old CID → “Your CID has been merged to Global CID XXXXXXXX”</w:t>
      </w:r>
    </w:p>
    <w:p w14:paraId="4799A378" w14:textId="0E6EF43E" w:rsidR="00461E63" w:rsidRDefault="00461E63" w:rsidP="00461E63">
      <w:pPr>
        <w:numPr>
          <w:ilvl w:val="0"/>
          <w:numId w:val="49"/>
        </w:numPr>
        <w:jc w:val="both"/>
        <w:rPr>
          <w:rFonts w:asciiTheme="minorHAnsi" w:hAnsiTheme="minorHAnsi" w:cstheme="minorHAnsi"/>
          <w:color w:val="000000" w:themeColor="text1"/>
        </w:rPr>
      </w:pPr>
      <w:r w:rsidRPr="00461E63">
        <w:rPr>
          <w:rFonts w:asciiTheme="minorHAnsi" w:hAnsiTheme="minorHAnsi" w:cstheme="minorHAnsi"/>
          <w:color w:val="000000" w:themeColor="text1"/>
        </w:rPr>
        <w:t>After unmerge: Old CIDs become valid for login again</w:t>
      </w:r>
      <w:r w:rsidR="00EE1A1A">
        <w:rPr>
          <w:rFonts w:asciiTheme="minorHAnsi" w:hAnsiTheme="minorHAnsi" w:cstheme="minorHAnsi"/>
          <w:color w:val="000000" w:themeColor="text1"/>
        </w:rPr>
        <w:t>.</w:t>
      </w:r>
    </w:p>
    <w:p w14:paraId="286C8020" w14:textId="77777777" w:rsidR="009B4965" w:rsidRPr="009B4965" w:rsidRDefault="00EE1A1A" w:rsidP="009B4965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9.</w:t>
      </w:r>
      <w:r>
        <w:rPr>
          <w:rFonts w:asciiTheme="minorHAnsi" w:hAnsiTheme="minorHAnsi" w:cstheme="minorHAnsi"/>
          <w:color w:val="000000" w:themeColor="text1"/>
        </w:rPr>
        <w:tab/>
      </w:r>
      <w:r w:rsidR="009B4965" w:rsidRPr="009B4965">
        <w:rPr>
          <w:rFonts w:asciiTheme="minorHAnsi" w:hAnsiTheme="minorHAnsi" w:cstheme="minorHAnsi"/>
          <w:b/>
          <w:bCs/>
          <w:color w:val="000000" w:themeColor="text1"/>
        </w:rPr>
        <w:t>Extension of CID Merge/Unmerge facility to:</w:t>
      </w:r>
    </w:p>
    <w:p w14:paraId="657C0FA8" w14:textId="77777777" w:rsidR="009B4965" w:rsidRPr="009B4965" w:rsidRDefault="009B4965" w:rsidP="009B4965">
      <w:pPr>
        <w:numPr>
          <w:ilvl w:val="0"/>
          <w:numId w:val="51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b/>
          <w:bCs/>
          <w:color w:val="000000" w:themeColor="text1"/>
        </w:rPr>
        <w:t>New Insurance Solution (McCamish/NIS)</w:t>
      </w:r>
      <w:r w:rsidRPr="009B4965">
        <w:rPr>
          <w:rFonts w:asciiTheme="minorHAnsi" w:hAnsiTheme="minorHAnsi" w:cstheme="minorHAnsi"/>
          <w:color w:val="000000" w:themeColor="text1"/>
        </w:rPr>
        <w:t xml:space="preserve"> – During New Proposal Onboarding (Department users)</w:t>
      </w:r>
    </w:p>
    <w:p w14:paraId="63719D89" w14:textId="77777777" w:rsidR="009B4965" w:rsidRPr="009B4965" w:rsidRDefault="009B4965" w:rsidP="009B4965">
      <w:pPr>
        <w:numPr>
          <w:ilvl w:val="0"/>
          <w:numId w:val="51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b/>
          <w:bCs/>
          <w:color w:val="000000" w:themeColor="text1"/>
        </w:rPr>
        <w:t>New Self-Service Web Portal / Customer Portal</w:t>
      </w:r>
      <w:r w:rsidRPr="009B4965">
        <w:rPr>
          <w:rFonts w:asciiTheme="minorHAnsi" w:hAnsiTheme="minorHAnsi" w:cstheme="minorHAnsi"/>
          <w:color w:val="000000" w:themeColor="text1"/>
        </w:rPr>
        <w:t xml:space="preserve"> – Customer-initiated Merge/Unmerge</w:t>
      </w:r>
    </w:p>
    <w:p w14:paraId="18B57421" w14:textId="77777777" w:rsidR="009B4965" w:rsidRPr="009B4965" w:rsidRDefault="009B4965" w:rsidP="009B4965">
      <w:pPr>
        <w:numPr>
          <w:ilvl w:val="0"/>
          <w:numId w:val="51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9B4965">
        <w:rPr>
          <w:rFonts w:asciiTheme="minorHAnsi" w:hAnsiTheme="minorHAnsi" w:cstheme="minorHAnsi"/>
          <w:b/>
          <w:bCs/>
          <w:color w:val="000000" w:themeColor="text1"/>
        </w:rPr>
        <w:t>1. Merge/Unmerge during New Proposal Onboarding (Department User – CPC/PO Staff)</w:t>
      </w:r>
    </w:p>
    <w:p w14:paraId="0434C3EC" w14:textId="77777777" w:rsidR="009B4965" w:rsidRPr="009B4965" w:rsidRDefault="009B4965" w:rsidP="009B4965">
      <w:pPr>
        <w:numPr>
          <w:ilvl w:val="0"/>
          <w:numId w:val="51"/>
        </w:num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9B4965">
        <w:rPr>
          <w:rFonts w:asciiTheme="minorHAnsi" w:hAnsiTheme="minorHAnsi" w:cstheme="minorHAnsi"/>
          <w:b/>
          <w:bCs/>
          <w:color w:val="000000" w:themeColor="text1"/>
        </w:rPr>
        <w:t>Scenario</w:t>
      </w:r>
    </w:p>
    <w:p w14:paraId="774CF578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Customer comes for a new PLI/RPLI policy. During proposal data entry, system detects that the prospect already has one or more existing CIDs (based on Aadhaar/PAN/DOB/Name match).</w:t>
      </w:r>
    </w:p>
    <w:p w14:paraId="5E71FA66" w14:textId="377B75F6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10.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Process Flow</w:t>
      </w:r>
    </w:p>
    <w:p w14:paraId="559FF3FE" w14:textId="77777777" w:rsidR="009B4965" w:rsidRPr="009B4965" w:rsidRDefault="009B4965" w:rsidP="009B4965">
      <w:pPr>
        <w:numPr>
          <w:ilvl w:val="0"/>
          <w:numId w:val="52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User enters prospect details (Name, DOB, Aadhaar, PAN, Mobile, etc.)</w:t>
      </w:r>
    </w:p>
    <w:p w14:paraId="7460486A" w14:textId="77777777" w:rsidR="009B4965" w:rsidRPr="009B4965" w:rsidRDefault="009B4965" w:rsidP="009B4965">
      <w:pPr>
        <w:numPr>
          <w:ilvl w:val="0"/>
          <w:numId w:val="52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System performs real-time duplicate check</w:t>
      </w:r>
    </w:p>
    <w:p w14:paraId="2CC6EEFD" w14:textId="77777777" w:rsidR="009B4965" w:rsidRPr="009B4965" w:rsidRDefault="009B4965" w:rsidP="009B4965">
      <w:pPr>
        <w:numPr>
          <w:ilvl w:val="0"/>
          <w:numId w:val="52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If existing CID(s) found → “Possible Duplicate Customer” pop-up with matching CIDs</w:t>
      </w:r>
    </w:p>
    <w:p w14:paraId="66CB29B6" w14:textId="77777777" w:rsidR="009B4965" w:rsidRPr="009B4965" w:rsidRDefault="009B4965" w:rsidP="009B4965">
      <w:pPr>
        <w:numPr>
          <w:ilvl w:val="0"/>
          <w:numId w:val="52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User can choose:</w:t>
      </w:r>
    </w:p>
    <w:p w14:paraId="1B0C281A" w14:textId="77777777" w:rsidR="009B4965" w:rsidRPr="009B4965" w:rsidRDefault="009B4965" w:rsidP="009B4965">
      <w:pPr>
        <w:numPr>
          <w:ilvl w:val="1"/>
          <w:numId w:val="52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Create New CID (default)</w:t>
      </w:r>
    </w:p>
    <w:p w14:paraId="3C6B2006" w14:textId="77777777" w:rsidR="009B4965" w:rsidRPr="009B4965" w:rsidRDefault="009B4965" w:rsidP="009B4965">
      <w:pPr>
        <w:numPr>
          <w:ilvl w:val="1"/>
          <w:numId w:val="52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Merge with one of the existing CIDs (Primary CID selected by user)</w:t>
      </w:r>
    </w:p>
    <w:p w14:paraId="74B850F5" w14:textId="77777777" w:rsidR="009B4965" w:rsidRPr="009B4965" w:rsidRDefault="009B4965" w:rsidP="009B4965">
      <w:pPr>
        <w:numPr>
          <w:ilvl w:val="1"/>
          <w:numId w:val="52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Unmerge (only if a previous erroneous merge is detected)</w:t>
      </w:r>
    </w:p>
    <w:p w14:paraId="5E06AB7B" w14:textId="3D98D012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11.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Wireframe – Proposal Data Entry Screen (New Insurance Solution)</w:t>
      </w:r>
    </w:p>
    <w:p w14:paraId="7201EACF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4E9A0680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New Proposal Entry - PLI/RPLI                               |</w:t>
      </w:r>
    </w:p>
    <w:p w14:paraId="05F84DB8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21CA50EE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Name          : [RAHUL KUMAR              ]                 |</w:t>
      </w:r>
    </w:p>
    <w:p w14:paraId="698F8011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DOB           : [01/01/1990               ]                 |</w:t>
      </w:r>
    </w:p>
    <w:p w14:paraId="41310290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Aadhaar       : [1234 5678 9012           ]                 |</w:t>
      </w:r>
    </w:p>
    <w:p w14:paraId="103C27DB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PAN           : [ABCDE1234F               ]                 |</w:t>
      </w:r>
    </w:p>
    <w:p w14:paraId="6ED1B25B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Mobile        : [9876543210               ]                 |</w:t>
      </w:r>
    </w:p>
    <w:p w14:paraId="7DB436EE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...                                                         |</w:t>
      </w:r>
    </w:p>
    <w:p w14:paraId="05AC3BA1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[Save &amp; Continue]                                           |</w:t>
      </w:r>
    </w:p>
    <w:p w14:paraId="3B784A02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10BC0340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→ System Duplicate Check Triggered</w:t>
      </w:r>
    </w:p>
    <w:p w14:paraId="17D55D88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6F71F57B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 xml:space="preserve">| </w:t>
      </w:r>
      <w:r w:rsidRPr="009B4965">
        <w:rPr>
          <w:rFonts w:ascii="Segoe UI Symbol" w:hAnsi="Segoe UI Symbol" w:cs="Segoe UI Symbol"/>
          <w:color w:val="000000" w:themeColor="text1"/>
        </w:rPr>
        <w:t>⚠</w:t>
      </w:r>
      <w:r w:rsidRPr="009B4965">
        <w:rPr>
          <w:rFonts w:asciiTheme="minorHAnsi" w:hAnsiTheme="minorHAnsi" w:cstheme="minorHAnsi"/>
          <w:color w:val="000000" w:themeColor="text1"/>
        </w:rPr>
        <w:t xml:space="preserve"> Possible Duplicate Customer Found                         |</w:t>
      </w:r>
    </w:p>
    <w:p w14:paraId="01E3700A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0D4DE8F5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Matching Existing Customer IDs:                             |</w:t>
      </w:r>
    </w:p>
    <w:p w14:paraId="00EEB0C3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 ] CID: C12345678 | Name: RAHUL KUMAR | DOB: 01/01/1990 | Match: Aadhaar + PAN |</w:t>
      </w:r>
    </w:p>
    <w:p w14:paraId="5FFFE452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 ] CID: C87654321 | Name: RAHUL K     | DOB: 01/01/1990 | Match: Aadhaar     |</w:t>
      </w:r>
    </w:p>
    <w:p w14:paraId="76E71746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1A74D603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Options:                                                    |</w:t>
      </w:r>
    </w:p>
    <w:p w14:paraId="0F42F50E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( ) Create New Customer ID                                  |</w:t>
      </w:r>
    </w:p>
    <w:p w14:paraId="16BFC3E6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 xml:space="preserve">| ( ) Merge into Existing CID → [Select from above </w:t>
      </w:r>
      <w:r w:rsidRPr="009B4965">
        <w:rPr>
          <w:rFonts w:ascii="Arial" w:hAnsi="Arial" w:cs="Arial"/>
          <w:color w:val="000000" w:themeColor="text1"/>
        </w:rPr>
        <w:t>▼</w:t>
      </w:r>
      <w:r w:rsidRPr="009B4965">
        <w:rPr>
          <w:rFonts w:asciiTheme="minorHAnsi" w:hAnsiTheme="minorHAnsi" w:cstheme="minorHAnsi"/>
          <w:color w:val="000000" w:themeColor="text1"/>
        </w:rPr>
        <w:t>]        |</w:t>
      </w:r>
    </w:p>
    <w:p w14:paraId="55CB0FAB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lastRenderedPageBreak/>
        <w:t>| ( ) Unmerge previous merge (only if merged &lt;180 days)      |</w:t>
      </w:r>
    </w:p>
    <w:p w14:paraId="6A24E70A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24C05542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Reason (mandatory if Merge/Unmerge): [___________________] |</w:t>
      </w:r>
    </w:p>
    <w:p w14:paraId="01938AAA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143B4C64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[Proceed]   [Cancel]                                        |</w:t>
      </w:r>
    </w:p>
    <w:p w14:paraId="41EE4762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6D3562A3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If Merge selected → Mini-merge workflow (same validations as regular merge)</w:t>
      </w:r>
    </w:p>
    <w:p w14:paraId="3415FC41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→ On approval, new policy tagged to selected Primary CID</w:t>
      </w:r>
    </w:p>
    <w:p w14:paraId="4A7B18F6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If Unmerge selected → System checks eligibility → restores secondary CID → new policy tagged to restored CID</w:t>
      </w:r>
    </w:p>
    <w:p w14:paraId="6F797CEA" w14:textId="50B32B92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11.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Approval Requirement</w:t>
      </w:r>
    </w:p>
    <w:p w14:paraId="22BA1E43" w14:textId="77777777" w:rsidR="009B4965" w:rsidRPr="009B4965" w:rsidRDefault="009B4965" w:rsidP="009B4965">
      <w:pPr>
        <w:numPr>
          <w:ilvl w:val="0"/>
          <w:numId w:val="53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Merge/Unmerge during proposal → Auto-approved if match score = 100% (Aadhaar/PAN + DOB)</w:t>
      </w:r>
    </w:p>
    <w:p w14:paraId="71B01871" w14:textId="77777777" w:rsidR="009B4965" w:rsidRDefault="009B4965" w:rsidP="009B4965">
      <w:pPr>
        <w:numPr>
          <w:ilvl w:val="0"/>
          <w:numId w:val="53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Otherwise → Goes to Supervisor inbox for approval (same as regular merge ticket)</w:t>
      </w:r>
    </w:p>
    <w:p w14:paraId="75A87D8F" w14:textId="77777777" w:rsid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12.</w:t>
      </w:r>
      <w:r>
        <w:rPr>
          <w:rFonts w:asciiTheme="minorHAnsi" w:hAnsiTheme="minorHAnsi" w:cstheme="minorHAnsi"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Customer Self-Service Portal – CID Merge/Unmerge (Customer Initiated)</w:t>
      </w:r>
    </w:p>
    <w:p w14:paraId="2296CA63" w14:textId="569A39CE" w:rsidR="009B4965" w:rsidRPr="009B4965" w:rsidRDefault="009B4965" w:rsidP="009B4965">
      <w:pPr>
        <w:ind w:firstLine="720"/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b/>
          <w:bCs/>
          <w:color w:val="000000" w:themeColor="text1"/>
        </w:rPr>
        <w:t>Allowed Only When</w:t>
      </w:r>
    </w:p>
    <w:p w14:paraId="0DDEF928" w14:textId="77777777" w:rsidR="009B4965" w:rsidRPr="009B4965" w:rsidRDefault="009B4965" w:rsidP="009B4965">
      <w:pPr>
        <w:numPr>
          <w:ilvl w:val="0"/>
          <w:numId w:val="5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Customer logs in with registered mobile/email</w:t>
      </w:r>
    </w:p>
    <w:p w14:paraId="3E09280E" w14:textId="77777777" w:rsidR="009B4965" w:rsidRPr="009B4965" w:rsidRDefault="009B4965" w:rsidP="009B4965">
      <w:pPr>
        <w:numPr>
          <w:ilvl w:val="0"/>
          <w:numId w:val="5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 xml:space="preserve">Exact match on at least </w:t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two</w:t>
      </w:r>
      <w:r w:rsidRPr="009B4965">
        <w:rPr>
          <w:rFonts w:asciiTheme="minorHAnsi" w:hAnsiTheme="minorHAnsi" w:cstheme="minorHAnsi"/>
          <w:color w:val="000000" w:themeColor="text1"/>
        </w:rPr>
        <w:t xml:space="preserve"> of the following:</w:t>
      </w:r>
    </w:p>
    <w:p w14:paraId="00528798" w14:textId="77777777" w:rsidR="009B4965" w:rsidRPr="009B4965" w:rsidRDefault="009B4965" w:rsidP="009B4965">
      <w:pPr>
        <w:numPr>
          <w:ilvl w:val="1"/>
          <w:numId w:val="5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Aadhaar / PAN</w:t>
      </w:r>
    </w:p>
    <w:p w14:paraId="792871E9" w14:textId="77777777" w:rsidR="009B4965" w:rsidRPr="009B4965" w:rsidRDefault="009B4965" w:rsidP="009B4965">
      <w:pPr>
        <w:numPr>
          <w:ilvl w:val="1"/>
          <w:numId w:val="5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DOB</w:t>
      </w:r>
    </w:p>
    <w:p w14:paraId="1FA6F17B" w14:textId="77777777" w:rsidR="009B4965" w:rsidRPr="009B4965" w:rsidRDefault="009B4965" w:rsidP="009B4965">
      <w:pPr>
        <w:numPr>
          <w:ilvl w:val="1"/>
          <w:numId w:val="5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Father’s Name / Spouse Name</w:t>
      </w:r>
    </w:p>
    <w:p w14:paraId="628ACAE2" w14:textId="77777777" w:rsidR="009B4965" w:rsidRPr="009B4965" w:rsidRDefault="009B4965" w:rsidP="009B4965">
      <w:pPr>
        <w:numPr>
          <w:ilvl w:val="1"/>
          <w:numId w:val="5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Registered Mobile</w:t>
      </w:r>
    </w:p>
    <w:p w14:paraId="019619B8" w14:textId="77777777" w:rsidR="009B4965" w:rsidRPr="009B4965" w:rsidRDefault="009B4965" w:rsidP="009B4965">
      <w:pPr>
        <w:numPr>
          <w:ilvl w:val="0"/>
          <w:numId w:val="54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OTP validation mandatory on registered mobile/email</w:t>
      </w:r>
    </w:p>
    <w:p w14:paraId="7665649C" w14:textId="10D5A1F3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13.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Restrictions</w:t>
      </w:r>
    </w:p>
    <w:p w14:paraId="2AD19A6D" w14:textId="77777777" w:rsidR="009B4965" w:rsidRPr="009B4965" w:rsidRDefault="009B4965" w:rsidP="009B4965">
      <w:pPr>
        <w:numPr>
          <w:ilvl w:val="0"/>
          <w:numId w:val="55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Customer can only merge their own CIDs (system detects ownership via KYC/mobile)</w:t>
      </w:r>
    </w:p>
    <w:p w14:paraId="461E203D" w14:textId="77777777" w:rsidR="009B4965" w:rsidRPr="009B4965" w:rsidRDefault="009B4965" w:rsidP="009B4965">
      <w:pPr>
        <w:numPr>
          <w:ilvl w:val="0"/>
          <w:numId w:val="55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Unmerge allowed only within 90 days of merge</w:t>
      </w:r>
    </w:p>
    <w:p w14:paraId="0CC7996F" w14:textId="77777777" w:rsidR="009B4965" w:rsidRPr="009B4965" w:rsidRDefault="009B4965" w:rsidP="009B4965">
      <w:pPr>
        <w:numPr>
          <w:ilvl w:val="0"/>
          <w:numId w:val="55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No financial transactions post-merge</w:t>
      </w:r>
    </w:p>
    <w:p w14:paraId="6055DF8F" w14:textId="77777777" w:rsidR="009B4965" w:rsidRPr="009B4965" w:rsidRDefault="009B4965" w:rsidP="009B4965">
      <w:pPr>
        <w:numPr>
          <w:ilvl w:val="0"/>
          <w:numId w:val="55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Maximum 3 CIDs can be merged in one request</w:t>
      </w:r>
    </w:p>
    <w:p w14:paraId="596E5F8B" w14:textId="4DC785B4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14.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Wireframe – Customer Portal (Self-Service)</w:t>
      </w:r>
    </w:p>
    <w:p w14:paraId="7A54353A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b/>
          <w:bCs/>
          <w:color w:val="000000" w:themeColor="text1"/>
        </w:rPr>
        <w:t>Login → My Profile → Manage Customer IDs</w:t>
      </w:r>
    </w:p>
    <w:p w14:paraId="0B8AFB31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text</w:t>
      </w:r>
    </w:p>
    <w:p w14:paraId="6DD349DC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5DC56C90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My Profile → Manage Customer IDs                            |</w:t>
      </w:r>
    </w:p>
    <w:p w14:paraId="79E2C306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0B60C0E8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Your Active Customer IDs                                    |</w:t>
      </w:r>
    </w:p>
    <w:p w14:paraId="19D54459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• Global CID: C12345678 (3 policies)                        |</w:t>
      </w:r>
    </w:p>
    <w:p w14:paraId="25ABC96C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• Merged CID: C87654321 (inactive - merged on 10-Oct-2025) |</w:t>
      </w:r>
    </w:p>
    <w:p w14:paraId="4A5B0BD3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21E18475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Merge Another Customer ID                                   |</w:t>
      </w:r>
    </w:p>
    <w:p w14:paraId="63A33812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Enter CID or Policy Number: [________________]             |</w:t>
      </w:r>
    </w:p>
    <w:p w14:paraId="07AAF3E4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[Search]                                                    |</w:t>
      </w:r>
    </w:p>
    <w:p w14:paraId="445B3424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79EC1966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After Search (if match found)</w:t>
      </w:r>
    </w:p>
    <w:p w14:paraId="71975377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Found Possible Match                                        |</w:t>
      </w:r>
    </w:p>
    <w:p w14:paraId="5569EE58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CID: C87654321 | Name: RAHUL KUMAR | DOB: 01/01/1990        |</w:t>
      </w:r>
    </w:p>
    <w:p w14:paraId="5BE99862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 xml:space="preserve">| Matching Criteria: </w:t>
      </w:r>
      <w:r w:rsidRPr="009B4965">
        <w:rPr>
          <w:rFonts w:ascii="Segoe UI Symbol" w:hAnsi="Segoe UI Symbol" w:cs="Segoe UI Symbol"/>
          <w:color w:val="000000" w:themeColor="text1"/>
        </w:rPr>
        <w:t>✓</w:t>
      </w:r>
      <w:r w:rsidRPr="009B4965">
        <w:rPr>
          <w:rFonts w:asciiTheme="minorHAnsi" w:hAnsiTheme="minorHAnsi" w:cstheme="minorHAnsi"/>
          <w:color w:val="000000" w:themeColor="text1"/>
        </w:rPr>
        <w:t xml:space="preserve"> Aadhaar </w:t>
      </w:r>
      <w:r w:rsidRPr="009B4965">
        <w:rPr>
          <w:rFonts w:ascii="Segoe UI Symbol" w:hAnsi="Segoe UI Symbol" w:cs="Segoe UI Symbol"/>
          <w:color w:val="000000" w:themeColor="text1"/>
        </w:rPr>
        <w:t>✓</w:t>
      </w:r>
      <w:r w:rsidRPr="009B4965">
        <w:rPr>
          <w:rFonts w:asciiTheme="minorHAnsi" w:hAnsiTheme="minorHAnsi" w:cstheme="minorHAnsi"/>
          <w:color w:val="000000" w:themeColor="text1"/>
        </w:rPr>
        <w:t xml:space="preserve"> DOB </w:t>
      </w:r>
      <w:r w:rsidRPr="009B4965">
        <w:rPr>
          <w:rFonts w:ascii="Segoe UI Symbol" w:hAnsi="Segoe UI Symbol" w:cs="Segoe UI Symbol"/>
          <w:color w:val="000000" w:themeColor="text1"/>
        </w:rPr>
        <w:t>✓</w:t>
      </w:r>
      <w:r w:rsidRPr="009B4965">
        <w:rPr>
          <w:rFonts w:asciiTheme="minorHAnsi" w:hAnsiTheme="minorHAnsi" w:cstheme="minorHAnsi"/>
          <w:color w:val="000000" w:themeColor="text1"/>
        </w:rPr>
        <w:t xml:space="preserve"> Mobile                 |</w:t>
      </w:r>
    </w:p>
    <w:p w14:paraId="2B87CF74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lastRenderedPageBreak/>
        <w:t>|                                                             |</w:t>
      </w:r>
    </w:p>
    <w:p w14:paraId="142E658B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[Merge into my Primary CID (C12345678)]                     |</w:t>
      </w:r>
    </w:p>
    <w:p w14:paraId="52FA3526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63D5E0B9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OTP sent to +91-9876543210                                  |</w:t>
      </w:r>
    </w:p>
    <w:p w14:paraId="1F1B04F5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Enter OTP: [______]                                         |</w:t>
      </w:r>
    </w:p>
    <w:p w14:paraId="6A99E61F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                                                            |</w:t>
      </w:r>
    </w:p>
    <w:p w14:paraId="2D1E192A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[Submit Merge Request]                                      |</w:t>
      </w:r>
    </w:p>
    <w:p w14:paraId="76B83B4B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14C7A0B0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Success → “Merge request submitted. Will be processed within 2 working days.”</w:t>
      </w:r>
    </w:p>
    <w:p w14:paraId="496C3DE7" w14:textId="6DBA513A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15.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Unmerge Option (Only if merged &lt;90 days)</w:t>
      </w:r>
    </w:p>
    <w:p w14:paraId="1A5615CC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738EE90E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Merged Customer IDs                                         |</w:t>
      </w:r>
    </w:p>
    <w:p w14:paraId="4C8FB5E5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CID: C87654321 → Merged into C12345678 on 10-Oct-2025       |</w:t>
      </w:r>
    </w:p>
    <w:p w14:paraId="4041FD1D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[Request Unmerge]                                           |</w:t>
      </w:r>
    </w:p>
    <w:p w14:paraId="3E982318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6D871639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Reason: ( ) Mistake in merging  ( ) Other [_________]      |</w:t>
      </w:r>
    </w:p>
    <w:p w14:paraId="726C85FC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OTP sent to registered mobile                               |</w:t>
      </w:r>
    </w:p>
    <w:p w14:paraId="485D095C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Enter OTP: [______]                                         |</w:t>
      </w:r>
    </w:p>
    <w:p w14:paraId="343CEF28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| [Submit Unmerge Request]                                    |</w:t>
      </w:r>
    </w:p>
    <w:p w14:paraId="20AF981E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+-------------------------------------------------------------+</w:t>
      </w:r>
    </w:p>
    <w:p w14:paraId="0B6B6E6D" w14:textId="629CDBDC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16.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Backend Processing (Self-Service Requests)</w:t>
      </w:r>
    </w:p>
    <w:p w14:paraId="3377EF90" w14:textId="77777777" w:rsidR="009B4965" w:rsidRPr="009B4965" w:rsidRDefault="009B4965" w:rsidP="009B4965">
      <w:pPr>
        <w:numPr>
          <w:ilvl w:val="0"/>
          <w:numId w:val="56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All customer-initiated merge/unmerge requests → Create ticket (PSMCI / PSUMCI)</w:t>
      </w:r>
    </w:p>
    <w:p w14:paraId="1B2E4859" w14:textId="77777777" w:rsidR="009B4965" w:rsidRPr="009B4965" w:rsidRDefault="009B4965" w:rsidP="009B4965">
      <w:pPr>
        <w:numPr>
          <w:ilvl w:val="0"/>
          <w:numId w:val="56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Auto-approved if:</w:t>
      </w:r>
    </w:p>
    <w:p w14:paraId="599A3A6C" w14:textId="77777777" w:rsidR="009B4965" w:rsidRPr="009B4965" w:rsidRDefault="009B4965" w:rsidP="009B4965">
      <w:pPr>
        <w:numPr>
          <w:ilvl w:val="1"/>
          <w:numId w:val="56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100% KYC match + OTP validated</w:t>
      </w:r>
    </w:p>
    <w:p w14:paraId="0CC03501" w14:textId="77777777" w:rsidR="009B4965" w:rsidRPr="009B4965" w:rsidRDefault="009B4965" w:rsidP="009B4965">
      <w:pPr>
        <w:numPr>
          <w:ilvl w:val="1"/>
          <w:numId w:val="56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No financial activity post-merge</w:t>
      </w:r>
    </w:p>
    <w:p w14:paraId="44BE0CD4" w14:textId="77777777" w:rsidR="009B4965" w:rsidRPr="009B4965" w:rsidRDefault="009B4965" w:rsidP="009B4965">
      <w:pPr>
        <w:numPr>
          <w:ilvl w:val="0"/>
          <w:numId w:val="56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Otherwise → Routed to CPC Supervisor for manual approval</w:t>
      </w:r>
    </w:p>
    <w:p w14:paraId="49FEF3F6" w14:textId="77777777" w:rsidR="009B4965" w:rsidRPr="009B4965" w:rsidRDefault="009B4965" w:rsidP="009B4965">
      <w:pPr>
        <w:numPr>
          <w:ilvl w:val="0"/>
          <w:numId w:val="56"/>
        </w:num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Customer notified via SMS/Email/Portal on completion</w:t>
      </w:r>
    </w:p>
    <w:p w14:paraId="54E20121" w14:textId="42E17C5D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17.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Updated Workflow Summary (Including New Channels)</w:t>
      </w:r>
    </w:p>
    <w:p w14:paraId="53376739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1. Regular Office Request → Indexer → DE → QC → Approver</w:t>
      </w:r>
    </w:p>
    <w:p w14:paraId="0F7FD28C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2. During New Proposal → Proposal Entry Staff → Auto-detect → Mini-merge → Auto/Supervisor Approve</w:t>
      </w:r>
    </w:p>
    <w:p w14:paraId="35BCFA5C" w14:textId="77777777" w:rsidR="009B4965" w:rsidRPr="009B4965" w:rsidRDefault="009B4965" w:rsidP="009B4965">
      <w:pPr>
        <w:jc w:val="both"/>
        <w:rPr>
          <w:rFonts w:asciiTheme="minorHAnsi" w:hAnsiTheme="minorHAnsi" w:cstheme="minorHAnsi"/>
          <w:color w:val="000000" w:themeColor="text1"/>
        </w:rPr>
      </w:pPr>
      <w:r w:rsidRPr="009B4965">
        <w:rPr>
          <w:rFonts w:asciiTheme="minorHAnsi" w:hAnsiTheme="minorHAnsi" w:cstheme="minorHAnsi"/>
          <w:color w:val="000000" w:themeColor="text1"/>
        </w:rPr>
        <w:t>3. Customer Portal → Customer → OTP + Matching Criteria → Auto-backend ticket → Auto or Supervisor Approve</w:t>
      </w:r>
    </w:p>
    <w:p w14:paraId="2DDD696C" w14:textId="2B5D1F27" w:rsidR="009B4965" w:rsidRPr="009B4965" w:rsidRDefault="009B4965" w:rsidP="009B4965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18.</w:t>
      </w:r>
      <w:r>
        <w:rPr>
          <w:rFonts w:asciiTheme="minorHAnsi" w:hAnsiTheme="minorHAnsi" w:cstheme="minorHAnsi"/>
          <w:b/>
          <w:bCs/>
          <w:color w:val="000000" w:themeColor="text1"/>
        </w:rPr>
        <w:tab/>
      </w:r>
      <w:r w:rsidRPr="009B4965">
        <w:rPr>
          <w:rFonts w:asciiTheme="minorHAnsi" w:hAnsiTheme="minorHAnsi" w:cstheme="minorHAnsi"/>
          <w:b/>
          <w:bCs/>
          <w:color w:val="000000" w:themeColor="text1"/>
        </w:rPr>
        <w:t>Updated Eligibility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109"/>
        <w:gridCol w:w="1268"/>
        <w:gridCol w:w="1094"/>
        <w:gridCol w:w="2819"/>
        <w:gridCol w:w="1354"/>
      </w:tblGrid>
      <w:tr w:rsidR="00063EA0" w:rsidRPr="009B4965" w14:paraId="7F45A64B" w14:textId="77777777" w:rsidTr="009B4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3173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4CFBAC2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Merge Allowed</w:t>
            </w:r>
          </w:p>
        </w:tc>
        <w:tc>
          <w:tcPr>
            <w:tcW w:w="0" w:type="auto"/>
            <w:vAlign w:val="center"/>
            <w:hideMark/>
          </w:tcPr>
          <w:p w14:paraId="003C5DE0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Unmerge Allowed</w:t>
            </w:r>
          </w:p>
        </w:tc>
        <w:tc>
          <w:tcPr>
            <w:tcW w:w="0" w:type="auto"/>
            <w:vAlign w:val="center"/>
            <w:hideMark/>
          </w:tcPr>
          <w:p w14:paraId="26EA1319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OTP Required</w:t>
            </w:r>
          </w:p>
        </w:tc>
        <w:tc>
          <w:tcPr>
            <w:tcW w:w="0" w:type="auto"/>
            <w:vAlign w:val="center"/>
            <w:hideMark/>
          </w:tcPr>
          <w:p w14:paraId="7CEB6CD0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Min Matching Criteria</w:t>
            </w:r>
          </w:p>
        </w:tc>
        <w:tc>
          <w:tcPr>
            <w:tcW w:w="0" w:type="auto"/>
            <w:vAlign w:val="center"/>
            <w:hideMark/>
          </w:tcPr>
          <w:p w14:paraId="6EBA61C5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Approval Needed</w:t>
            </w:r>
          </w:p>
        </w:tc>
      </w:tr>
      <w:tr w:rsidR="00063EA0" w:rsidRPr="009B4965" w14:paraId="197A46DA" w14:textId="77777777" w:rsidTr="009B4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8275" w14:textId="634F11CB" w:rsidR="009B4965" w:rsidRPr="009B4965" w:rsidRDefault="00063EA0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Service Request</w:t>
            </w:r>
            <w:r w:rsidR="009B4965" w:rsidRPr="009B4965">
              <w:rPr>
                <w:rFonts w:asciiTheme="minorHAnsi" w:hAnsiTheme="minorHAnsi" w:cstheme="minorHAnsi"/>
                <w:color w:val="000000" w:themeColor="text1"/>
              </w:rPr>
              <w:t xml:space="preserve"> (Regular)</w:t>
            </w:r>
          </w:p>
        </w:tc>
        <w:tc>
          <w:tcPr>
            <w:tcW w:w="0" w:type="auto"/>
            <w:vAlign w:val="center"/>
            <w:hideMark/>
          </w:tcPr>
          <w:p w14:paraId="3DDE9C0B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152E29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Yes (&lt;180 days)</w:t>
            </w:r>
          </w:p>
        </w:tc>
        <w:tc>
          <w:tcPr>
            <w:tcW w:w="0" w:type="auto"/>
            <w:vAlign w:val="center"/>
            <w:hideMark/>
          </w:tcPr>
          <w:p w14:paraId="67989E67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01C882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Full system rules</w:t>
            </w:r>
          </w:p>
        </w:tc>
        <w:tc>
          <w:tcPr>
            <w:tcW w:w="0" w:type="auto"/>
            <w:vAlign w:val="center"/>
            <w:hideMark/>
          </w:tcPr>
          <w:p w14:paraId="1075FD12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Always (Approver)</w:t>
            </w:r>
          </w:p>
        </w:tc>
      </w:tr>
      <w:tr w:rsidR="00063EA0" w:rsidRPr="009B4965" w14:paraId="5432725D" w14:textId="77777777" w:rsidTr="009B4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CC3A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New Proposal Onboarding</w:t>
            </w:r>
          </w:p>
        </w:tc>
        <w:tc>
          <w:tcPr>
            <w:tcW w:w="0" w:type="auto"/>
            <w:vAlign w:val="center"/>
            <w:hideMark/>
          </w:tcPr>
          <w:p w14:paraId="373374EF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19C094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Yes (&lt;180 days)</w:t>
            </w:r>
          </w:p>
        </w:tc>
        <w:tc>
          <w:tcPr>
            <w:tcW w:w="0" w:type="auto"/>
            <w:vAlign w:val="center"/>
            <w:hideMark/>
          </w:tcPr>
          <w:p w14:paraId="12FDD0C0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3E0734" w14:textId="2A3DB57F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Aadhaar/PAN + DOB</w:t>
            </w:r>
            <w:r w:rsidR="00063EA0" w:rsidRPr="00063EA0">
              <w:rPr>
                <w:rFonts w:asciiTheme="minorHAnsi" w:hAnsiTheme="minorHAnsi" w:cstheme="minorHAnsi"/>
                <w:color w:val="000000" w:themeColor="text1"/>
              </w:rPr>
              <w:t>+Father name</w:t>
            </w:r>
          </w:p>
        </w:tc>
        <w:tc>
          <w:tcPr>
            <w:tcW w:w="0" w:type="auto"/>
            <w:vAlign w:val="center"/>
            <w:hideMark/>
          </w:tcPr>
          <w:p w14:paraId="1CA72B3D" w14:textId="2E1176FA" w:rsidR="009B4965" w:rsidRPr="009B4965" w:rsidRDefault="00063EA0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Always (Approver)</w:t>
            </w:r>
          </w:p>
        </w:tc>
      </w:tr>
      <w:tr w:rsidR="00063EA0" w:rsidRPr="009B4965" w14:paraId="0AB2B52A" w14:textId="77777777" w:rsidTr="009B4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4442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Customer Portal</w:t>
            </w:r>
          </w:p>
        </w:tc>
        <w:tc>
          <w:tcPr>
            <w:tcW w:w="0" w:type="auto"/>
            <w:vAlign w:val="center"/>
            <w:hideMark/>
          </w:tcPr>
          <w:p w14:paraId="57F97616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34093B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Yes (&lt;90 days)</w:t>
            </w:r>
          </w:p>
        </w:tc>
        <w:tc>
          <w:tcPr>
            <w:tcW w:w="0" w:type="auto"/>
            <w:vAlign w:val="center"/>
            <w:hideMark/>
          </w:tcPr>
          <w:p w14:paraId="1F52CABE" w14:textId="77777777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38983D" w14:textId="1255D666" w:rsidR="009B4965" w:rsidRPr="009B4965" w:rsidRDefault="00063EA0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="009B4965" w:rsidRPr="009B4965">
              <w:rPr>
                <w:rFonts w:asciiTheme="minorHAnsi" w:hAnsiTheme="minorHAnsi" w:cstheme="minorHAnsi"/>
                <w:color w:val="000000" w:themeColor="text1"/>
              </w:rPr>
              <w:t xml:space="preserve"> out of (Aadhaar/PAN, DOB, Mobile, Father Name)</w:t>
            </w:r>
          </w:p>
        </w:tc>
        <w:tc>
          <w:tcPr>
            <w:tcW w:w="0" w:type="auto"/>
            <w:vAlign w:val="center"/>
            <w:hideMark/>
          </w:tcPr>
          <w:p w14:paraId="0435455D" w14:textId="6F0E14BB" w:rsidR="009B4965" w:rsidRPr="009B4965" w:rsidRDefault="009B4965" w:rsidP="009B496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9B4965">
              <w:rPr>
                <w:rFonts w:asciiTheme="minorHAnsi" w:hAnsiTheme="minorHAnsi" w:cstheme="minorHAnsi"/>
                <w:color w:val="000000" w:themeColor="text1"/>
              </w:rPr>
              <w:t>Auto</w:t>
            </w:r>
          </w:p>
        </w:tc>
      </w:tr>
    </w:tbl>
    <w:p w14:paraId="00A68FAF" w14:textId="04DCBE77" w:rsidR="00EE1A1A" w:rsidRPr="00461E63" w:rsidRDefault="00EE1A1A" w:rsidP="00EE1A1A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29CD2CD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</w:p>
    <w:p w14:paraId="256EE326" w14:textId="77777777" w:rsidR="006C5E6A" w:rsidRPr="00D97B5F" w:rsidRDefault="006C5E6A" w:rsidP="006C5E6A">
      <w:pPr>
        <w:ind w:left="270"/>
        <w:jc w:val="both"/>
        <w:rPr>
          <w:rFonts w:asciiTheme="minorHAnsi" w:hAnsiTheme="minorHAnsi" w:cstheme="minorHAnsi"/>
          <w:color w:val="000000" w:themeColor="text1"/>
        </w:rPr>
      </w:pPr>
    </w:p>
    <w:p w14:paraId="12A6E3C8" w14:textId="77777777" w:rsidR="006C5E6A" w:rsidRPr="00D97B5F" w:rsidRDefault="006C5E6A" w:rsidP="006C5E6A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277D326B" w14:textId="77777777" w:rsidR="006C5E6A" w:rsidRPr="00D97B5F" w:rsidRDefault="006C5E6A" w:rsidP="006C5E6A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090406A5" w14:textId="77777777" w:rsidR="006C5E6A" w:rsidRPr="00D97B5F" w:rsidRDefault="006C5E6A" w:rsidP="006C5E6A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2F14A535" w14:textId="77777777" w:rsidR="006C5E6A" w:rsidRPr="00D97B5F" w:rsidRDefault="006C5E6A" w:rsidP="006C5E6A">
      <w:pPr>
        <w:jc w:val="both"/>
        <w:rPr>
          <w:rFonts w:asciiTheme="minorHAnsi" w:hAnsiTheme="minorHAnsi" w:cstheme="minorHAnsi"/>
          <w:color w:val="000000" w:themeColor="text1"/>
        </w:rPr>
      </w:pPr>
    </w:p>
    <w:sectPr w:rsidR="006C5E6A" w:rsidRPr="00D97B5F" w:rsidSect="00A067A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C002C" w14:textId="77777777" w:rsidR="003D1FDE" w:rsidRDefault="003D1FDE">
      <w:r>
        <w:separator/>
      </w:r>
    </w:p>
  </w:endnote>
  <w:endnote w:type="continuationSeparator" w:id="0">
    <w:p w14:paraId="2FB3FCC0" w14:textId="77777777" w:rsidR="003D1FDE" w:rsidRDefault="003D1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8" w:type="dxa"/>
      <w:tblLayout w:type="fixed"/>
      <w:tblLook w:val="0000" w:firstRow="0" w:lastRow="0" w:firstColumn="0" w:lastColumn="0" w:noHBand="0" w:noVBand="0"/>
    </w:tblPr>
    <w:tblGrid>
      <w:gridCol w:w="5508"/>
      <w:gridCol w:w="2250"/>
      <w:gridCol w:w="1890"/>
    </w:tblGrid>
    <w:tr w:rsidR="00E32A42" w14:paraId="72297B04" w14:textId="77777777" w:rsidTr="00A067A3">
      <w:tc>
        <w:tcPr>
          <w:tcW w:w="5508" w:type="dxa"/>
        </w:tcPr>
        <w:p w14:paraId="4BCA87BE" w14:textId="23420B42" w:rsidR="00E32A42" w:rsidRDefault="00E32A42" w:rsidP="00A067A3">
          <w:pPr>
            <w:snapToGrid w:val="0"/>
            <w:ind w:right="360"/>
            <w:rPr>
              <w:rFonts w:cs="Arial"/>
              <w:sz w:val="18"/>
              <w:szCs w:val="18"/>
            </w:rPr>
          </w:pPr>
        </w:p>
      </w:tc>
      <w:tc>
        <w:tcPr>
          <w:tcW w:w="2250" w:type="dxa"/>
        </w:tcPr>
        <w:p w14:paraId="33C65C11" w14:textId="77777777" w:rsidR="00E32A42" w:rsidRDefault="00E32A42" w:rsidP="00A067A3">
          <w:pPr>
            <w:snapToGrid w:val="0"/>
            <w:jc w:val="center"/>
            <w:rPr>
              <w:rFonts w:cs="Arial"/>
              <w:sz w:val="18"/>
              <w:szCs w:val="18"/>
            </w:rPr>
          </w:pPr>
        </w:p>
      </w:tc>
      <w:tc>
        <w:tcPr>
          <w:tcW w:w="1890" w:type="dxa"/>
        </w:tcPr>
        <w:p w14:paraId="5BC6BC0F" w14:textId="77777777" w:rsidR="00E32A42" w:rsidRDefault="00E32A42" w:rsidP="00A067A3">
          <w:pPr>
            <w:snapToGrid w:val="0"/>
            <w:jc w:val="right"/>
          </w:pPr>
          <w:r w:rsidRPr="007D146B">
            <w:t xml:space="preserve">Page </w:t>
          </w:r>
          <w:r w:rsidRPr="007D146B">
            <w:fldChar w:fldCharType="begin"/>
          </w:r>
          <w:r w:rsidRPr="007D146B">
            <w:instrText xml:space="preserve"> PAGE </w:instrText>
          </w:r>
          <w:r w:rsidRPr="007D146B">
            <w:fldChar w:fldCharType="separate"/>
          </w:r>
          <w:r w:rsidR="002628D1">
            <w:rPr>
              <w:noProof/>
            </w:rPr>
            <w:t>16</w:t>
          </w:r>
          <w:r w:rsidRPr="007D146B">
            <w:rPr>
              <w:noProof/>
            </w:rPr>
            <w:fldChar w:fldCharType="end"/>
          </w:r>
          <w:r w:rsidRPr="007D146B">
            <w:t xml:space="preserve"> of </w:t>
          </w:r>
          <w:r w:rsidR="002628D1">
            <w:fldChar w:fldCharType="begin"/>
          </w:r>
          <w:r w:rsidR="002628D1">
            <w:instrText xml:space="preserve"> NUMPAGES  </w:instrText>
          </w:r>
          <w:r w:rsidR="002628D1">
            <w:fldChar w:fldCharType="separate"/>
          </w:r>
          <w:r w:rsidR="002628D1">
            <w:rPr>
              <w:noProof/>
            </w:rPr>
            <w:t>16</w:t>
          </w:r>
          <w:r w:rsidR="002628D1">
            <w:rPr>
              <w:noProof/>
            </w:rPr>
            <w:fldChar w:fldCharType="end"/>
          </w:r>
        </w:p>
      </w:tc>
    </w:tr>
  </w:tbl>
  <w:p w14:paraId="3C61340D" w14:textId="77777777" w:rsidR="00E32A42" w:rsidRDefault="00E32A42" w:rsidP="00A067A3">
    <w:pPr>
      <w:pStyle w:val="Footer"/>
    </w:pPr>
  </w:p>
  <w:p w14:paraId="7816AA44" w14:textId="77777777" w:rsidR="00E32A42" w:rsidRDefault="00E32A42"/>
  <w:p w14:paraId="188EE0DA" w14:textId="77777777" w:rsidR="00E32A42" w:rsidRDefault="00E32A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DE0F6" w14:textId="77777777" w:rsidR="003D1FDE" w:rsidRDefault="003D1FDE">
      <w:r>
        <w:separator/>
      </w:r>
    </w:p>
  </w:footnote>
  <w:footnote w:type="continuationSeparator" w:id="0">
    <w:p w14:paraId="22FEEE48" w14:textId="77777777" w:rsidR="003D1FDE" w:rsidRDefault="003D1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A8EE" w14:textId="55C9F8A0" w:rsidR="00E32A42" w:rsidRPr="00916847" w:rsidRDefault="00E32A42" w:rsidP="00A067A3">
    <w:pPr>
      <w:pStyle w:val="Header"/>
      <w:pBdr>
        <w:bottom w:val="single" w:sz="4" w:space="1" w:color="auto"/>
      </w:pBdr>
    </w:pPr>
    <w:r w:rsidRPr="00E46B2D">
      <w:object w:dxaOrig="5309" w:dyaOrig="1800" w14:anchorId="7AC1E8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.25pt;height:43.5pt">
          <v:imagedata r:id="rId1" o:title=""/>
        </v:shape>
        <o:OLEObject Type="Embed" ProgID="PBrush" ShapeID="_x0000_i1025" DrawAspect="Content" ObjectID="_1824992001" r:id="rId2"/>
      </w:object>
    </w:r>
  </w:p>
  <w:p w14:paraId="0C059E70" w14:textId="77777777" w:rsidR="00E32A42" w:rsidRDefault="00E32A42" w:rsidP="00A067A3">
    <w:pPr>
      <w:pStyle w:val="Header"/>
      <w:rPr>
        <w:rFonts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EC52B6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40"/>
        </w:tabs>
        <w:ind w:left="540" w:firstLine="0"/>
      </w:pPr>
      <w:rPr>
        <w:b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b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3812DC9"/>
    <w:multiLevelType w:val="hybridMultilevel"/>
    <w:tmpl w:val="FA9A8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F344A"/>
    <w:multiLevelType w:val="multilevel"/>
    <w:tmpl w:val="895C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C7456"/>
    <w:multiLevelType w:val="multilevel"/>
    <w:tmpl w:val="BC8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A2FBD"/>
    <w:multiLevelType w:val="multilevel"/>
    <w:tmpl w:val="226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E277B"/>
    <w:multiLevelType w:val="multilevel"/>
    <w:tmpl w:val="94E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74716"/>
    <w:multiLevelType w:val="multilevel"/>
    <w:tmpl w:val="CD6C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A410A"/>
    <w:multiLevelType w:val="hybridMultilevel"/>
    <w:tmpl w:val="4D9A9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A16"/>
    <w:multiLevelType w:val="multilevel"/>
    <w:tmpl w:val="1FE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E0D9C"/>
    <w:multiLevelType w:val="multilevel"/>
    <w:tmpl w:val="A9AE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3404A"/>
    <w:multiLevelType w:val="multilevel"/>
    <w:tmpl w:val="3E66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EC434B"/>
    <w:multiLevelType w:val="hybridMultilevel"/>
    <w:tmpl w:val="50427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4941D1"/>
    <w:multiLevelType w:val="multilevel"/>
    <w:tmpl w:val="597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F2E87"/>
    <w:multiLevelType w:val="hybridMultilevel"/>
    <w:tmpl w:val="753E36DC"/>
    <w:lvl w:ilvl="0" w:tplc="9CCE28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AF428A3"/>
    <w:multiLevelType w:val="multilevel"/>
    <w:tmpl w:val="39F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37ABA"/>
    <w:multiLevelType w:val="hybridMultilevel"/>
    <w:tmpl w:val="F2DA2C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DCC4059"/>
    <w:multiLevelType w:val="multilevel"/>
    <w:tmpl w:val="C66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B6DC3"/>
    <w:multiLevelType w:val="multilevel"/>
    <w:tmpl w:val="565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D5173"/>
    <w:multiLevelType w:val="hybridMultilevel"/>
    <w:tmpl w:val="86D4176A"/>
    <w:lvl w:ilvl="0" w:tplc="9CCE284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A1DB2"/>
    <w:multiLevelType w:val="multilevel"/>
    <w:tmpl w:val="EB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A37401"/>
    <w:multiLevelType w:val="multilevel"/>
    <w:tmpl w:val="195AF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22FD0958"/>
    <w:multiLevelType w:val="hybridMultilevel"/>
    <w:tmpl w:val="6A800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B6243E"/>
    <w:multiLevelType w:val="multilevel"/>
    <w:tmpl w:val="13E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C72E5"/>
    <w:multiLevelType w:val="hybridMultilevel"/>
    <w:tmpl w:val="0E2E3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D97AE4"/>
    <w:multiLevelType w:val="hybridMultilevel"/>
    <w:tmpl w:val="86D4176A"/>
    <w:lvl w:ilvl="0" w:tplc="9CCE28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B211036"/>
    <w:multiLevelType w:val="hybridMultilevel"/>
    <w:tmpl w:val="BED2009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455963"/>
    <w:multiLevelType w:val="multilevel"/>
    <w:tmpl w:val="C84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73295"/>
    <w:multiLevelType w:val="hybridMultilevel"/>
    <w:tmpl w:val="F0FCB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83B11"/>
    <w:multiLevelType w:val="hybridMultilevel"/>
    <w:tmpl w:val="55867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DD07161"/>
    <w:multiLevelType w:val="hybridMultilevel"/>
    <w:tmpl w:val="4D5A0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F20A22"/>
    <w:multiLevelType w:val="multilevel"/>
    <w:tmpl w:val="D7A6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66288D"/>
    <w:multiLevelType w:val="hybridMultilevel"/>
    <w:tmpl w:val="CCE03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F32485"/>
    <w:multiLevelType w:val="multilevel"/>
    <w:tmpl w:val="986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C20E1"/>
    <w:multiLevelType w:val="hybridMultilevel"/>
    <w:tmpl w:val="F392E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840FDB"/>
    <w:multiLevelType w:val="hybridMultilevel"/>
    <w:tmpl w:val="BC162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723C1A"/>
    <w:multiLevelType w:val="hybridMultilevel"/>
    <w:tmpl w:val="D10426B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609623E7"/>
    <w:multiLevelType w:val="multilevel"/>
    <w:tmpl w:val="3F9E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D328E2"/>
    <w:multiLevelType w:val="hybridMultilevel"/>
    <w:tmpl w:val="5FEAF9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3DB0A86"/>
    <w:multiLevelType w:val="multilevel"/>
    <w:tmpl w:val="E4D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B6E39"/>
    <w:multiLevelType w:val="multilevel"/>
    <w:tmpl w:val="7F3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425BB"/>
    <w:multiLevelType w:val="hybridMultilevel"/>
    <w:tmpl w:val="B8DEA246"/>
    <w:lvl w:ilvl="0" w:tplc="DCE6104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E0255F"/>
    <w:multiLevelType w:val="multilevel"/>
    <w:tmpl w:val="F1E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848D4"/>
    <w:multiLevelType w:val="multilevel"/>
    <w:tmpl w:val="7D2E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33EC4"/>
    <w:multiLevelType w:val="hybridMultilevel"/>
    <w:tmpl w:val="E0A60552"/>
    <w:lvl w:ilvl="0" w:tplc="9342BF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602888"/>
    <w:multiLevelType w:val="multilevel"/>
    <w:tmpl w:val="584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424F5"/>
    <w:multiLevelType w:val="hybridMultilevel"/>
    <w:tmpl w:val="EF16B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6118953">
    <w:abstractNumId w:val="0"/>
  </w:num>
  <w:num w:numId="2" w16cid:durableId="2033799940">
    <w:abstractNumId w:val="32"/>
  </w:num>
  <w:num w:numId="3" w16cid:durableId="591166643">
    <w:abstractNumId w:val="41"/>
  </w:num>
  <w:num w:numId="4" w16cid:durableId="1452019486">
    <w:abstractNumId w:val="21"/>
  </w:num>
  <w:num w:numId="5" w16cid:durableId="885219628">
    <w:abstractNumId w:val="35"/>
  </w:num>
  <w:num w:numId="6" w16cid:durableId="1076823009">
    <w:abstractNumId w:val="25"/>
  </w:num>
  <w:num w:numId="7" w16cid:durableId="959528208">
    <w:abstractNumId w:val="19"/>
  </w:num>
  <w:num w:numId="8" w16cid:durableId="580602892">
    <w:abstractNumId w:val="24"/>
  </w:num>
  <w:num w:numId="9" w16cid:durableId="1660813812">
    <w:abstractNumId w:val="0"/>
    <w:lvlOverride w:ilvl="0">
      <w:startOverride w:val="1"/>
    </w:lvlOverride>
  </w:num>
  <w:num w:numId="10" w16cid:durableId="573928800">
    <w:abstractNumId w:val="14"/>
  </w:num>
  <w:num w:numId="11" w16cid:durableId="753860732">
    <w:abstractNumId w:val="30"/>
  </w:num>
  <w:num w:numId="12" w16cid:durableId="1216770258">
    <w:abstractNumId w:val="28"/>
  </w:num>
  <w:num w:numId="13" w16cid:durableId="1490901863">
    <w:abstractNumId w:val="0"/>
  </w:num>
  <w:num w:numId="14" w16cid:durableId="305595636">
    <w:abstractNumId w:val="0"/>
  </w:num>
  <w:num w:numId="15" w16cid:durableId="497968299">
    <w:abstractNumId w:val="34"/>
  </w:num>
  <w:num w:numId="16" w16cid:durableId="185218453">
    <w:abstractNumId w:val="2"/>
  </w:num>
  <w:num w:numId="17" w16cid:durableId="2111661574">
    <w:abstractNumId w:val="12"/>
  </w:num>
  <w:num w:numId="18" w16cid:durableId="795487334">
    <w:abstractNumId w:val="8"/>
  </w:num>
  <w:num w:numId="19" w16cid:durableId="832795749">
    <w:abstractNumId w:val="26"/>
  </w:num>
  <w:num w:numId="20" w16cid:durableId="2130780250">
    <w:abstractNumId w:val="36"/>
  </w:num>
  <w:num w:numId="21" w16cid:durableId="1209417771">
    <w:abstractNumId w:val="1"/>
  </w:num>
  <w:num w:numId="22" w16cid:durableId="1417633658">
    <w:abstractNumId w:val="44"/>
  </w:num>
  <w:num w:numId="23" w16cid:durableId="573054682">
    <w:abstractNumId w:val="46"/>
  </w:num>
  <w:num w:numId="24" w16cid:durableId="511918644">
    <w:abstractNumId w:val="0"/>
  </w:num>
  <w:num w:numId="25" w16cid:durableId="1477524710">
    <w:abstractNumId w:val="29"/>
  </w:num>
  <w:num w:numId="26" w16cid:durableId="26805642">
    <w:abstractNumId w:val="22"/>
  </w:num>
  <w:num w:numId="27" w16cid:durableId="542786728">
    <w:abstractNumId w:val="0"/>
  </w:num>
  <w:num w:numId="28" w16cid:durableId="2091661440">
    <w:abstractNumId w:val="0"/>
  </w:num>
  <w:num w:numId="29" w16cid:durableId="1595436120">
    <w:abstractNumId w:val="0"/>
  </w:num>
  <w:num w:numId="30" w16cid:durableId="1483082442">
    <w:abstractNumId w:val="38"/>
  </w:num>
  <w:num w:numId="31" w16cid:durableId="703019923">
    <w:abstractNumId w:val="16"/>
  </w:num>
  <w:num w:numId="32" w16cid:durableId="235093701">
    <w:abstractNumId w:val="0"/>
  </w:num>
  <w:num w:numId="33" w16cid:durableId="170341775">
    <w:abstractNumId w:val="0"/>
  </w:num>
  <w:num w:numId="34" w16cid:durableId="1510682265">
    <w:abstractNumId w:val="11"/>
  </w:num>
  <w:num w:numId="35" w16cid:durableId="99641795">
    <w:abstractNumId w:val="39"/>
  </w:num>
  <w:num w:numId="36" w16cid:durableId="1995989155">
    <w:abstractNumId w:val="20"/>
  </w:num>
  <w:num w:numId="37" w16cid:durableId="1035546338">
    <w:abstractNumId w:val="9"/>
  </w:num>
  <w:num w:numId="38" w16cid:durableId="1383863633">
    <w:abstractNumId w:val="31"/>
  </w:num>
  <w:num w:numId="39" w16cid:durableId="1487697626">
    <w:abstractNumId w:val="5"/>
  </w:num>
  <w:num w:numId="40" w16cid:durableId="755781227">
    <w:abstractNumId w:val="33"/>
  </w:num>
  <w:num w:numId="41" w16cid:durableId="1888107918">
    <w:abstractNumId w:val="45"/>
  </w:num>
  <w:num w:numId="42" w16cid:durableId="735009759">
    <w:abstractNumId w:val="27"/>
  </w:num>
  <w:num w:numId="43" w16cid:durableId="1419404510">
    <w:abstractNumId w:val="17"/>
  </w:num>
  <w:num w:numId="44" w16cid:durableId="1194272704">
    <w:abstractNumId w:val="15"/>
  </w:num>
  <w:num w:numId="45" w16cid:durableId="1392775409">
    <w:abstractNumId w:val="42"/>
  </w:num>
  <w:num w:numId="46" w16cid:durableId="1372922752">
    <w:abstractNumId w:val="10"/>
  </w:num>
  <w:num w:numId="47" w16cid:durableId="813251595">
    <w:abstractNumId w:val="23"/>
  </w:num>
  <w:num w:numId="48" w16cid:durableId="1100952776">
    <w:abstractNumId w:val="13"/>
  </w:num>
  <w:num w:numId="49" w16cid:durableId="214585595">
    <w:abstractNumId w:val="43"/>
  </w:num>
  <w:num w:numId="50" w16cid:durableId="1281573032">
    <w:abstractNumId w:val="6"/>
  </w:num>
  <w:num w:numId="51" w16cid:durableId="1555771171">
    <w:abstractNumId w:val="37"/>
  </w:num>
  <w:num w:numId="52" w16cid:durableId="789203645">
    <w:abstractNumId w:val="3"/>
  </w:num>
  <w:num w:numId="53" w16cid:durableId="733701947">
    <w:abstractNumId w:val="4"/>
  </w:num>
  <w:num w:numId="54" w16cid:durableId="512500103">
    <w:abstractNumId w:val="7"/>
  </w:num>
  <w:num w:numId="55" w16cid:durableId="847719570">
    <w:abstractNumId w:val="40"/>
  </w:num>
  <w:num w:numId="56" w16cid:durableId="6023429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E6A"/>
    <w:rsid w:val="00006616"/>
    <w:rsid w:val="000131A1"/>
    <w:rsid w:val="0001779C"/>
    <w:rsid w:val="0002611F"/>
    <w:rsid w:val="00032480"/>
    <w:rsid w:val="00032CE0"/>
    <w:rsid w:val="00040DB0"/>
    <w:rsid w:val="00047F2A"/>
    <w:rsid w:val="00052B75"/>
    <w:rsid w:val="00053D6E"/>
    <w:rsid w:val="00063EA0"/>
    <w:rsid w:val="00065D17"/>
    <w:rsid w:val="00067B4F"/>
    <w:rsid w:val="00067C7A"/>
    <w:rsid w:val="00071053"/>
    <w:rsid w:val="00080F6E"/>
    <w:rsid w:val="00090CC4"/>
    <w:rsid w:val="000915E3"/>
    <w:rsid w:val="000967B7"/>
    <w:rsid w:val="00097BBE"/>
    <w:rsid w:val="000A2C77"/>
    <w:rsid w:val="000A432E"/>
    <w:rsid w:val="000A5B7E"/>
    <w:rsid w:val="000A7EE1"/>
    <w:rsid w:val="000B07F8"/>
    <w:rsid w:val="000B4044"/>
    <w:rsid w:val="000B4D53"/>
    <w:rsid w:val="000B7A72"/>
    <w:rsid w:val="000C12A0"/>
    <w:rsid w:val="000C3F9A"/>
    <w:rsid w:val="000F15D4"/>
    <w:rsid w:val="000F1979"/>
    <w:rsid w:val="000F5914"/>
    <w:rsid w:val="000F693E"/>
    <w:rsid w:val="000F735C"/>
    <w:rsid w:val="00101E37"/>
    <w:rsid w:val="00102953"/>
    <w:rsid w:val="00105ABA"/>
    <w:rsid w:val="0011003E"/>
    <w:rsid w:val="001216E9"/>
    <w:rsid w:val="00127473"/>
    <w:rsid w:val="00127DD5"/>
    <w:rsid w:val="00127F02"/>
    <w:rsid w:val="001350DB"/>
    <w:rsid w:val="0013632B"/>
    <w:rsid w:val="001424C3"/>
    <w:rsid w:val="00143CE4"/>
    <w:rsid w:val="00153A2D"/>
    <w:rsid w:val="00176D42"/>
    <w:rsid w:val="00180D46"/>
    <w:rsid w:val="00184C98"/>
    <w:rsid w:val="00186538"/>
    <w:rsid w:val="001A1F7C"/>
    <w:rsid w:val="001B085C"/>
    <w:rsid w:val="001B1984"/>
    <w:rsid w:val="001B1CF0"/>
    <w:rsid w:val="001C10A7"/>
    <w:rsid w:val="001C12F8"/>
    <w:rsid w:val="001C44B5"/>
    <w:rsid w:val="001C74D8"/>
    <w:rsid w:val="001D1E31"/>
    <w:rsid w:val="001D3467"/>
    <w:rsid w:val="001D4742"/>
    <w:rsid w:val="001E7D63"/>
    <w:rsid w:val="001F4877"/>
    <w:rsid w:val="001F6A6D"/>
    <w:rsid w:val="00202826"/>
    <w:rsid w:val="00211773"/>
    <w:rsid w:val="00212BDF"/>
    <w:rsid w:val="002141F1"/>
    <w:rsid w:val="00214D78"/>
    <w:rsid w:val="00215D81"/>
    <w:rsid w:val="00216435"/>
    <w:rsid w:val="002212D8"/>
    <w:rsid w:val="002217AD"/>
    <w:rsid w:val="00222664"/>
    <w:rsid w:val="00224AEB"/>
    <w:rsid w:val="00227E81"/>
    <w:rsid w:val="0023083E"/>
    <w:rsid w:val="00230E20"/>
    <w:rsid w:val="00237EF6"/>
    <w:rsid w:val="002430B1"/>
    <w:rsid w:val="002618F8"/>
    <w:rsid w:val="002628D1"/>
    <w:rsid w:val="00265866"/>
    <w:rsid w:val="00272C50"/>
    <w:rsid w:val="002734F6"/>
    <w:rsid w:val="00274F6B"/>
    <w:rsid w:val="002812B0"/>
    <w:rsid w:val="002820B2"/>
    <w:rsid w:val="00282442"/>
    <w:rsid w:val="002A77BE"/>
    <w:rsid w:val="002A78B4"/>
    <w:rsid w:val="002A7DD6"/>
    <w:rsid w:val="002B25A0"/>
    <w:rsid w:val="002C38D1"/>
    <w:rsid w:val="002C3A3C"/>
    <w:rsid w:val="002C4EB1"/>
    <w:rsid w:val="002C6790"/>
    <w:rsid w:val="002C7580"/>
    <w:rsid w:val="002E4E55"/>
    <w:rsid w:val="002F43DA"/>
    <w:rsid w:val="0030034F"/>
    <w:rsid w:val="0030356A"/>
    <w:rsid w:val="00306A72"/>
    <w:rsid w:val="00313C6C"/>
    <w:rsid w:val="00314D9E"/>
    <w:rsid w:val="00326F88"/>
    <w:rsid w:val="00332EBA"/>
    <w:rsid w:val="00334A05"/>
    <w:rsid w:val="00347077"/>
    <w:rsid w:val="00351F66"/>
    <w:rsid w:val="00356D95"/>
    <w:rsid w:val="00365245"/>
    <w:rsid w:val="00367E9B"/>
    <w:rsid w:val="003700AA"/>
    <w:rsid w:val="00380FF1"/>
    <w:rsid w:val="003816FD"/>
    <w:rsid w:val="00391159"/>
    <w:rsid w:val="00393382"/>
    <w:rsid w:val="003A13A0"/>
    <w:rsid w:val="003A79EE"/>
    <w:rsid w:val="003B16D1"/>
    <w:rsid w:val="003B1D9F"/>
    <w:rsid w:val="003C7A51"/>
    <w:rsid w:val="003D0515"/>
    <w:rsid w:val="003D1FDE"/>
    <w:rsid w:val="003D332F"/>
    <w:rsid w:val="003E0824"/>
    <w:rsid w:val="003E0D19"/>
    <w:rsid w:val="003E424F"/>
    <w:rsid w:val="003E6B51"/>
    <w:rsid w:val="003F2663"/>
    <w:rsid w:val="00400F05"/>
    <w:rsid w:val="004045CE"/>
    <w:rsid w:val="004047E2"/>
    <w:rsid w:val="00406861"/>
    <w:rsid w:val="00406F86"/>
    <w:rsid w:val="0042290F"/>
    <w:rsid w:val="00434873"/>
    <w:rsid w:val="00434C56"/>
    <w:rsid w:val="0044051D"/>
    <w:rsid w:val="004428B8"/>
    <w:rsid w:val="00443776"/>
    <w:rsid w:val="00453947"/>
    <w:rsid w:val="004562C3"/>
    <w:rsid w:val="004609F7"/>
    <w:rsid w:val="00461E63"/>
    <w:rsid w:val="00465892"/>
    <w:rsid w:val="0048102F"/>
    <w:rsid w:val="004821E5"/>
    <w:rsid w:val="004850FA"/>
    <w:rsid w:val="00494200"/>
    <w:rsid w:val="004A41E6"/>
    <w:rsid w:val="004A7413"/>
    <w:rsid w:val="004C046F"/>
    <w:rsid w:val="004C223D"/>
    <w:rsid w:val="004C342E"/>
    <w:rsid w:val="004C635E"/>
    <w:rsid w:val="004D01E4"/>
    <w:rsid w:val="004D0FDB"/>
    <w:rsid w:val="004D1578"/>
    <w:rsid w:val="004E14D0"/>
    <w:rsid w:val="004E1C7D"/>
    <w:rsid w:val="004F0E0A"/>
    <w:rsid w:val="005078AE"/>
    <w:rsid w:val="00511E65"/>
    <w:rsid w:val="005148E9"/>
    <w:rsid w:val="0051539B"/>
    <w:rsid w:val="0052107B"/>
    <w:rsid w:val="00530B71"/>
    <w:rsid w:val="00531EF4"/>
    <w:rsid w:val="00534C16"/>
    <w:rsid w:val="005416DD"/>
    <w:rsid w:val="00543081"/>
    <w:rsid w:val="00546C64"/>
    <w:rsid w:val="00550688"/>
    <w:rsid w:val="00550D3D"/>
    <w:rsid w:val="00561E01"/>
    <w:rsid w:val="00562225"/>
    <w:rsid w:val="005740E9"/>
    <w:rsid w:val="005773D1"/>
    <w:rsid w:val="00593415"/>
    <w:rsid w:val="00597A45"/>
    <w:rsid w:val="005A16C5"/>
    <w:rsid w:val="005A70C2"/>
    <w:rsid w:val="005B3A94"/>
    <w:rsid w:val="005C030E"/>
    <w:rsid w:val="005C421B"/>
    <w:rsid w:val="005C451B"/>
    <w:rsid w:val="005E0A02"/>
    <w:rsid w:val="005E0A1A"/>
    <w:rsid w:val="005E3059"/>
    <w:rsid w:val="005E6DF7"/>
    <w:rsid w:val="005F22DB"/>
    <w:rsid w:val="005F6885"/>
    <w:rsid w:val="006070F8"/>
    <w:rsid w:val="006115B0"/>
    <w:rsid w:val="00621F11"/>
    <w:rsid w:val="006223AD"/>
    <w:rsid w:val="00623342"/>
    <w:rsid w:val="00625D72"/>
    <w:rsid w:val="00635075"/>
    <w:rsid w:val="00636DA9"/>
    <w:rsid w:val="006419E8"/>
    <w:rsid w:val="00644A09"/>
    <w:rsid w:val="00647E9E"/>
    <w:rsid w:val="0065338B"/>
    <w:rsid w:val="00654997"/>
    <w:rsid w:val="006558A2"/>
    <w:rsid w:val="00664789"/>
    <w:rsid w:val="00667936"/>
    <w:rsid w:val="00675198"/>
    <w:rsid w:val="006A596F"/>
    <w:rsid w:val="006B0598"/>
    <w:rsid w:val="006B1ABC"/>
    <w:rsid w:val="006B497A"/>
    <w:rsid w:val="006C06A4"/>
    <w:rsid w:val="006C3798"/>
    <w:rsid w:val="006C4083"/>
    <w:rsid w:val="006C5E6A"/>
    <w:rsid w:val="006C6C4B"/>
    <w:rsid w:val="006C743F"/>
    <w:rsid w:val="006D07F3"/>
    <w:rsid w:val="006D54F1"/>
    <w:rsid w:val="006E463B"/>
    <w:rsid w:val="006F06E0"/>
    <w:rsid w:val="006F3E92"/>
    <w:rsid w:val="006F4F17"/>
    <w:rsid w:val="007045D0"/>
    <w:rsid w:val="00714057"/>
    <w:rsid w:val="00714B79"/>
    <w:rsid w:val="007155D6"/>
    <w:rsid w:val="007162CF"/>
    <w:rsid w:val="00723681"/>
    <w:rsid w:val="00725B44"/>
    <w:rsid w:val="007313C8"/>
    <w:rsid w:val="00734653"/>
    <w:rsid w:val="00742E8B"/>
    <w:rsid w:val="0074437C"/>
    <w:rsid w:val="00750C62"/>
    <w:rsid w:val="00751089"/>
    <w:rsid w:val="0075498C"/>
    <w:rsid w:val="00763FC5"/>
    <w:rsid w:val="00771C83"/>
    <w:rsid w:val="00775DCE"/>
    <w:rsid w:val="00780717"/>
    <w:rsid w:val="007A20E5"/>
    <w:rsid w:val="007B6813"/>
    <w:rsid w:val="007C3116"/>
    <w:rsid w:val="007C4F93"/>
    <w:rsid w:val="007C59D2"/>
    <w:rsid w:val="007D0070"/>
    <w:rsid w:val="007D0EB3"/>
    <w:rsid w:val="007D3E00"/>
    <w:rsid w:val="007D5180"/>
    <w:rsid w:val="007E14CA"/>
    <w:rsid w:val="007E5605"/>
    <w:rsid w:val="007F1665"/>
    <w:rsid w:val="007F2CFE"/>
    <w:rsid w:val="007F5788"/>
    <w:rsid w:val="00804794"/>
    <w:rsid w:val="00807262"/>
    <w:rsid w:val="00812599"/>
    <w:rsid w:val="008132CF"/>
    <w:rsid w:val="008168DB"/>
    <w:rsid w:val="0082696F"/>
    <w:rsid w:val="008275DE"/>
    <w:rsid w:val="00834118"/>
    <w:rsid w:val="008345CD"/>
    <w:rsid w:val="00836FA5"/>
    <w:rsid w:val="00840676"/>
    <w:rsid w:val="00854489"/>
    <w:rsid w:val="00856FCB"/>
    <w:rsid w:val="00864237"/>
    <w:rsid w:val="0086739E"/>
    <w:rsid w:val="00871FC2"/>
    <w:rsid w:val="00876542"/>
    <w:rsid w:val="00882D69"/>
    <w:rsid w:val="00893B77"/>
    <w:rsid w:val="008941A2"/>
    <w:rsid w:val="00894D06"/>
    <w:rsid w:val="00895CB1"/>
    <w:rsid w:val="008A13EF"/>
    <w:rsid w:val="008A148F"/>
    <w:rsid w:val="008A5064"/>
    <w:rsid w:val="008B39B6"/>
    <w:rsid w:val="008B5942"/>
    <w:rsid w:val="008C133B"/>
    <w:rsid w:val="008D136B"/>
    <w:rsid w:val="008D4947"/>
    <w:rsid w:val="008E0F95"/>
    <w:rsid w:val="008E6DEE"/>
    <w:rsid w:val="008F0580"/>
    <w:rsid w:val="008F321B"/>
    <w:rsid w:val="008F4617"/>
    <w:rsid w:val="008F5ACF"/>
    <w:rsid w:val="008F5E93"/>
    <w:rsid w:val="00911403"/>
    <w:rsid w:val="00917328"/>
    <w:rsid w:val="00921834"/>
    <w:rsid w:val="00923F39"/>
    <w:rsid w:val="00924CC1"/>
    <w:rsid w:val="009267B1"/>
    <w:rsid w:val="00927E0D"/>
    <w:rsid w:val="00932837"/>
    <w:rsid w:val="0093286A"/>
    <w:rsid w:val="009366AD"/>
    <w:rsid w:val="00941165"/>
    <w:rsid w:val="00943840"/>
    <w:rsid w:val="009460A9"/>
    <w:rsid w:val="0094776D"/>
    <w:rsid w:val="0095588F"/>
    <w:rsid w:val="0095645D"/>
    <w:rsid w:val="00960B30"/>
    <w:rsid w:val="00971927"/>
    <w:rsid w:val="0097241E"/>
    <w:rsid w:val="00977AB8"/>
    <w:rsid w:val="00986B71"/>
    <w:rsid w:val="009919A7"/>
    <w:rsid w:val="00997E0A"/>
    <w:rsid w:val="009A1344"/>
    <w:rsid w:val="009A2D6D"/>
    <w:rsid w:val="009B4788"/>
    <w:rsid w:val="009B4965"/>
    <w:rsid w:val="009C0910"/>
    <w:rsid w:val="009C0923"/>
    <w:rsid w:val="009C5A03"/>
    <w:rsid w:val="009D2C54"/>
    <w:rsid w:val="009D2DB4"/>
    <w:rsid w:val="009E6CB1"/>
    <w:rsid w:val="009F4116"/>
    <w:rsid w:val="009F5BC0"/>
    <w:rsid w:val="009F6D1E"/>
    <w:rsid w:val="009F7A0E"/>
    <w:rsid w:val="00A067A3"/>
    <w:rsid w:val="00A069CC"/>
    <w:rsid w:val="00A10B30"/>
    <w:rsid w:val="00A13907"/>
    <w:rsid w:val="00A13ED1"/>
    <w:rsid w:val="00A14DED"/>
    <w:rsid w:val="00A241E7"/>
    <w:rsid w:val="00A26FCE"/>
    <w:rsid w:val="00A4117A"/>
    <w:rsid w:val="00A43D10"/>
    <w:rsid w:val="00A50B71"/>
    <w:rsid w:val="00A524E3"/>
    <w:rsid w:val="00A5562D"/>
    <w:rsid w:val="00A56DED"/>
    <w:rsid w:val="00A574B8"/>
    <w:rsid w:val="00A6180B"/>
    <w:rsid w:val="00A63D75"/>
    <w:rsid w:val="00A74573"/>
    <w:rsid w:val="00A77B73"/>
    <w:rsid w:val="00A8108D"/>
    <w:rsid w:val="00A83553"/>
    <w:rsid w:val="00A83E66"/>
    <w:rsid w:val="00A86D3E"/>
    <w:rsid w:val="00A91E5E"/>
    <w:rsid w:val="00A97766"/>
    <w:rsid w:val="00AA00BA"/>
    <w:rsid w:val="00AA531A"/>
    <w:rsid w:val="00AA564E"/>
    <w:rsid w:val="00AB4D5A"/>
    <w:rsid w:val="00AC0FF8"/>
    <w:rsid w:val="00AC129F"/>
    <w:rsid w:val="00AC3146"/>
    <w:rsid w:val="00AC3324"/>
    <w:rsid w:val="00AE1AD6"/>
    <w:rsid w:val="00AE38BD"/>
    <w:rsid w:val="00AE7D39"/>
    <w:rsid w:val="00AF1489"/>
    <w:rsid w:val="00AF2E81"/>
    <w:rsid w:val="00B003BD"/>
    <w:rsid w:val="00B00B09"/>
    <w:rsid w:val="00B0232C"/>
    <w:rsid w:val="00B054AA"/>
    <w:rsid w:val="00B11DD1"/>
    <w:rsid w:val="00B12326"/>
    <w:rsid w:val="00B16EA5"/>
    <w:rsid w:val="00B222FA"/>
    <w:rsid w:val="00B224D9"/>
    <w:rsid w:val="00B22CB6"/>
    <w:rsid w:val="00B2582D"/>
    <w:rsid w:val="00B267F8"/>
    <w:rsid w:val="00B32949"/>
    <w:rsid w:val="00B33A2F"/>
    <w:rsid w:val="00B436F9"/>
    <w:rsid w:val="00B44367"/>
    <w:rsid w:val="00B4715E"/>
    <w:rsid w:val="00B51F4E"/>
    <w:rsid w:val="00B628B7"/>
    <w:rsid w:val="00B77D0B"/>
    <w:rsid w:val="00B8098F"/>
    <w:rsid w:val="00B80DBF"/>
    <w:rsid w:val="00B900B1"/>
    <w:rsid w:val="00B91E19"/>
    <w:rsid w:val="00B965CD"/>
    <w:rsid w:val="00BA118C"/>
    <w:rsid w:val="00BA4367"/>
    <w:rsid w:val="00BB31BF"/>
    <w:rsid w:val="00BC460A"/>
    <w:rsid w:val="00BC4846"/>
    <w:rsid w:val="00BD1DC6"/>
    <w:rsid w:val="00BD3BA1"/>
    <w:rsid w:val="00BE174D"/>
    <w:rsid w:val="00BE2E09"/>
    <w:rsid w:val="00BF49F9"/>
    <w:rsid w:val="00BF5DC6"/>
    <w:rsid w:val="00C01149"/>
    <w:rsid w:val="00C07A02"/>
    <w:rsid w:val="00C10E27"/>
    <w:rsid w:val="00C16F03"/>
    <w:rsid w:val="00C2686C"/>
    <w:rsid w:val="00C3471C"/>
    <w:rsid w:val="00C44CBB"/>
    <w:rsid w:val="00C512F1"/>
    <w:rsid w:val="00C51AB2"/>
    <w:rsid w:val="00C52340"/>
    <w:rsid w:val="00C75519"/>
    <w:rsid w:val="00C75BD4"/>
    <w:rsid w:val="00C76429"/>
    <w:rsid w:val="00C77055"/>
    <w:rsid w:val="00C83519"/>
    <w:rsid w:val="00C90F6F"/>
    <w:rsid w:val="00CB1F77"/>
    <w:rsid w:val="00CB7849"/>
    <w:rsid w:val="00CB78A2"/>
    <w:rsid w:val="00CC0D5B"/>
    <w:rsid w:val="00CC137C"/>
    <w:rsid w:val="00CD0AAA"/>
    <w:rsid w:val="00CF2A6B"/>
    <w:rsid w:val="00CF79BD"/>
    <w:rsid w:val="00D01BD5"/>
    <w:rsid w:val="00D03EEA"/>
    <w:rsid w:val="00D05E94"/>
    <w:rsid w:val="00D06BBF"/>
    <w:rsid w:val="00D06D2E"/>
    <w:rsid w:val="00D11511"/>
    <w:rsid w:val="00D13615"/>
    <w:rsid w:val="00D13F4C"/>
    <w:rsid w:val="00D144E5"/>
    <w:rsid w:val="00D172E4"/>
    <w:rsid w:val="00D3127B"/>
    <w:rsid w:val="00D31F5F"/>
    <w:rsid w:val="00D34720"/>
    <w:rsid w:val="00D42B42"/>
    <w:rsid w:val="00D45CF1"/>
    <w:rsid w:val="00D53D33"/>
    <w:rsid w:val="00D54D47"/>
    <w:rsid w:val="00D57EFE"/>
    <w:rsid w:val="00D60BAD"/>
    <w:rsid w:val="00D61D80"/>
    <w:rsid w:val="00D63006"/>
    <w:rsid w:val="00D66E4C"/>
    <w:rsid w:val="00D67870"/>
    <w:rsid w:val="00D750AC"/>
    <w:rsid w:val="00D75EA4"/>
    <w:rsid w:val="00D805FC"/>
    <w:rsid w:val="00D80B3C"/>
    <w:rsid w:val="00D90D77"/>
    <w:rsid w:val="00D97B5F"/>
    <w:rsid w:val="00DA1A43"/>
    <w:rsid w:val="00DA1A90"/>
    <w:rsid w:val="00DA37C5"/>
    <w:rsid w:val="00DA4AC4"/>
    <w:rsid w:val="00DA6CD5"/>
    <w:rsid w:val="00DB2934"/>
    <w:rsid w:val="00DB4685"/>
    <w:rsid w:val="00DC7000"/>
    <w:rsid w:val="00DD087E"/>
    <w:rsid w:val="00DD328D"/>
    <w:rsid w:val="00DD3630"/>
    <w:rsid w:val="00DD7502"/>
    <w:rsid w:val="00DE0083"/>
    <w:rsid w:val="00DE1799"/>
    <w:rsid w:val="00DE1A84"/>
    <w:rsid w:val="00DE1D0A"/>
    <w:rsid w:val="00DF18D2"/>
    <w:rsid w:val="00DF7B88"/>
    <w:rsid w:val="00E01735"/>
    <w:rsid w:val="00E11618"/>
    <w:rsid w:val="00E11E8C"/>
    <w:rsid w:val="00E1294E"/>
    <w:rsid w:val="00E13D1B"/>
    <w:rsid w:val="00E20731"/>
    <w:rsid w:val="00E25168"/>
    <w:rsid w:val="00E268E3"/>
    <w:rsid w:val="00E3114F"/>
    <w:rsid w:val="00E31A90"/>
    <w:rsid w:val="00E32674"/>
    <w:rsid w:val="00E32A42"/>
    <w:rsid w:val="00E4787E"/>
    <w:rsid w:val="00E50991"/>
    <w:rsid w:val="00E73D07"/>
    <w:rsid w:val="00E75163"/>
    <w:rsid w:val="00E76016"/>
    <w:rsid w:val="00E77B9B"/>
    <w:rsid w:val="00E80684"/>
    <w:rsid w:val="00E83B29"/>
    <w:rsid w:val="00E95947"/>
    <w:rsid w:val="00EA3E88"/>
    <w:rsid w:val="00EA5D8B"/>
    <w:rsid w:val="00EA7180"/>
    <w:rsid w:val="00EB12FC"/>
    <w:rsid w:val="00EB4A47"/>
    <w:rsid w:val="00EB4AF6"/>
    <w:rsid w:val="00EB7275"/>
    <w:rsid w:val="00EB7FE1"/>
    <w:rsid w:val="00EC6BDF"/>
    <w:rsid w:val="00ED3D34"/>
    <w:rsid w:val="00EE1A1A"/>
    <w:rsid w:val="00EE4BF4"/>
    <w:rsid w:val="00EF0A06"/>
    <w:rsid w:val="00EF2E0D"/>
    <w:rsid w:val="00EF732B"/>
    <w:rsid w:val="00F0384F"/>
    <w:rsid w:val="00F04C2B"/>
    <w:rsid w:val="00F060DB"/>
    <w:rsid w:val="00F077FC"/>
    <w:rsid w:val="00F11DEA"/>
    <w:rsid w:val="00F21646"/>
    <w:rsid w:val="00F24FE4"/>
    <w:rsid w:val="00F40CA6"/>
    <w:rsid w:val="00F51150"/>
    <w:rsid w:val="00F54726"/>
    <w:rsid w:val="00F60551"/>
    <w:rsid w:val="00F63723"/>
    <w:rsid w:val="00F64729"/>
    <w:rsid w:val="00F658C4"/>
    <w:rsid w:val="00F65C8E"/>
    <w:rsid w:val="00F65CF6"/>
    <w:rsid w:val="00F7383D"/>
    <w:rsid w:val="00F74185"/>
    <w:rsid w:val="00F80DAB"/>
    <w:rsid w:val="00F9252F"/>
    <w:rsid w:val="00FB142B"/>
    <w:rsid w:val="00FB2C0E"/>
    <w:rsid w:val="00FB4EE9"/>
    <w:rsid w:val="00FB52CA"/>
    <w:rsid w:val="00FB583D"/>
    <w:rsid w:val="00FC5413"/>
    <w:rsid w:val="00FC5559"/>
    <w:rsid w:val="00FD5596"/>
    <w:rsid w:val="00FE2A30"/>
    <w:rsid w:val="00FE32D3"/>
    <w:rsid w:val="00FF61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7686D"/>
  <w15:docId w15:val="{67D89029-6256-4A7A-8623-424F5C32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E6A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6C5E6A"/>
    <w:pPr>
      <w:keepNext/>
      <w:widowControl w:val="0"/>
      <w:numPr>
        <w:numId w:val="1"/>
      </w:numPr>
      <w:suppressAutoHyphens/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GB" w:eastAsia="ar-SA"/>
    </w:rPr>
  </w:style>
  <w:style w:type="paragraph" w:styleId="Heading2">
    <w:name w:val="heading 2"/>
    <w:basedOn w:val="Heading1"/>
    <w:next w:val="Normal"/>
    <w:link w:val="Heading2Char"/>
    <w:qFormat/>
    <w:rsid w:val="006C5E6A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6C5E6A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6C5E6A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6C5E6A"/>
    <w:pPr>
      <w:widowControl w:val="0"/>
      <w:numPr>
        <w:ilvl w:val="4"/>
        <w:numId w:val="1"/>
      </w:numPr>
      <w:suppressAutoHyphens/>
      <w:spacing w:before="240" w:after="60" w:line="240" w:lineRule="atLeast"/>
      <w:outlineLvl w:val="4"/>
    </w:pPr>
    <w:rPr>
      <w:rFonts w:ascii="Arial" w:eastAsia="Times New Roman" w:hAnsi="Arial" w:cs="Times New Roman"/>
      <w:szCs w:val="20"/>
      <w:lang w:val="en-GB" w:eastAsia="ar-SA"/>
    </w:rPr>
  </w:style>
  <w:style w:type="paragraph" w:styleId="Heading6">
    <w:name w:val="heading 6"/>
    <w:basedOn w:val="Normal"/>
    <w:next w:val="Normal"/>
    <w:link w:val="Heading6Char"/>
    <w:qFormat/>
    <w:rsid w:val="006C5E6A"/>
    <w:pPr>
      <w:widowControl w:val="0"/>
      <w:numPr>
        <w:ilvl w:val="5"/>
        <w:numId w:val="1"/>
      </w:numPr>
      <w:suppressAutoHyphens/>
      <w:spacing w:before="240" w:after="60" w:line="240" w:lineRule="atLeast"/>
      <w:outlineLvl w:val="5"/>
    </w:pPr>
    <w:rPr>
      <w:rFonts w:ascii="Arial" w:eastAsia="Times New Roman" w:hAnsi="Arial" w:cs="Times New Roman"/>
      <w:i/>
      <w:szCs w:val="20"/>
      <w:lang w:val="en-GB" w:eastAsia="ar-SA"/>
    </w:rPr>
  </w:style>
  <w:style w:type="paragraph" w:styleId="Heading7">
    <w:name w:val="heading 7"/>
    <w:basedOn w:val="Normal"/>
    <w:next w:val="Normal"/>
    <w:link w:val="Heading7Char"/>
    <w:qFormat/>
    <w:rsid w:val="006C5E6A"/>
    <w:pPr>
      <w:widowControl w:val="0"/>
      <w:numPr>
        <w:ilvl w:val="6"/>
        <w:numId w:val="1"/>
      </w:numPr>
      <w:suppressAutoHyphens/>
      <w:spacing w:before="240" w:after="60" w:line="240" w:lineRule="atLeast"/>
      <w:outlineLvl w:val="6"/>
    </w:pPr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Heading8">
    <w:name w:val="heading 8"/>
    <w:basedOn w:val="Normal"/>
    <w:next w:val="Normal"/>
    <w:link w:val="Heading8Char"/>
    <w:qFormat/>
    <w:rsid w:val="006C5E6A"/>
    <w:pPr>
      <w:widowControl w:val="0"/>
      <w:numPr>
        <w:ilvl w:val="7"/>
        <w:numId w:val="1"/>
      </w:numPr>
      <w:suppressAutoHyphens/>
      <w:spacing w:before="240" w:after="60" w:line="240" w:lineRule="atLeast"/>
      <w:outlineLvl w:val="7"/>
    </w:pPr>
    <w:rPr>
      <w:rFonts w:ascii="Arial" w:eastAsia="Times New Roman" w:hAnsi="Arial" w:cs="Times New Roman"/>
      <w:i/>
      <w:sz w:val="20"/>
      <w:szCs w:val="20"/>
      <w:lang w:val="en-GB" w:eastAsia="ar-SA"/>
    </w:rPr>
  </w:style>
  <w:style w:type="paragraph" w:styleId="Heading9">
    <w:name w:val="heading 9"/>
    <w:basedOn w:val="Normal"/>
    <w:next w:val="Normal"/>
    <w:link w:val="Heading9Char"/>
    <w:qFormat/>
    <w:rsid w:val="006C5E6A"/>
    <w:pPr>
      <w:widowControl w:val="0"/>
      <w:numPr>
        <w:ilvl w:val="8"/>
        <w:numId w:val="1"/>
      </w:numPr>
      <w:suppressAutoHyphens/>
      <w:spacing w:before="240" w:after="60" w:line="240" w:lineRule="atLeast"/>
      <w:outlineLvl w:val="8"/>
    </w:pPr>
    <w:rPr>
      <w:rFonts w:ascii="Arial" w:eastAsia="Times New Roman" w:hAnsi="Arial" w:cs="Times New Roman"/>
      <w:b/>
      <w:i/>
      <w:sz w:val="18"/>
      <w:szCs w:val="20"/>
      <w:lang w:val="en-GB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5E6A"/>
    <w:rPr>
      <w:rFonts w:ascii="Arial" w:eastAsia="Times New Roman" w:hAnsi="Arial" w:cs="Times New Roman"/>
      <w:b/>
      <w:sz w:val="24"/>
      <w:szCs w:val="20"/>
      <w:lang w:val="en-GB" w:eastAsia="ar-SA"/>
    </w:rPr>
  </w:style>
  <w:style w:type="character" w:customStyle="1" w:styleId="Heading2Char">
    <w:name w:val="Heading 2 Char"/>
    <w:basedOn w:val="DefaultParagraphFont"/>
    <w:link w:val="Heading2"/>
    <w:rsid w:val="006C5E6A"/>
    <w:rPr>
      <w:rFonts w:ascii="Arial" w:eastAsia="Times New Roman" w:hAnsi="Arial" w:cs="Times New Roman"/>
      <w:b/>
      <w:sz w:val="20"/>
      <w:szCs w:val="20"/>
      <w:lang w:val="en-GB" w:eastAsia="ar-SA"/>
    </w:rPr>
  </w:style>
  <w:style w:type="character" w:customStyle="1" w:styleId="Heading3Char">
    <w:name w:val="Heading 3 Char"/>
    <w:basedOn w:val="DefaultParagraphFont"/>
    <w:link w:val="Heading3"/>
    <w:rsid w:val="006C5E6A"/>
    <w:rPr>
      <w:rFonts w:ascii="Arial" w:eastAsia="Times New Roman" w:hAnsi="Arial" w:cs="Times New Roman"/>
      <w:i/>
      <w:sz w:val="20"/>
      <w:szCs w:val="20"/>
      <w:lang w:val="en-GB" w:eastAsia="ar-SA"/>
    </w:rPr>
  </w:style>
  <w:style w:type="character" w:customStyle="1" w:styleId="Heading4Char">
    <w:name w:val="Heading 4 Char"/>
    <w:basedOn w:val="DefaultParagraphFont"/>
    <w:link w:val="Heading4"/>
    <w:rsid w:val="006C5E6A"/>
    <w:rPr>
      <w:rFonts w:ascii="Arial" w:eastAsia="Times New Roman" w:hAnsi="Arial" w:cs="Times New Roman"/>
      <w:sz w:val="20"/>
      <w:szCs w:val="20"/>
      <w:lang w:val="en-GB" w:eastAsia="ar-SA"/>
    </w:rPr>
  </w:style>
  <w:style w:type="character" w:customStyle="1" w:styleId="Heading5Char">
    <w:name w:val="Heading 5 Char"/>
    <w:basedOn w:val="DefaultParagraphFont"/>
    <w:link w:val="Heading5"/>
    <w:rsid w:val="006C5E6A"/>
    <w:rPr>
      <w:rFonts w:ascii="Arial" w:eastAsia="Times New Roman" w:hAnsi="Arial" w:cs="Times New Roman"/>
      <w:szCs w:val="20"/>
      <w:lang w:val="en-GB" w:eastAsia="ar-SA"/>
    </w:rPr>
  </w:style>
  <w:style w:type="character" w:customStyle="1" w:styleId="Heading6Char">
    <w:name w:val="Heading 6 Char"/>
    <w:basedOn w:val="DefaultParagraphFont"/>
    <w:link w:val="Heading6"/>
    <w:rsid w:val="006C5E6A"/>
    <w:rPr>
      <w:rFonts w:ascii="Arial" w:eastAsia="Times New Roman" w:hAnsi="Arial" w:cs="Times New Roman"/>
      <w:i/>
      <w:szCs w:val="20"/>
      <w:lang w:val="en-GB" w:eastAsia="ar-SA"/>
    </w:rPr>
  </w:style>
  <w:style w:type="character" w:customStyle="1" w:styleId="Heading7Char">
    <w:name w:val="Heading 7 Char"/>
    <w:basedOn w:val="DefaultParagraphFont"/>
    <w:link w:val="Heading7"/>
    <w:rsid w:val="006C5E6A"/>
    <w:rPr>
      <w:rFonts w:ascii="Arial" w:eastAsia="Times New Roman" w:hAnsi="Arial" w:cs="Times New Roman"/>
      <w:sz w:val="20"/>
      <w:szCs w:val="20"/>
      <w:lang w:val="en-GB" w:eastAsia="ar-SA"/>
    </w:rPr>
  </w:style>
  <w:style w:type="character" w:customStyle="1" w:styleId="Heading8Char">
    <w:name w:val="Heading 8 Char"/>
    <w:basedOn w:val="DefaultParagraphFont"/>
    <w:link w:val="Heading8"/>
    <w:rsid w:val="006C5E6A"/>
    <w:rPr>
      <w:rFonts w:ascii="Arial" w:eastAsia="Times New Roman" w:hAnsi="Arial" w:cs="Times New Roman"/>
      <w:i/>
      <w:sz w:val="20"/>
      <w:szCs w:val="20"/>
      <w:lang w:val="en-GB" w:eastAsia="ar-SA"/>
    </w:rPr>
  </w:style>
  <w:style w:type="character" w:customStyle="1" w:styleId="Heading9Char">
    <w:name w:val="Heading 9 Char"/>
    <w:basedOn w:val="DefaultParagraphFont"/>
    <w:link w:val="Heading9"/>
    <w:rsid w:val="006C5E6A"/>
    <w:rPr>
      <w:rFonts w:ascii="Arial" w:eastAsia="Times New Roman" w:hAnsi="Arial" w:cs="Times New Roman"/>
      <w:b/>
      <w:i/>
      <w:sz w:val="18"/>
      <w:szCs w:val="20"/>
      <w:lang w:val="en-GB" w:eastAsia="ar-SA"/>
    </w:rPr>
  </w:style>
  <w:style w:type="paragraph" w:customStyle="1" w:styleId="Cover-title">
    <w:name w:val="Cover-title"/>
    <w:basedOn w:val="Normal"/>
    <w:rsid w:val="006C5E6A"/>
    <w:pPr>
      <w:spacing w:before="240"/>
      <w:jc w:val="center"/>
    </w:pPr>
    <w:rPr>
      <w:rFonts w:ascii="Trebuchet MS" w:eastAsia="Times New Roman" w:hAnsi="Trebuchet MS" w:cs="Times New Roman"/>
      <w:color w:val="000000"/>
      <w:sz w:val="48"/>
      <w:szCs w:val="20"/>
    </w:rPr>
  </w:style>
  <w:style w:type="character" w:styleId="Hyperlink">
    <w:name w:val="Hyperlink"/>
    <w:basedOn w:val="DefaultParagraphFont"/>
    <w:uiPriority w:val="99"/>
    <w:rsid w:val="006C5E6A"/>
    <w:rPr>
      <w:color w:val="0000FF"/>
      <w:u w:val="single"/>
    </w:rPr>
  </w:style>
  <w:style w:type="paragraph" w:styleId="TOC1">
    <w:name w:val="toc 1"/>
    <w:basedOn w:val="Normal"/>
    <w:next w:val="Normal"/>
    <w:uiPriority w:val="39"/>
    <w:qFormat/>
    <w:rsid w:val="006C5E6A"/>
    <w:pPr>
      <w:widowControl w:val="0"/>
      <w:tabs>
        <w:tab w:val="right" w:pos="9360"/>
      </w:tabs>
      <w:suppressAutoHyphens/>
      <w:spacing w:before="240" w:after="60" w:line="240" w:lineRule="atLeast"/>
      <w:ind w:right="720"/>
    </w:pPr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TOC2">
    <w:name w:val="toc 2"/>
    <w:basedOn w:val="Normal"/>
    <w:next w:val="Normal"/>
    <w:uiPriority w:val="39"/>
    <w:qFormat/>
    <w:rsid w:val="006C5E6A"/>
    <w:pPr>
      <w:widowControl w:val="0"/>
      <w:tabs>
        <w:tab w:val="right" w:pos="9360"/>
      </w:tabs>
      <w:suppressAutoHyphens/>
      <w:spacing w:line="240" w:lineRule="atLeast"/>
      <w:ind w:left="432" w:right="720"/>
    </w:pPr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TOC3">
    <w:name w:val="toc 3"/>
    <w:basedOn w:val="Normal"/>
    <w:next w:val="Normal"/>
    <w:uiPriority w:val="39"/>
    <w:qFormat/>
    <w:rsid w:val="006C5E6A"/>
    <w:pPr>
      <w:widowControl w:val="0"/>
      <w:tabs>
        <w:tab w:val="left" w:pos="1440"/>
        <w:tab w:val="right" w:pos="9360"/>
      </w:tabs>
      <w:suppressAutoHyphens/>
      <w:spacing w:line="240" w:lineRule="atLeast"/>
      <w:ind w:left="864"/>
    </w:pPr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uiPriority w:val="99"/>
    <w:rsid w:val="006C5E6A"/>
    <w:pPr>
      <w:widowControl w:val="0"/>
      <w:tabs>
        <w:tab w:val="center" w:pos="4320"/>
        <w:tab w:val="right" w:pos="8640"/>
      </w:tabs>
      <w:suppressAutoHyphens/>
      <w:spacing w:line="240" w:lineRule="atLeast"/>
    </w:pPr>
    <w:rPr>
      <w:rFonts w:ascii="Arial" w:eastAsia="Times New Roman" w:hAnsi="Arial" w:cs="Times New Roman"/>
      <w:sz w:val="20"/>
      <w:szCs w:val="20"/>
      <w:lang w:val="en-GB"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6C5E6A"/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Footer">
    <w:name w:val="footer"/>
    <w:basedOn w:val="Normal"/>
    <w:link w:val="FooterChar"/>
    <w:uiPriority w:val="99"/>
    <w:rsid w:val="006C5E6A"/>
    <w:pPr>
      <w:widowControl w:val="0"/>
      <w:tabs>
        <w:tab w:val="center" w:pos="4320"/>
        <w:tab w:val="right" w:pos="8640"/>
      </w:tabs>
      <w:suppressAutoHyphens/>
      <w:spacing w:line="240" w:lineRule="atLeast"/>
    </w:pPr>
    <w:rPr>
      <w:rFonts w:ascii="Arial" w:eastAsia="Times New Roman" w:hAnsi="Arial" w:cs="Times New Roman"/>
      <w:sz w:val="20"/>
      <w:szCs w:val="20"/>
      <w:lang w:val="en-GB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6C5E6A"/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BodyTextIndent">
    <w:name w:val="Body Text Indent"/>
    <w:basedOn w:val="Normal"/>
    <w:link w:val="BodyTextIndentChar"/>
    <w:rsid w:val="006C5E6A"/>
    <w:pPr>
      <w:widowControl w:val="0"/>
      <w:suppressAutoHyphens/>
      <w:spacing w:line="240" w:lineRule="atLeast"/>
      <w:ind w:left="720"/>
    </w:pPr>
    <w:rPr>
      <w:rFonts w:ascii="Arial" w:eastAsia="Times New Roman" w:hAnsi="Arial" w:cs="Times New Roman"/>
      <w:i/>
      <w:color w:val="0000FF"/>
      <w:sz w:val="20"/>
      <w:szCs w:val="20"/>
      <w:u w:val="single"/>
      <w:lang w:val="en-GB" w:eastAsia="ar-SA"/>
    </w:rPr>
  </w:style>
  <w:style w:type="character" w:customStyle="1" w:styleId="BodyTextIndentChar">
    <w:name w:val="Body Text Indent Char"/>
    <w:basedOn w:val="DefaultParagraphFont"/>
    <w:link w:val="BodyTextIndent"/>
    <w:rsid w:val="006C5E6A"/>
    <w:rPr>
      <w:rFonts w:ascii="Arial" w:eastAsia="Times New Roman" w:hAnsi="Arial" w:cs="Times New Roman"/>
      <w:i/>
      <w:color w:val="0000FF"/>
      <w:sz w:val="20"/>
      <w:szCs w:val="20"/>
      <w:u w:val="single"/>
      <w:lang w:val="en-GB" w:eastAsia="ar-SA"/>
    </w:rPr>
  </w:style>
  <w:style w:type="paragraph" w:styleId="ListParagraph">
    <w:name w:val="List Paragraph"/>
    <w:aliases w:val="Figure_name"/>
    <w:basedOn w:val="Normal"/>
    <w:link w:val="ListParagraphChar"/>
    <w:uiPriority w:val="34"/>
    <w:qFormat/>
    <w:rsid w:val="006C5E6A"/>
    <w:pPr>
      <w:widowControl w:val="0"/>
      <w:suppressAutoHyphens/>
      <w:spacing w:line="240" w:lineRule="atLeast"/>
      <w:ind w:left="720"/>
      <w:contextualSpacing/>
    </w:pPr>
    <w:rPr>
      <w:rFonts w:ascii="Arial" w:eastAsia="Times New Roman" w:hAnsi="Arial" w:cs="Times New Roman"/>
      <w:sz w:val="20"/>
      <w:szCs w:val="20"/>
      <w:lang w:val="en-GB" w:eastAsia="ar-SA"/>
    </w:rPr>
  </w:style>
  <w:style w:type="character" w:customStyle="1" w:styleId="ListParagraphChar">
    <w:name w:val="List Paragraph Char"/>
    <w:aliases w:val="Figure_name Char"/>
    <w:link w:val="ListParagraph"/>
    <w:uiPriority w:val="34"/>
    <w:locked/>
    <w:rsid w:val="006C5E6A"/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E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E6A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6C5E6A"/>
    <w:pPr>
      <w:suppressAutoHyphens/>
    </w:pPr>
    <w:rPr>
      <w:rFonts w:ascii="Arial" w:eastAsia="Times New Roman" w:hAnsi="Arial" w:cs="Times New Roman"/>
      <w:sz w:val="20"/>
      <w:szCs w:val="20"/>
      <w:lang w:val="en-GB" w:eastAsia="ar-SA"/>
    </w:rPr>
  </w:style>
  <w:style w:type="character" w:customStyle="1" w:styleId="CommentTextChar">
    <w:name w:val="Comment Text Char"/>
    <w:basedOn w:val="DefaultParagraphFont"/>
    <w:link w:val="CommentText"/>
    <w:rsid w:val="006C5E6A"/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6C5E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5E6A"/>
    <w:rPr>
      <w:rFonts w:ascii="Calibri" w:hAnsi="Calibri" w:cs="Calibri"/>
    </w:rPr>
  </w:style>
  <w:style w:type="table" w:styleId="TableGrid">
    <w:name w:val="Table Grid"/>
    <w:basedOn w:val="TableNormal"/>
    <w:uiPriority w:val="59"/>
    <w:rsid w:val="006C5E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6C5E6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5E6A"/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6C5E6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E6A"/>
    <w:pPr>
      <w:suppressAutoHyphens w:val="0"/>
    </w:pPr>
    <w:rPr>
      <w:rFonts w:ascii="Calibri" w:eastAsiaTheme="minorHAnsi" w:hAnsi="Calibri" w:cs="Calibri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5E6A"/>
    <w:rPr>
      <w:rFonts w:ascii="Calibri" w:eastAsia="Times New Roman" w:hAnsi="Calibri" w:cs="Calibri"/>
      <w:b/>
      <w:bCs/>
      <w:sz w:val="20"/>
      <w:szCs w:val="20"/>
      <w:lang w:val="en-GB" w:eastAsia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7EF6"/>
    <w:pPr>
      <w:keepLines/>
      <w:widowControl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 w:eastAsia="ja-JP"/>
    </w:rPr>
  </w:style>
  <w:style w:type="character" w:customStyle="1" w:styleId="WW8Num32z4">
    <w:name w:val="WW8Num32z4"/>
    <w:rsid w:val="00F7383D"/>
    <w:rPr>
      <w:rFonts w:ascii="Courier New" w:hAnsi="Courier New"/>
    </w:rPr>
  </w:style>
  <w:style w:type="paragraph" w:styleId="ListBullet">
    <w:name w:val="List Bullet"/>
    <w:basedOn w:val="Normal"/>
    <w:rsid w:val="00F7383D"/>
    <w:pPr>
      <w:widowControl w:val="0"/>
      <w:numPr>
        <w:numId w:val="21"/>
      </w:numPr>
      <w:tabs>
        <w:tab w:val="left" w:pos="1080"/>
      </w:tabs>
      <w:suppressAutoHyphens/>
      <w:spacing w:line="240" w:lineRule="atLeast"/>
      <w:ind w:left="1080" w:firstLine="0"/>
    </w:pPr>
    <w:rPr>
      <w:rFonts w:ascii="Arial" w:eastAsia="Times New Roman" w:hAnsi="Arial" w:cs="Times New Roman"/>
      <w:sz w:val="20"/>
      <w:szCs w:val="20"/>
      <w:lang w:val="en-GB" w:eastAsia="ar-SA"/>
    </w:rPr>
  </w:style>
  <w:style w:type="paragraph" w:styleId="TOC4">
    <w:name w:val="toc 4"/>
    <w:basedOn w:val="Normal"/>
    <w:next w:val="Normal"/>
    <w:autoRedefine/>
    <w:uiPriority w:val="39"/>
    <w:unhideWhenUsed/>
    <w:rsid w:val="00E76016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1"/>
      <w:lang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76016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1"/>
      <w:lang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7601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1"/>
      <w:lang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7601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1"/>
      <w:lang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7601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1"/>
      <w:lang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7601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1"/>
      <w:lang w:bidi="hi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7601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1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1E63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461E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1E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40B4B7-AC61-45A2-A995-CC195D23A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2513</Words>
  <Characters>13498</Characters>
  <Application>Microsoft Office Word</Application>
  <DocSecurity>0</DocSecurity>
  <Lines>228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Swati Prasad01</dc:creator>
  <cp:lastModifiedBy>TECHNOLOGY Section PLI Dte</cp:lastModifiedBy>
  <cp:revision>6</cp:revision>
  <cp:lastPrinted>2016-11-29T07:19:00Z</cp:lastPrinted>
  <dcterms:created xsi:type="dcterms:W3CDTF">2025-11-18T10:38:00Z</dcterms:created>
  <dcterms:modified xsi:type="dcterms:W3CDTF">2025-11-18T11:57:00Z</dcterms:modified>
</cp:coreProperties>
</file>