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6A6" w14:textId="77777777" w:rsidR="007F0CF2" w:rsidRDefault="007F0CF2" w:rsidP="007F0CF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41CDA7" wp14:editId="487B230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GLOBAL NEXT CONSULTING INDIA PRIVATE LIMITED 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GNCIPL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B1D9303" w14:textId="7BD20998" w:rsidR="007F0CF2" w:rsidRDefault="007F0CF2" w:rsidP="007F0C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Data Analytics Week-2 Project Based </w:t>
      </w:r>
      <w:proofErr w:type="gramStart"/>
      <w:r w:rsidRPr="007C247C">
        <w:rPr>
          <w:rFonts w:ascii="Times New Roman" w:hAnsi="Times New Roman" w:cs="Times New Roman"/>
          <w:b/>
          <w:bCs/>
          <w:sz w:val="32"/>
          <w:szCs w:val="32"/>
        </w:rPr>
        <w:t>on  Excel</w:t>
      </w:r>
      <w:proofErr w:type="gramEnd"/>
      <w:r w:rsidR="00D46C25">
        <w:rPr>
          <w:rFonts w:ascii="Times New Roman" w:hAnsi="Times New Roman" w:cs="Times New Roman"/>
          <w:b/>
          <w:bCs/>
          <w:sz w:val="32"/>
          <w:szCs w:val="32"/>
        </w:rPr>
        <w:t xml:space="preserve"> &amp; SQL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89D925D" w14:textId="77777777" w:rsidR="007F0CF2" w:rsidRPr="009B3D1F" w:rsidRDefault="007F0CF2" w:rsidP="007F0CF2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proofErr w:type="spellStart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Soumyadeep</w:t>
      </w:r>
      <w:proofErr w:type="spellEnd"/>
      <w:r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 Bhattacharyya</w:t>
      </w:r>
      <w:r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4004BD12" w14:textId="40B6233F" w:rsidR="007F0CF2" w:rsidRPr="007C247C" w:rsidRDefault="00D46C25" w:rsidP="007F0CF2">
      <w:pPr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Stem Area    </w:t>
      </w:r>
      <w:r w:rsidR="007F0CF2" w:rsidRPr="007C247C">
        <w:rPr>
          <w:sz w:val="28"/>
          <w:szCs w:val="28"/>
          <w:lang w:val="en-US"/>
        </w:rPr>
        <w:t xml:space="preserve"> </w:t>
      </w:r>
      <w:r w:rsidR="007F0CF2" w:rsidRPr="007C247C">
        <w:rPr>
          <w:sz w:val="28"/>
          <w:szCs w:val="28"/>
          <w:lang w:val="en-US"/>
        </w:rPr>
        <w:tab/>
      </w:r>
      <w:r w:rsidR="007F0CF2" w:rsidRPr="007C247C">
        <w:rPr>
          <w:b/>
          <w:bCs/>
          <w:sz w:val="28"/>
          <w:szCs w:val="28"/>
          <w:lang w:val="en-US"/>
        </w:rPr>
        <w:t>:</w:t>
      </w:r>
      <w:r w:rsidR="007F0CF2" w:rsidRPr="007C247C">
        <w:rPr>
          <w:sz w:val="28"/>
          <w:szCs w:val="28"/>
          <w:lang w:val="en-US"/>
        </w:rPr>
        <w:t xml:space="preserve"> </w:t>
      </w:r>
      <w:r w:rsidR="007F0CF2" w:rsidRPr="007C247C">
        <w:rPr>
          <w:sz w:val="28"/>
          <w:szCs w:val="28"/>
          <w:lang w:val="en-US"/>
        </w:rPr>
        <w:tab/>
      </w:r>
      <w:r w:rsidRPr="00D46C25">
        <w:rPr>
          <w:b/>
          <w:bCs/>
          <w:sz w:val="28"/>
          <w:szCs w:val="28"/>
        </w:rPr>
        <w:t>Meteorology / Data Science</w:t>
      </w:r>
    </w:p>
    <w:p w14:paraId="10D639BA" w14:textId="25C916F4" w:rsidR="007F0CF2" w:rsidRPr="007C247C" w:rsidRDefault="007F0CF2" w:rsidP="007F0CF2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D46C25" w:rsidRPr="00D46C25">
        <w:rPr>
          <w:b/>
          <w:bCs/>
          <w:sz w:val="28"/>
          <w:szCs w:val="28"/>
        </w:rPr>
        <w:t>Meteorology: Storm / Rainfall Pattern Analysis</w:t>
      </w:r>
    </w:p>
    <w:p w14:paraId="6E7EEF91" w14:textId="77777777" w:rsidR="00D46C25" w:rsidRDefault="007F0CF2" w:rsidP="00D46C25">
      <w:pPr>
        <w:ind w:left="1440" w:hanging="1440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D46C25" w:rsidRPr="00D46C25">
        <w:rPr>
          <w:b/>
          <w:bCs/>
          <w:sz w:val="28"/>
          <w:szCs w:val="28"/>
        </w:rPr>
        <w:t xml:space="preserve">SQL store rainfall data; Excel to make maps/charts </w:t>
      </w:r>
      <w:r w:rsidR="00D46C25">
        <w:rPr>
          <w:b/>
          <w:bCs/>
          <w:sz w:val="28"/>
          <w:szCs w:val="28"/>
        </w:rPr>
        <w:t xml:space="preserve"> </w:t>
      </w:r>
    </w:p>
    <w:p w14:paraId="0571546A" w14:textId="1844D4B0" w:rsidR="007F0CF2" w:rsidRPr="007C247C" w:rsidRDefault="00D46C25" w:rsidP="00D46C25">
      <w:pPr>
        <w:ind w:left="1440" w:hanging="144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46C25"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 xml:space="preserve">    </w:t>
      </w:r>
      <w:r w:rsidRPr="00D46C25">
        <w:rPr>
          <w:b/>
          <w:bCs/>
          <w:sz w:val="28"/>
          <w:szCs w:val="28"/>
        </w:rPr>
        <w:t>public or policy use</w:t>
      </w:r>
      <w:r>
        <w:rPr>
          <w:b/>
          <w:bCs/>
          <w:sz w:val="28"/>
          <w:szCs w:val="28"/>
        </w:rPr>
        <w:t xml:space="preserve">      </w:t>
      </w:r>
    </w:p>
    <w:p w14:paraId="67C010B1" w14:textId="0544FAE2" w:rsidR="007F0CF2" w:rsidRDefault="007F0CF2" w:rsidP="007F0CF2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Excel Skills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D46C25" w:rsidRPr="00D46C25">
        <w:rPr>
          <w:b/>
          <w:bCs/>
          <w:sz w:val="28"/>
          <w:szCs w:val="28"/>
        </w:rPr>
        <w:t>SQL aggregates; Excel visual reporting</w:t>
      </w:r>
    </w:p>
    <w:p w14:paraId="78C14848" w14:textId="73A61BF8" w:rsidR="00D46C25" w:rsidRPr="00D46C25" w:rsidRDefault="00D46C25" w:rsidP="007F0CF2">
      <w:pPr>
        <w:jc w:val="both"/>
        <w:rPr>
          <w:sz w:val="28"/>
          <w:szCs w:val="28"/>
        </w:rPr>
      </w:pPr>
      <w:r w:rsidRPr="00D46C25">
        <w:rPr>
          <w:sz w:val="28"/>
          <w:szCs w:val="28"/>
        </w:rPr>
        <w:t>Expected Deliverables</w:t>
      </w:r>
      <w:r>
        <w:rPr>
          <w:sz w:val="28"/>
          <w:szCs w:val="28"/>
        </w:rPr>
        <w:t xml:space="preserve"> :   </w:t>
      </w:r>
      <w:r w:rsidR="00B90C8A">
        <w:rPr>
          <w:b/>
          <w:bCs/>
          <w:sz w:val="27"/>
          <w:szCs w:val="27"/>
        </w:rPr>
        <w:t>M</w:t>
      </w:r>
      <w:r w:rsidRPr="00D46C25">
        <w:rPr>
          <w:b/>
          <w:bCs/>
          <w:sz w:val="27"/>
          <w:szCs w:val="27"/>
        </w:rPr>
        <w:t>apping + Excel dashboards</w:t>
      </w:r>
    </w:p>
    <w:p w14:paraId="4E4D3A41" w14:textId="77777777" w:rsidR="007F0CF2" w:rsidRDefault="007F0CF2" w:rsidP="007F0CF2"/>
    <w:p w14:paraId="03C0B54C" w14:textId="77777777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Project Insights</w:t>
      </w:r>
    </w:p>
    <w:p w14:paraId="6AA83D76" w14:textId="77777777" w:rsidR="007F0CF2" w:rsidRPr="007F0CF2" w:rsidRDefault="007F0CF2" w:rsidP="007F0CF2">
      <w:pPr>
        <w:numPr>
          <w:ilvl w:val="0"/>
          <w:numId w:val="3"/>
        </w:numPr>
        <w:rPr>
          <w:color w:val="00B0F0"/>
        </w:rPr>
      </w:pPr>
      <w:r w:rsidRPr="007F0CF2">
        <w:rPr>
          <w:b/>
          <w:bCs/>
          <w:color w:val="00B0F0"/>
        </w:rPr>
        <w:t>Highest Rainfall States:</w:t>
      </w:r>
    </w:p>
    <w:p w14:paraId="534ABB25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States like </w:t>
      </w:r>
      <w:r w:rsidRPr="007F0CF2">
        <w:rPr>
          <w:b/>
          <w:bCs/>
          <w:color w:val="000000" w:themeColor="text1"/>
        </w:rPr>
        <w:t>Karnataka</w:t>
      </w:r>
      <w:r w:rsidRPr="007F0CF2">
        <w:rPr>
          <w:color w:val="000000" w:themeColor="text1"/>
        </w:rPr>
        <w:t xml:space="preserve">, </w:t>
      </w:r>
      <w:r w:rsidRPr="007F0CF2">
        <w:rPr>
          <w:b/>
          <w:bCs/>
          <w:color w:val="000000" w:themeColor="text1"/>
        </w:rPr>
        <w:t>Assam</w:t>
      </w:r>
      <w:r w:rsidRPr="007F0CF2">
        <w:rPr>
          <w:color w:val="000000" w:themeColor="text1"/>
        </w:rPr>
        <w:t xml:space="preserve">, and </w:t>
      </w:r>
      <w:r w:rsidRPr="007F0CF2">
        <w:rPr>
          <w:b/>
          <w:bCs/>
          <w:color w:val="000000" w:themeColor="text1"/>
        </w:rPr>
        <w:t>Andhra Pradesh</w:t>
      </w:r>
      <w:r w:rsidRPr="007F0CF2">
        <w:rPr>
          <w:color w:val="000000" w:themeColor="text1"/>
        </w:rPr>
        <w:t xml:space="preserve"> received the </w:t>
      </w:r>
      <w:r w:rsidRPr="007F0CF2">
        <w:rPr>
          <w:b/>
          <w:bCs/>
          <w:color w:val="000000" w:themeColor="text1"/>
        </w:rPr>
        <w:t>highest total rainfall</w:t>
      </w:r>
      <w:r w:rsidRPr="007F0CF2">
        <w:rPr>
          <w:color w:val="000000" w:themeColor="text1"/>
        </w:rPr>
        <w:t>, indicating strong monsoon activity in southern and northeastern India.</w:t>
      </w:r>
    </w:p>
    <w:p w14:paraId="74FA6E21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b/>
          <w:bCs/>
          <w:color w:val="000000" w:themeColor="text1"/>
        </w:rPr>
        <w:t>Gujarat</w:t>
      </w:r>
      <w:r w:rsidRPr="007F0CF2">
        <w:rPr>
          <w:color w:val="000000" w:themeColor="text1"/>
        </w:rPr>
        <w:t xml:space="preserve"> and </w:t>
      </w:r>
      <w:r w:rsidRPr="007F0CF2">
        <w:rPr>
          <w:b/>
          <w:bCs/>
          <w:color w:val="000000" w:themeColor="text1"/>
        </w:rPr>
        <w:t>Kerala</w:t>
      </w:r>
      <w:r w:rsidRPr="007F0CF2">
        <w:rPr>
          <w:color w:val="000000" w:themeColor="text1"/>
        </w:rPr>
        <w:t xml:space="preserve"> show moderate rainfall, while </w:t>
      </w:r>
      <w:r w:rsidRPr="007F0CF2">
        <w:rPr>
          <w:b/>
          <w:bCs/>
          <w:color w:val="000000" w:themeColor="text1"/>
        </w:rPr>
        <w:t>Bihar</w:t>
      </w:r>
      <w:r w:rsidRPr="007F0CF2">
        <w:rPr>
          <w:color w:val="000000" w:themeColor="text1"/>
        </w:rPr>
        <w:t xml:space="preserve"> recorded relatively less.</w:t>
      </w:r>
    </w:p>
    <w:p w14:paraId="465FD336" w14:textId="77777777" w:rsidR="007F0CF2" w:rsidRPr="007F0CF2" w:rsidRDefault="007F0CF2" w:rsidP="007F0CF2">
      <w:pPr>
        <w:numPr>
          <w:ilvl w:val="0"/>
          <w:numId w:val="3"/>
        </w:numPr>
        <w:rPr>
          <w:color w:val="00B0F0"/>
        </w:rPr>
      </w:pPr>
      <w:r w:rsidRPr="007F0CF2">
        <w:rPr>
          <w:b/>
          <w:bCs/>
          <w:color w:val="00B0F0"/>
        </w:rPr>
        <w:t>District-level Averages:</w:t>
      </w:r>
    </w:p>
    <w:p w14:paraId="653695C2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Districts such as </w:t>
      </w:r>
      <w:proofErr w:type="spellStart"/>
      <w:r w:rsidRPr="007F0CF2">
        <w:rPr>
          <w:b/>
          <w:bCs/>
          <w:color w:val="000000" w:themeColor="text1"/>
        </w:rPr>
        <w:t>Vijaywada</w:t>
      </w:r>
      <w:proofErr w:type="spellEnd"/>
      <w:r w:rsidRPr="007F0CF2">
        <w:rPr>
          <w:color w:val="000000" w:themeColor="text1"/>
        </w:rPr>
        <w:t xml:space="preserve">, </w:t>
      </w:r>
      <w:r w:rsidRPr="007F0CF2">
        <w:rPr>
          <w:b/>
          <w:bCs/>
          <w:color w:val="000000" w:themeColor="text1"/>
        </w:rPr>
        <w:t>Tirupati</w:t>
      </w:r>
      <w:r w:rsidRPr="007F0CF2">
        <w:rPr>
          <w:color w:val="000000" w:themeColor="text1"/>
        </w:rPr>
        <w:t xml:space="preserve">, and </w:t>
      </w:r>
      <w:r w:rsidRPr="007F0CF2">
        <w:rPr>
          <w:b/>
          <w:bCs/>
          <w:color w:val="000000" w:themeColor="text1"/>
        </w:rPr>
        <w:t>Sidhar</w:t>
      </w:r>
      <w:r w:rsidRPr="007F0CF2">
        <w:rPr>
          <w:color w:val="000000" w:themeColor="text1"/>
        </w:rPr>
        <w:t xml:space="preserve"> report the </w:t>
      </w:r>
      <w:r w:rsidRPr="007F0CF2">
        <w:rPr>
          <w:b/>
          <w:bCs/>
          <w:color w:val="000000" w:themeColor="text1"/>
        </w:rPr>
        <w:t>highest average rainfall (above 25 mm)</w:t>
      </w:r>
      <w:r w:rsidRPr="007F0CF2">
        <w:rPr>
          <w:color w:val="000000" w:themeColor="text1"/>
        </w:rPr>
        <w:t>.</w:t>
      </w:r>
    </w:p>
    <w:p w14:paraId="7A1C16D4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b/>
          <w:bCs/>
          <w:color w:val="000000" w:themeColor="text1"/>
        </w:rPr>
        <w:t>Gaya</w:t>
      </w:r>
      <w:r w:rsidRPr="007F0CF2">
        <w:rPr>
          <w:color w:val="000000" w:themeColor="text1"/>
        </w:rPr>
        <w:t xml:space="preserve"> and </w:t>
      </w:r>
      <w:r w:rsidRPr="007F0CF2">
        <w:rPr>
          <w:b/>
          <w:bCs/>
          <w:color w:val="000000" w:themeColor="text1"/>
        </w:rPr>
        <w:t>Coimbatore</w:t>
      </w:r>
      <w:r w:rsidRPr="007F0CF2">
        <w:rPr>
          <w:color w:val="000000" w:themeColor="text1"/>
        </w:rPr>
        <w:t xml:space="preserve"> show comparatively lower rainfall averages, hinting at regional climatic variations.</w:t>
      </w:r>
    </w:p>
    <w:p w14:paraId="22A4BDAD" w14:textId="77777777" w:rsidR="007F0CF2" w:rsidRPr="00D46C25" w:rsidRDefault="007F0CF2" w:rsidP="007F0CF2">
      <w:pPr>
        <w:numPr>
          <w:ilvl w:val="0"/>
          <w:numId w:val="3"/>
        </w:numPr>
        <w:rPr>
          <w:color w:val="00B0F0"/>
        </w:rPr>
      </w:pPr>
      <w:r w:rsidRPr="00D46C25">
        <w:rPr>
          <w:b/>
          <w:bCs/>
          <w:color w:val="00B0F0"/>
        </w:rPr>
        <w:t>Rainfall Category Distribution:</w:t>
      </w:r>
    </w:p>
    <w:p w14:paraId="250D56AA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The </w:t>
      </w:r>
      <w:r w:rsidRPr="007F0CF2">
        <w:rPr>
          <w:b/>
          <w:bCs/>
          <w:color w:val="000000" w:themeColor="text1"/>
        </w:rPr>
        <w:t>“Light”</w:t>
      </w:r>
      <w:r w:rsidRPr="007F0CF2">
        <w:rPr>
          <w:color w:val="000000" w:themeColor="text1"/>
        </w:rPr>
        <w:t xml:space="preserve"> category dominates (~33%), followed by </w:t>
      </w:r>
      <w:r w:rsidRPr="007F0CF2">
        <w:rPr>
          <w:b/>
          <w:bCs/>
          <w:color w:val="000000" w:themeColor="text1"/>
        </w:rPr>
        <w:t>“Moderate”</w:t>
      </w:r>
      <w:r w:rsidRPr="007F0CF2">
        <w:rPr>
          <w:color w:val="000000" w:themeColor="text1"/>
        </w:rPr>
        <w:t xml:space="preserve"> (~31%).</w:t>
      </w:r>
    </w:p>
    <w:p w14:paraId="0BC26FCF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b/>
          <w:bCs/>
          <w:color w:val="000000" w:themeColor="text1"/>
        </w:rPr>
        <w:t>“Heavy”</w:t>
      </w:r>
      <w:r w:rsidRPr="007F0CF2">
        <w:rPr>
          <w:color w:val="000000" w:themeColor="text1"/>
        </w:rPr>
        <w:t xml:space="preserve"> and </w:t>
      </w:r>
      <w:r w:rsidRPr="007F0CF2">
        <w:rPr>
          <w:b/>
          <w:bCs/>
          <w:color w:val="000000" w:themeColor="text1"/>
        </w:rPr>
        <w:t>“Very Heavy”</w:t>
      </w:r>
      <w:r w:rsidRPr="007F0CF2">
        <w:rPr>
          <w:color w:val="000000" w:themeColor="text1"/>
        </w:rPr>
        <w:t xml:space="preserve"> rainfalls occur less frequently, suggesting uneven intensity patterns.</w:t>
      </w:r>
    </w:p>
    <w:p w14:paraId="3D480695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Around </w:t>
      </w:r>
      <w:r w:rsidRPr="007F0CF2">
        <w:rPr>
          <w:b/>
          <w:bCs/>
          <w:color w:val="000000" w:themeColor="text1"/>
        </w:rPr>
        <w:t>6% of records show “No Rain”</w:t>
      </w:r>
      <w:r w:rsidRPr="007F0CF2">
        <w:rPr>
          <w:color w:val="000000" w:themeColor="text1"/>
        </w:rPr>
        <w:t>, reflecting seasonal dry periods.</w:t>
      </w:r>
    </w:p>
    <w:p w14:paraId="0F314651" w14:textId="77777777" w:rsidR="007F0CF2" w:rsidRPr="00D46C25" w:rsidRDefault="007F0CF2" w:rsidP="007F0CF2">
      <w:pPr>
        <w:numPr>
          <w:ilvl w:val="0"/>
          <w:numId w:val="3"/>
        </w:numPr>
        <w:rPr>
          <w:color w:val="00B0F0"/>
        </w:rPr>
      </w:pPr>
      <w:r w:rsidRPr="00D46C25">
        <w:rPr>
          <w:b/>
          <w:bCs/>
          <w:color w:val="00B0F0"/>
        </w:rPr>
        <w:lastRenderedPageBreak/>
        <w:t>Rainfall Trend Over Time:</w:t>
      </w:r>
    </w:p>
    <w:p w14:paraId="70635023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Rainfall shows a </w:t>
      </w:r>
      <w:r w:rsidRPr="007F0CF2">
        <w:rPr>
          <w:b/>
          <w:bCs/>
          <w:color w:val="000000" w:themeColor="text1"/>
        </w:rPr>
        <w:t>clear upward trend</w:t>
      </w:r>
      <w:r w:rsidRPr="007F0CF2">
        <w:rPr>
          <w:color w:val="000000" w:themeColor="text1"/>
        </w:rPr>
        <w:t xml:space="preserve"> from </w:t>
      </w:r>
      <w:r w:rsidRPr="007F0CF2">
        <w:rPr>
          <w:b/>
          <w:bCs/>
          <w:color w:val="000000" w:themeColor="text1"/>
        </w:rPr>
        <w:t>May to August</w:t>
      </w:r>
      <w:r w:rsidRPr="007F0CF2">
        <w:rPr>
          <w:color w:val="000000" w:themeColor="text1"/>
        </w:rPr>
        <w:t xml:space="preserve">, peaking in </w:t>
      </w:r>
      <w:r w:rsidRPr="007F0CF2">
        <w:rPr>
          <w:b/>
          <w:bCs/>
          <w:color w:val="000000" w:themeColor="text1"/>
        </w:rPr>
        <w:t>August (≈31 mm)</w:t>
      </w:r>
      <w:r w:rsidRPr="007F0CF2">
        <w:rPr>
          <w:color w:val="000000" w:themeColor="text1"/>
        </w:rPr>
        <w:t xml:space="preserve"> — typical of the Indian monsoon.</w:t>
      </w:r>
    </w:p>
    <w:p w14:paraId="2D065031" w14:textId="77777777" w:rsidR="007F0CF2" w:rsidRPr="007F0CF2" w:rsidRDefault="007F0CF2" w:rsidP="007F0CF2">
      <w:pPr>
        <w:numPr>
          <w:ilvl w:val="1"/>
          <w:numId w:val="3"/>
        </w:numPr>
        <w:rPr>
          <w:color w:val="000000" w:themeColor="text1"/>
        </w:rPr>
      </w:pPr>
      <w:r w:rsidRPr="007F0CF2">
        <w:rPr>
          <w:color w:val="000000" w:themeColor="text1"/>
        </w:rPr>
        <w:t xml:space="preserve">After </w:t>
      </w:r>
      <w:r w:rsidRPr="007F0CF2">
        <w:rPr>
          <w:b/>
          <w:bCs/>
          <w:color w:val="000000" w:themeColor="text1"/>
        </w:rPr>
        <w:t>September</w:t>
      </w:r>
      <w:r w:rsidRPr="007F0CF2">
        <w:rPr>
          <w:color w:val="000000" w:themeColor="text1"/>
        </w:rPr>
        <w:t xml:space="preserve">, rainfall gradually declines toward </w:t>
      </w:r>
      <w:r w:rsidRPr="007F0CF2">
        <w:rPr>
          <w:b/>
          <w:bCs/>
          <w:color w:val="000000" w:themeColor="text1"/>
        </w:rPr>
        <w:t>December</w:t>
      </w:r>
      <w:r w:rsidRPr="007F0CF2">
        <w:rPr>
          <w:color w:val="000000" w:themeColor="text1"/>
        </w:rPr>
        <w:t>, marking the end of the rainy season.</w:t>
      </w:r>
    </w:p>
    <w:p w14:paraId="397E1949" w14:textId="77777777" w:rsidR="007F0CF2" w:rsidRPr="007F0CF2" w:rsidRDefault="007F0CF2" w:rsidP="007F0CF2">
      <w:pPr>
        <w:rPr>
          <w:color w:val="000000" w:themeColor="text1"/>
        </w:rPr>
      </w:pPr>
    </w:p>
    <w:p w14:paraId="359CDEAF" w14:textId="77777777" w:rsidR="007F0CF2" w:rsidRPr="00CB03B8" w:rsidRDefault="007F0CF2" w:rsidP="007F0CF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B03B8">
        <w:rPr>
          <w:b/>
          <w:bCs/>
          <w:color w:val="EE0000"/>
          <w:sz w:val="36"/>
          <w:szCs w:val="36"/>
          <w:u w:val="single"/>
        </w:rPr>
        <w:t>Recommendations</w:t>
      </w:r>
    </w:p>
    <w:p w14:paraId="026646E0" w14:textId="207EC4E5" w:rsidR="007F0CF2" w:rsidRPr="00D46C25" w:rsidRDefault="007F0CF2" w:rsidP="007F0CF2">
      <w:pPr>
        <w:jc w:val="both"/>
        <w:rPr>
          <w:color w:val="00B0F0"/>
        </w:rPr>
      </w:pPr>
      <w:r w:rsidRPr="00D46C25">
        <w:rPr>
          <w:color w:val="00B0F0"/>
        </w:rPr>
        <w:t xml:space="preserve">1. </w:t>
      </w:r>
      <w:r w:rsidRPr="00D46C25">
        <w:rPr>
          <w:b/>
          <w:bCs/>
          <w:color w:val="00B0F0"/>
        </w:rPr>
        <w:t>Water Resource Management:</w:t>
      </w:r>
    </w:p>
    <w:p w14:paraId="28B9A511" w14:textId="77777777" w:rsidR="007F0CF2" w:rsidRPr="007F0CF2" w:rsidRDefault="007F0CF2" w:rsidP="007F0CF2">
      <w:pPr>
        <w:numPr>
          <w:ilvl w:val="0"/>
          <w:numId w:val="4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States with </w:t>
      </w:r>
      <w:r w:rsidRPr="007F0CF2">
        <w:rPr>
          <w:b/>
          <w:bCs/>
          <w:color w:val="000000" w:themeColor="text1"/>
        </w:rPr>
        <w:t>heavy rainfall (Karnataka, Assam)</w:t>
      </w:r>
      <w:r w:rsidRPr="007F0CF2">
        <w:rPr>
          <w:color w:val="000000" w:themeColor="text1"/>
        </w:rPr>
        <w:t xml:space="preserve"> should enhance </w:t>
      </w:r>
      <w:r w:rsidRPr="007F0CF2">
        <w:rPr>
          <w:b/>
          <w:bCs/>
          <w:color w:val="000000" w:themeColor="text1"/>
        </w:rPr>
        <w:t>rainwater harvesting</w:t>
      </w:r>
      <w:r w:rsidRPr="007F0CF2">
        <w:rPr>
          <w:color w:val="000000" w:themeColor="text1"/>
        </w:rPr>
        <w:t xml:space="preserve"> and </w:t>
      </w:r>
      <w:r w:rsidRPr="007F0CF2">
        <w:rPr>
          <w:b/>
          <w:bCs/>
          <w:color w:val="000000" w:themeColor="text1"/>
        </w:rPr>
        <w:t>flood control infrastructure</w:t>
      </w:r>
      <w:r w:rsidRPr="007F0CF2">
        <w:rPr>
          <w:color w:val="000000" w:themeColor="text1"/>
        </w:rPr>
        <w:t>.</w:t>
      </w:r>
    </w:p>
    <w:p w14:paraId="74FE3EAA" w14:textId="77777777" w:rsidR="007F0CF2" w:rsidRPr="007F0CF2" w:rsidRDefault="007F0CF2" w:rsidP="007F0CF2">
      <w:pPr>
        <w:numPr>
          <w:ilvl w:val="0"/>
          <w:numId w:val="4"/>
        </w:numPr>
        <w:jc w:val="both"/>
        <w:rPr>
          <w:color w:val="000000" w:themeColor="text1"/>
        </w:rPr>
      </w:pPr>
      <w:r w:rsidRPr="007F0CF2">
        <w:rPr>
          <w:b/>
          <w:bCs/>
          <w:color w:val="000000" w:themeColor="text1"/>
        </w:rPr>
        <w:t>Low-rainfall states</w:t>
      </w:r>
      <w:r w:rsidRPr="007F0CF2">
        <w:rPr>
          <w:color w:val="000000" w:themeColor="text1"/>
        </w:rPr>
        <w:t xml:space="preserve"> can plan </w:t>
      </w:r>
      <w:r w:rsidRPr="007F0CF2">
        <w:rPr>
          <w:b/>
          <w:bCs/>
          <w:color w:val="000000" w:themeColor="text1"/>
        </w:rPr>
        <w:t>interlinking projects</w:t>
      </w:r>
      <w:r w:rsidRPr="007F0CF2">
        <w:rPr>
          <w:color w:val="000000" w:themeColor="text1"/>
        </w:rPr>
        <w:t xml:space="preserve"> or </w:t>
      </w:r>
      <w:r w:rsidRPr="007F0CF2">
        <w:rPr>
          <w:b/>
          <w:bCs/>
          <w:color w:val="000000" w:themeColor="text1"/>
        </w:rPr>
        <w:t>water conservation measures</w:t>
      </w:r>
      <w:r w:rsidRPr="007F0CF2">
        <w:rPr>
          <w:color w:val="000000" w:themeColor="text1"/>
        </w:rPr>
        <w:t xml:space="preserve"> to balance water availability.</w:t>
      </w:r>
    </w:p>
    <w:p w14:paraId="58B6E728" w14:textId="6907F4AC" w:rsidR="007F0CF2" w:rsidRPr="00D46C25" w:rsidRDefault="007F0CF2" w:rsidP="007F0CF2">
      <w:pPr>
        <w:jc w:val="both"/>
        <w:rPr>
          <w:color w:val="00B0F0"/>
        </w:rPr>
      </w:pPr>
      <w:r w:rsidRPr="00D46C25">
        <w:rPr>
          <w:color w:val="00B0F0"/>
        </w:rPr>
        <w:t xml:space="preserve">2. </w:t>
      </w:r>
      <w:r w:rsidRPr="00D46C25">
        <w:rPr>
          <w:b/>
          <w:bCs/>
          <w:color w:val="00B0F0"/>
        </w:rPr>
        <w:t>Agricultural Planning:</w:t>
      </w:r>
    </w:p>
    <w:p w14:paraId="7BCEDCD8" w14:textId="77777777" w:rsidR="007F0CF2" w:rsidRPr="007F0CF2" w:rsidRDefault="007F0CF2" w:rsidP="007F0CF2">
      <w:pPr>
        <w:numPr>
          <w:ilvl w:val="0"/>
          <w:numId w:val="5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Farmers in </w:t>
      </w:r>
      <w:r w:rsidRPr="007F0CF2">
        <w:rPr>
          <w:b/>
          <w:bCs/>
          <w:color w:val="000000" w:themeColor="text1"/>
        </w:rPr>
        <w:t>high rainfall districts</w:t>
      </w:r>
      <w:r w:rsidRPr="007F0CF2">
        <w:rPr>
          <w:color w:val="000000" w:themeColor="text1"/>
        </w:rPr>
        <w:t xml:space="preserve"> should prioritize </w:t>
      </w:r>
      <w:r w:rsidRPr="007F0CF2">
        <w:rPr>
          <w:b/>
          <w:bCs/>
          <w:color w:val="000000" w:themeColor="text1"/>
        </w:rPr>
        <w:t>paddy or jute</w:t>
      </w:r>
      <w:r w:rsidRPr="007F0CF2">
        <w:rPr>
          <w:color w:val="000000" w:themeColor="text1"/>
        </w:rPr>
        <w:t xml:space="preserve">, while </w:t>
      </w:r>
      <w:r w:rsidRPr="007F0CF2">
        <w:rPr>
          <w:b/>
          <w:bCs/>
          <w:color w:val="000000" w:themeColor="text1"/>
        </w:rPr>
        <w:t>low rainfall regions</w:t>
      </w:r>
      <w:r w:rsidRPr="007F0CF2">
        <w:rPr>
          <w:color w:val="000000" w:themeColor="text1"/>
        </w:rPr>
        <w:t xml:space="preserve"> may focus on </w:t>
      </w:r>
      <w:r w:rsidRPr="007F0CF2">
        <w:rPr>
          <w:b/>
          <w:bCs/>
          <w:color w:val="000000" w:themeColor="text1"/>
        </w:rPr>
        <w:t>drought-tolerant crops</w:t>
      </w:r>
      <w:r w:rsidRPr="007F0CF2">
        <w:rPr>
          <w:color w:val="000000" w:themeColor="text1"/>
        </w:rPr>
        <w:t xml:space="preserve"> like pulses or millets.</w:t>
      </w:r>
    </w:p>
    <w:p w14:paraId="49FB3936" w14:textId="77777777" w:rsidR="007F0CF2" w:rsidRPr="007F0CF2" w:rsidRDefault="007F0CF2" w:rsidP="007F0CF2">
      <w:pPr>
        <w:numPr>
          <w:ilvl w:val="0"/>
          <w:numId w:val="5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Crop calendars can be adjusted according to </w:t>
      </w:r>
      <w:r w:rsidRPr="007F0CF2">
        <w:rPr>
          <w:b/>
          <w:bCs/>
          <w:color w:val="000000" w:themeColor="text1"/>
        </w:rPr>
        <w:t>monthly rainfall trends</w:t>
      </w:r>
      <w:r w:rsidRPr="007F0CF2">
        <w:rPr>
          <w:color w:val="000000" w:themeColor="text1"/>
        </w:rPr>
        <w:t xml:space="preserve"> (peak in July–August).</w:t>
      </w:r>
    </w:p>
    <w:p w14:paraId="45CEB870" w14:textId="4F4F825C" w:rsidR="007F0CF2" w:rsidRPr="00D46C25" w:rsidRDefault="007F0CF2" w:rsidP="007F0CF2">
      <w:pPr>
        <w:jc w:val="both"/>
        <w:rPr>
          <w:color w:val="00B0F0"/>
        </w:rPr>
      </w:pPr>
      <w:r w:rsidRPr="00D46C25">
        <w:rPr>
          <w:color w:val="00B0F0"/>
        </w:rPr>
        <w:t xml:space="preserve">3. </w:t>
      </w:r>
      <w:r w:rsidRPr="00D46C25">
        <w:rPr>
          <w:b/>
          <w:bCs/>
          <w:color w:val="00B0F0"/>
        </w:rPr>
        <w:t>Disaster Preparedness:</w:t>
      </w:r>
    </w:p>
    <w:p w14:paraId="26868924" w14:textId="77777777" w:rsidR="007F0CF2" w:rsidRPr="007F0CF2" w:rsidRDefault="007F0CF2" w:rsidP="007F0CF2">
      <w:pPr>
        <w:numPr>
          <w:ilvl w:val="0"/>
          <w:numId w:val="6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Government agencies should focus on </w:t>
      </w:r>
      <w:r w:rsidRPr="007F0CF2">
        <w:rPr>
          <w:b/>
          <w:bCs/>
          <w:color w:val="000000" w:themeColor="text1"/>
        </w:rPr>
        <w:t>flood-prone districts</w:t>
      </w:r>
      <w:r w:rsidRPr="007F0CF2">
        <w:rPr>
          <w:color w:val="000000" w:themeColor="text1"/>
        </w:rPr>
        <w:t xml:space="preserve"> identified by heavy rainfall averages.</w:t>
      </w:r>
    </w:p>
    <w:p w14:paraId="1247E580" w14:textId="77777777" w:rsidR="007F0CF2" w:rsidRPr="007F0CF2" w:rsidRDefault="007F0CF2" w:rsidP="007F0CF2">
      <w:pPr>
        <w:numPr>
          <w:ilvl w:val="0"/>
          <w:numId w:val="6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>Implement early warning systems before monsoon peaks.</w:t>
      </w:r>
    </w:p>
    <w:p w14:paraId="6B3C148C" w14:textId="4C467309" w:rsidR="007F0CF2" w:rsidRPr="00D46C25" w:rsidRDefault="007F0CF2" w:rsidP="007F0CF2">
      <w:pPr>
        <w:jc w:val="both"/>
        <w:rPr>
          <w:color w:val="00B0F0"/>
        </w:rPr>
      </w:pPr>
      <w:r w:rsidRPr="00D46C25">
        <w:rPr>
          <w:color w:val="00B0F0"/>
        </w:rPr>
        <w:t xml:space="preserve">4.  </w:t>
      </w:r>
      <w:r w:rsidRPr="00D46C25">
        <w:rPr>
          <w:b/>
          <w:bCs/>
          <w:color w:val="00B0F0"/>
        </w:rPr>
        <w:t>Future Study:</w:t>
      </w:r>
    </w:p>
    <w:p w14:paraId="7AED2FC6" w14:textId="6B582CC9" w:rsidR="007F0CF2" w:rsidRPr="007F0CF2" w:rsidRDefault="007F0CF2" w:rsidP="007F0CF2">
      <w:pPr>
        <w:numPr>
          <w:ilvl w:val="0"/>
          <w:numId w:val="7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Compare multi-year rainfall data to </w:t>
      </w:r>
      <w:r w:rsidR="00D46C25" w:rsidRPr="007F0CF2">
        <w:rPr>
          <w:color w:val="000000" w:themeColor="text1"/>
        </w:rPr>
        <w:t>analyse</w:t>
      </w:r>
      <w:r w:rsidRPr="007F0CF2">
        <w:rPr>
          <w:color w:val="000000" w:themeColor="text1"/>
        </w:rPr>
        <w:t xml:space="preserve"> </w:t>
      </w:r>
      <w:r w:rsidRPr="007F0CF2">
        <w:rPr>
          <w:b/>
          <w:bCs/>
          <w:color w:val="000000" w:themeColor="text1"/>
        </w:rPr>
        <w:t>climate change patterns</w:t>
      </w:r>
      <w:r w:rsidRPr="007F0CF2">
        <w:rPr>
          <w:color w:val="000000" w:themeColor="text1"/>
        </w:rPr>
        <w:t>.</w:t>
      </w:r>
    </w:p>
    <w:p w14:paraId="784EB4F0" w14:textId="77777777" w:rsidR="007F0CF2" w:rsidRPr="007F0CF2" w:rsidRDefault="007F0CF2" w:rsidP="007F0CF2">
      <w:pPr>
        <w:numPr>
          <w:ilvl w:val="0"/>
          <w:numId w:val="7"/>
        </w:numPr>
        <w:jc w:val="both"/>
        <w:rPr>
          <w:color w:val="000000" w:themeColor="text1"/>
        </w:rPr>
      </w:pPr>
      <w:r w:rsidRPr="007F0CF2">
        <w:rPr>
          <w:color w:val="000000" w:themeColor="text1"/>
        </w:rPr>
        <w:t xml:space="preserve">Integrate </w:t>
      </w:r>
      <w:r w:rsidRPr="007F0CF2">
        <w:rPr>
          <w:b/>
          <w:bCs/>
          <w:color w:val="000000" w:themeColor="text1"/>
        </w:rPr>
        <w:t>temperature and humidity data</w:t>
      </w:r>
      <w:r w:rsidRPr="007F0CF2">
        <w:rPr>
          <w:color w:val="000000" w:themeColor="text1"/>
        </w:rPr>
        <w:t xml:space="preserve"> for a more complete climate profile.</w:t>
      </w:r>
    </w:p>
    <w:p w14:paraId="31B84528" w14:textId="77777777" w:rsidR="007F0CF2" w:rsidRPr="007F0CF2" w:rsidRDefault="007F0CF2" w:rsidP="007F0CF2">
      <w:pPr>
        <w:jc w:val="both"/>
        <w:rPr>
          <w:color w:val="000000" w:themeColor="text1"/>
        </w:rPr>
      </w:pPr>
    </w:p>
    <w:p w14:paraId="62595EA4" w14:textId="77777777" w:rsidR="006247CB" w:rsidRDefault="006247CB"/>
    <w:sectPr w:rsidR="006247CB" w:rsidSect="007F0C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89A"/>
    <w:multiLevelType w:val="multilevel"/>
    <w:tmpl w:val="096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1986"/>
    <w:multiLevelType w:val="multilevel"/>
    <w:tmpl w:val="C052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857EB"/>
    <w:multiLevelType w:val="multilevel"/>
    <w:tmpl w:val="15D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1384"/>
    <w:multiLevelType w:val="multilevel"/>
    <w:tmpl w:val="BAC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96866"/>
    <w:multiLevelType w:val="multilevel"/>
    <w:tmpl w:val="B25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256A4"/>
    <w:multiLevelType w:val="multilevel"/>
    <w:tmpl w:val="0E2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E4E33"/>
    <w:multiLevelType w:val="multilevel"/>
    <w:tmpl w:val="A14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9409">
    <w:abstractNumId w:val="3"/>
  </w:num>
  <w:num w:numId="2" w16cid:durableId="1157762568">
    <w:abstractNumId w:val="5"/>
  </w:num>
  <w:num w:numId="3" w16cid:durableId="1700203780">
    <w:abstractNumId w:val="1"/>
  </w:num>
  <w:num w:numId="4" w16cid:durableId="789281946">
    <w:abstractNumId w:val="4"/>
  </w:num>
  <w:num w:numId="5" w16cid:durableId="1904176956">
    <w:abstractNumId w:val="6"/>
  </w:num>
  <w:num w:numId="6" w16cid:durableId="773129362">
    <w:abstractNumId w:val="2"/>
  </w:num>
  <w:num w:numId="7" w16cid:durableId="172775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F2"/>
    <w:rsid w:val="001D0780"/>
    <w:rsid w:val="003D52E5"/>
    <w:rsid w:val="006247CB"/>
    <w:rsid w:val="0076594D"/>
    <w:rsid w:val="007F0CF2"/>
    <w:rsid w:val="008139C8"/>
    <w:rsid w:val="00B90C8A"/>
    <w:rsid w:val="00D4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F242"/>
  <w15:chartTrackingRefBased/>
  <w15:docId w15:val="{76C2F23F-965F-4327-B82F-FF6BC46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BHATTACHARYYA</dc:creator>
  <cp:keywords/>
  <dc:description/>
  <cp:lastModifiedBy>SOUMYADEEP BHATTACHARYYA</cp:lastModifiedBy>
  <cp:revision>3</cp:revision>
  <dcterms:created xsi:type="dcterms:W3CDTF">2025-11-10T04:19:00Z</dcterms:created>
  <dcterms:modified xsi:type="dcterms:W3CDTF">2025-11-10T11:27:00Z</dcterms:modified>
</cp:coreProperties>
</file>