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Arial" w:cs="Arial" w:eastAsia="Arial" w:hAnsi="Arial"/>
          <w:b/>
          <w:bCs/>
          <w:color w:val="1B4F8A"/>
          <w:sz w:val="60"/>
          <w:szCs w:val="60"/>
        </w:rPr>
        <w:t xml:space="preserve">MASTER PROMPT</w:t>
      </w:r>
    </w:p>
    <w:p>
      <w:pPr>
        <w:spacing w:after="100" w:before="0"/>
        <w:jc w:val="center"/>
      </w:pPr>
      <w:r>
        <w:rPr>
          <w:rFonts w:ascii="Arial" w:cs="Arial" w:eastAsia="Arial" w:hAnsi="Arial"/>
          <w:b/>
          <w:bCs/>
          <w:color w:val="2E74B5"/>
          <w:sz w:val="34"/>
          <w:szCs w:val="34"/>
        </w:rPr>
        <w:t xml:space="preserve">Comprehensive SMC + ICT Hybrid Trading Journal</w:t>
      </w:r>
    </w:p>
    <w:p>
      <w:pPr>
        <w:spacing w:after="80" w:before="0"/>
        <w:jc w:val="center"/>
      </w:pPr>
      <w:r>
        <w:rPr>
          <w:rFonts w:ascii="Arial" w:cs="Arial" w:eastAsia="Arial" w:hAnsi="Arial"/>
          <w:color w:val="555555"/>
          <w:sz w:val="24"/>
          <w:szCs w:val="24"/>
        </w:rPr>
        <w:t xml:space="preserve">TradingView Integration  ·  Maven Prop Firm  ·  Gold &amp; Crypto</w:t>
      </w:r>
    </w:p>
    <w:p>
      <w:pPr>
        <w:spacing w:after="500" w:before="0"/>
        <w:jc w:val="center"/>
      </w:pPr>
      <w:r>
        <w:rPr>
          <w:rFonts w:ascii="Arial" w:cs="Arial" w:eastAsia="Arial" w:hAnsi="Arial"/>
          <w:i/>
          <w:iCs/>
          <w:color w:val="888888"/>
          <w:sz w:val="20"/>
          <w:szCs w:val="20"/>
        </w:rPr>
        <w:t xml:space="preserve">Phase 1 &amp; Phase 2 Challenge  ·  Daily PDF Export  ·  AI-Powered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rPr>
          <w:tblHeader/>
        </w:trPr>
        <w:tc>
          <w:tcPr>
            <w:tcW w:type="dxa" w:w="3744"/>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JOURNAL MODULE</w:t>
            </w:r>
          </w:p>
        </w:tc>
        <w:tc>
          <w:tcPr>
            <w:tcW w:type="dxa" w:w="3744"/>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PURPOSE</w:t>
            </w:r>
          </w:p>
        </w:tc>
        <w:tc>
          <w:tcPr>
            <w:tcW w:type="dxa" w:w="1872"/>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PRIORITY</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Entry Log</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Record every trade with full specifications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P&amp;L, win rate, RR analysis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TradingView Integration</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Auto-import trades and screenshots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Reflection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Strategy analysis and learning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Emotion &amp; Psychology Tracker</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Mental state, discipline rating</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Enhanced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Management Dashboard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Drawdown, exposure monitoring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PDF Export Engine</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Daily journal with trade screenshots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 Analytics Integration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 to data tools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w:t>
            </w:r>
          </w:p>
        </w:tc>
      </w:tr>
    </w:tbl>
    <w:p>
      <w:pPr>
        <w:spacing w:after="80" w:before="80"/>
      </w:pPr>
      <w:r>
        <w:t xml:space="preserve"/>
      </w:r>
    </w:p>
    <w:p>
      <w:pPr>
        <w:spacing w:after="200" w:before="160"/>
        <w:jc w:val="center"/>
      </w:pPr>
      <w:r>
        <w:rPr>
          <w:rFonts w:ascii="Arial" w:cs="Arial" w:eastAsia="Arial" w:hAnsi="Arial"/>
          <w:i/>
          <w:iCs/>
          <w:color w:val="888888"/>
          <w:sz w:val="18"/>
          <w:szCs w:val="18"/>
        </w:rPr>
        <w:t xml:space="preserve">Prepared: June 2026  |  Strategy: SMC + ICT Hybrid  |  Format: Ready-to-Use AI Prompt</w:t>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1. How to Use This Master Prompt</w:t>
      </w:r>
    </w:p>
    <w:p>
      <w:pPr>
        <w:spacing w:after="80" w:before="60"/>
      </w:pPr>
      <w:r>
        <w:rPr>
          <w:rFonts w:ascii="Arial" w:cs="Arial" w:eastAsia="Arial" w:hAnsi="Arial"/>
          <w:sz w:val="20"/>
          <w:szCs w:val="20"/>
        </w:rPr>
        <w:t xml:space="preserve">This document contains a complete, copy-paste-ready master prompt for building your trading journal. Each section below corresponds to a specific module or feature of the journal. Use the prompt text as written — it is optimised for AI coding assistants (Claude, ChatGPT, Cursor, GitHub Copilot) and will generate a fully functional journaling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thick" w:color="1B4F8A" w:sz="16"/>
              <w:bottom w:val="single" w:color="1B4F8A" w:sz="1"/>
              <w:right w:val="single" w:color="1B4F8A" w:sz="1"/>
            </w:tcBorders>
            <w:shd w:fill="EBF3FB" w:val="clear"/>
            <w:tcMar>
              <w:top w:type="dxa" w:w="100"/>
              <w:left w:type="dxa" w:w="200"/>
              <w:bottom w:type="dxa" w:w="100"/>
              <w:right w:type="dxa" w:w="120"/>
            </w:tcMar>
          </w:tcPr>
          <w:p>
            <w:pPr>
              <w:spacing w:after="40"/>
            </w:pPr>
            <w:r>
              <w:rPr>
                <w:rFonts w:ascii="Arial" w:cs="Arial" w:eastAsia="Arial" w:hAnsi="Arial"/>
                <w:b/>
                <w:bCs/>
                <w:color w:val="1B4F8A"/>
                <w:sz w:val="18"/>
                <w:szCs w:val="18"/>
              </w:rPr>
              <w:t xml:space="preserve">HOW TO USE</w:t>
            </w:r>
          </w:p>
          <w:p>
            <w:pPr>
              <w:spacing w:before="0"/>
            </w:pPr>
            <w:r>
              <w:rPr>
                <w:rFonts w:ascii="Arial" w:cs="Arial" w:eastAsia="Arial" w:hAnsi="Arial"/>
                <w:sz w:val="18"/>
                <w:szCs w:val="18"/>
              </w:rPr>
              <w:t xml:space="preserve">Copy the complete prompt from Section 3 onwards. Paste it directly into your AI coding assistant of choice. The assistant will generate a working trading journal application with all features described.</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Recommended Tools to Build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44"/>
        <w:gridCol w:w="2496"/>
      </w:tblGrid>
      <w:tr>
        <w:trPr>
          <w:tblHeader/>
        </w:trPr>
        <w:tc>
          <w:tcPr>
            <w:tcW w:type="dxa" w:w="3120"/>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TOOL</w:t>
            </w:r>
          </w:p>
        </w:tc>
        <w:tc>
          <w:tcPr>
            <w:tcW w:type="dxa" w:w="3744"/>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BEST FOR</w:t>
            </w:r>
          </w:p>
        </w:tc>
        <w:tc>
          <w:tcPr>
            <w:tcW w:type="dxa" w:w="2496"/>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DIFFICULTY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Claude (Anthropic)</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Full-stack journal app generation</w:t>
            </w:r>
          </w:p>
        </w:tc>
        <w:tc>
          <w:tcPr>
            <w:tcW w:type="dxa" w:w="249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Beginner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Cursor IDE + Claude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Professional coding environment</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Intermediate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Replit + AI</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Quick browser-based journal</w:t>
            </w:r>
          </w:p>
        </w:tc>
        <w:tc>
          <w:tcPr>
            <w:tcW w:type="dxa" w:w="249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Beginner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VS Code + Copilot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development</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Intermediate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Notion AI</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Template-based journal</w:t>
            </w:r>
          </w:p>
        </w:tc>
        <w:tc>
          <w:tcPr>
            <w:tcW w:type="dxa" w:w="249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Beginner</w:t>
            </w:r>
          </w:p>
        </w:tc>
      </w:tr>
    </w:tbl>
    <w:p>
      <w:pPr>
        <w:spacing w:after="80" w:before="80"/>
      </w:pPr>
      <w:r>
        <w:t xml:space="preserve"/>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2. Prompt Architecture Overview</w:t>
      </w:r>
    </w:p>
    <w:p>
      <w:pPr>
        <w:spacing w:after="80" w:before="60"/>
      </w:pPr>
      <w:r>
        <w:rPr>
          <w:rFonts w:ascii="Arial" w:cs="Arial" w:eastAsia="Arial" w:hAnsi="Arial"/>
          <w:sz w:val="20"/>
          <w:szCs w:val="20"/>
        </w:rPr>
        <w:t xml:space="preserve">The master prompt is structured in 8 interconnected modules. Each module is self-contained but communicates with the others to create a unified journaling system. The diagram below shows how the modules relate to each other.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rPr>
          <w:tblHeader/>
        </w:trPr>
        <w:tc>
          <w:tcPr>
            <w:tcW w:type="dxa" w:w="2340"/>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MODULE</w:t>
            </w:r>
          </w:p>
        </w:tc>
        <w:tc>
          <w:tcPr>
            <w:tcW w:type="dxa" w:w="1872"/>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INPUTS</w:t>
            </w:r>
          </w:p>
        </w:tc>
        <w:tc>
          <w:tcPr>
            <w:tcW w:type="dxa" w:w="1872"/>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OUTPUTS</w:t>
            </w:r>
          </w:p>
        </w:tc>
        <w:tc>
          <w:tcPr>
            <w:tcW w:type="dxa" w:w="3276"/>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CONNECTS TO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Entry Log</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Manual input / TV import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record</w:t>
            </w:r>
          </w:p>
        </w:tc>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Performance, PDF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TradingView Integration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TV webhook / CSV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Auto-filled entries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Trade Entry Log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records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Stats dashboard</w:t>
            </w:r>
          </w:p>
        </w:tc>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Reflection, PDF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Emotion Tracker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input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Psychology score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Reflection, Performance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Risk Manager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Live positions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Drawdown alerts</w:t>
            </w:r>
          </w:p>
        </w:tc>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Entry, Performance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Reflection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modules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Written analysis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Export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PDF Export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All modules + screenshots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Daily PDF file</w:t>
            </w:r>
          </w:p>
        </w:tc>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External tools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Analytics Integration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data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Extended charts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 dashboard</w:t>
            </w:r>
          </w:p>
        </w:tc>
      </w:tr>
    </w:tbl>
    <w:p>
      <w:pPr>
        <w:spacing w:after="80" w:before="80"/>
      </w:pPr>
      <w:r>
        <w:t xml:space="preserve"/>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3. The Complete Master Prompt</w:t>
      </w:r>
    </w:p>
    <w:p>
      <w:pPr>
        <w:spacing w:after="80" w:before="60"/>
      </w:pPr>
      <w:r>
        <w:rPr>
          <w:rFonts w:ascii="Arial" w:cs="Arial" w:eastAsia="Arial" w:hAnsi="Arial"/>
          <w:i/>
          <w:iCs/>
          <w:sz w:val="20"/>
          <w:szCs w:val="20"/>
        </w:rPr>
        <w:t xml:space="preserve">Copy everything below this line and paste directly into your AI assistant. The prompt is complete and requires no modification — however, customisation notes are provided in Section 4 for advanced users.</w:t>
      </w:r>
    </w:p>
    <w:p>
      <w:pPr>
        <w:spacing w:after="80" w:before="80"/>
      </w:pPr>
      <w:r>
        <w:t xml:space="preserve"/>
      </w:r>
    </w:p>
    <w:p>
      <w:pPr>
        <w:pBdr>
          <w:bottom w:val="single" w:color="CCCCCC" w:sz="4" w:space="1"/>
        </w:pBdr>
        <w:spacing w:after="120" w:before="120"/>
      </w:pPr>
      <w:r>
        <w:t xml:space="preserve"/>
      </w:r>
    </w:p>
    <w:p>
      <w:pPr>
        <w:spacing w:after="80" w:before="80"/>
      </w:pPr>
      <w:r>
        <w:t xml:space="preserve"/>
      </w:r>
    </w:p>
    <w:p>
      <w:pPr>
        <w:shd w:fill="1B4F8A" w:val="clear"/>
        <w:spacing w:after="0" w:before="0"/>
        <w:ind w:left="0"/>
      </w:pPr>
      <w:r>
        <w:rPr>
          <w:rFonts w:ascii="Arial" w:cs="Arial" w:eastAsia="Arial" w:hAnsi="Arial"/>
          <w:b/>
          <w:bCs/>
          <w:color w:val="FFFFFF"/>
          <w:sz w:val="20"/>
          <w:szCs w:val="20"/>
        </w:rPr>
        <w:t xml:space="preserve">PROMPT START</w:t>
      </w:r>
    </w:p>
    <w:p>
      <w:pPr>
        <w:spacing w:after="80" w:before="80"/>
      </w:pPr>
      <w:r>
        <w:t xml:space="preserve"/>
      </w:r>
    </w:p>
    <w:p>
      <w:pPr>
        <w:pStyle w:val="Heading2"/>
        <w:spacing w:after="100" w:before="280"/>
      </w:pPr>
      <w:r>
        <w:rPr>
          <w:rFonts w:ascii="Arial" w:cs="Arial" w:eastAsia="Arial" w:hAnsi="Arial"/>
          <w:b/>
          <w:bCs/>
          <w:color w:val="1B4F8A"/>
          <w:sz w:val="24"/>
          <w:szCs w:val="24"/>
        </w:rPr>
        <w:t xml:space="preserve">3.1 — Role &amp; Context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thick" w:color="1B4F8A" w:sz="16"/>
              <w:bottom w:val="single" w:color="1B4F8A" w:sz="1"/>
              <w:right w:val="single" w:color="1B4F8A" w:sz="1"/>
            </w:tcBorders>
            <w:shd w:fill="F0F7FF" w:val="clear"/>
            <w:tcMar>
              <w:top w:type="dxa" w:w="100"/>
              <w:left w:type="dxa" w:w="200"/>
              <w:bottom w:type="dxa" w:w="100"/>
              <w:right w:type="dxa" w:w="120"/>
            </w:tcMar>
          </w:tcPr>
          <w:p>
            <w:pPr>
              <w:spacing w:after="40"/>
            </w:pPr>
            <w:r>
              <w:rPr>
                <w:rFonts w:ascii="Arial" w:cs="Arial" w:eastAsia="Arial" w:hAnsi="Arial"/>
                <w:b/>
                <w:bCs/>
                <w:color w:val="1B4F8A"/>
                <w:sz w:val="18"/>
                <w:szCs w:val="18"/>
              </w:rPr>
              <w:t xml:space="preserve">COPY THIS PROMPT BLOCK</w:t>
            </w:r>
          </w:p>
          <w:p>
            <w:pPr>
              <w:spacing w:before="0"/>
            </w:pPr>
            <w:r>
              <w:rPr>
                <w:rFonts w:ascii="Arial" w:cs="Arial" w:eastAsia="Arial" w:hAnsi="Arial"/>
                <w:sz w:val="18"/>
                <w:szCs w:val="18"/>
              </w:rPr>
              <w:t xml:space="preserve">You are an expert full-stack developer and professional trader with deep knowledge of Smart Money Concepts (SMC), ICT methodology, and prop firm trading rules. Your task is to build a comprehensive, professional-grade trading journal application that integrates directly with TradingView, tracks performance with mathematical precision, includes psychological monitoring, and exports daily reports as PDF files complete with trade screenshots.
This journal is built specifically for a Maven Prop Firm trader using the SMC + ICT Hybrid strategy on Gold (XAUUSD) and Crypto (BTC/ETH). The Maven challenge rules are: Phase 1 profit target 8%, Phase 2 profit target 5%, max daily drawdown 4%, max overall drawdown 8%, minimum 3 trading days per phase, news trading not allowed, risk per trade 1.5%, minimum RR ratio 1:2.</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3.2 — Technology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thick" w:color="1B4F8A" w:sz="16"/>
              <w:bottom w:val="single" w:color="1B4F8A" w:sz="1"/>
              <w:right w:val="single" w:color="1B4F8A" w:sz="1"/>
            </w:tcBorders>
            <w:shd w:fill="F0F7FF" w:val="clear"/>
            <w:tcMar>
              <w:top w:type="dxa" w:w="100"/>
              <w:left w:type="dxa" w:w="200"/>
              <w:bottom w:type="dxa" w:w="100"/>
              <w:right w:type="dxa" w:w="120"/>
            </w:tcMar>
          </w:tcPr>
          <w:p>
            <w:pPr>
              <w:spacing w:after="40"/>
            </w:pPr>
            <w:r>
              <w:rPr>
                <w:rFonts w:ascii="Arial" w:cs="Arial" w:eastAsia="Arial" w:hAnsi="Arial"/>
                <w:b/>
                <w:bCs/>
                <w:color w:val="1B4F8A"/>
                <w:sz w:val="18"/>
                <w:szCs w:val="18"/>
              </w:rPr>
              <w:t xml:space="preserve">COPY THIS PROMPT BLOCK</w:t>
            </w:r>
          </w:p>
          <w:p>
            <w:pPr>
              <w:spacing w:before="0"/>
            </w:pPr>
            <w:r>
              <w:rPr>
                <w:rFonts w:ascii="Arial" w:cs="Arial" w:eastAsia="Arial" w:hAnsi="Arial"/>
                <w:sz w:val="18"/>
                <w:szCs w:val="18"/>
              </w:rPr>
              <w:t xml:space="preserve">Build this application using the following technology stack:
Frontend: React.js with TypeScript, Tailwind CSS for styling, Recharts or Chart.js for performance charts, React-PDF or jsPDF for PDF generation, date-fns for date handling.
Backend: Node.js with Express.js, SQLite database (or PostgreSQL for production), Prisma ORM for database management, TradingView Webhook endpoint for trade imports.
Integrations: TradingView Pine Script webhook alerts, CSV import/export functionality, Cloudinary or local storage for screenshot management, optional Google Sheets API for external analytics.
Deployment: Package as an Electron desktop app OR a localhost web app. The user must be able to run it entirely offline on their trading computer.</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3.3 — Trade Entry Log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thick" w:color="D4A017" w:sz="16"/>
              <w:bottom w:val="single" w:color="D4A017" w:sz="1"/>
              <w:right w:val="single" w:color="D4A017" w:sz="1"/>
            </w:tcBorders>
            <w:shd w:fill="FFF8E7" w:val="clear"/>
            <w:tcMar>
              <w:top w:type="dxa" w:w="100"/>
              <w:left w:type="dxa" w:w="200"/>
              <w:bottom w:type="dxa" w:w="100"/>
              <w:right w:type="dxa" w:w="120"/>
            </w:tcMar>
          </w:tcPr>
          <w:p>
            <w:pPr>
              <w:spacing w:after="40"/>
            </w:pPr>
            <w:r>
              <w:rPr>
                <w:rFonts w:ascii="Arial" w:cs="Arial" w:eastAsia="Arial" w:hAnsi="Arial"/>
                <w:b/>
                <w:bCs/>
                <w:color w:val="D4A017"/>
                <w:sz w:val="18"/>
                <w:szCs w:val="18"/>
              </w:rPr>
              <w:t xml:space="preserve">COPY THIS PROMPT BLOCK — Trade Entry Specifications</w:t>
            </w:r>
          </w:p>
          <w:p>
            <w:pPr>
              <w:spacing w:before="0"/>
            </w:pPr>
            <w:r>
              <w:rPr>
                <w:rFonts w:ascii="Arial" w:cs="Arial" w:eastAsia="Arial" w:hAnsi="Arial"/>
                <w:sz w:val="18"/>
                <w:szCs w:val="18"/>
              </w:rPr>
              <w:t xml:space="preserve">Build a Trade Entry form with the following fields. All fields marked [REQUIRED] must be validated before saving. Auto-calculate fields marked [AUTO] from other inputs.
--- IDENTIFICATION ---
Trade ID [AUTO]: Sequential unique identifier (e.g. TRD-001, TRD-002)
Date [REQUIRED]: Date picker, default to today
Time of Entry [REQUIRED]: Time picker in user's local timezone
Session [REQUIRED]: Dropdown — London Open / NY Open / NY Lunch / Late NY
Challenge Phase [REQUIRED]: Dropdown — Phase 1 / Phase 2 / Funded
--- ASSET &amp; DIRECTION ---
Asset [REQUIRED]: Dropdown — XAUUSD (Gold) / BTCUSD / ETHUSD
Direction [REQUIRED]: Toggle button — BUY / SELL
Setup Type [REQUIRED]: Multi-select checkboxes — Order Block / FVG / OTE / Liquidity Grab / BOS Retest
--- PRICE LEVELS ---
Entry Price [REQUIRED]: Number input, 2 decimal places for Gold, 0 for Crypto
Stop Loss Price [REQUIRED]: Number input
TP1 Price [REQUIRED]: Number input
TP2 Price [REQUIRED]: Number input
TP3 Price [OPTIONAL]: Number input
--- AUTO-CALCULATED FIELDS ---
Risk in Pips/Points [AUTO]: abs(Entry - Stop Loss)
TP1 RR Ratio [AUTO]: abs(TP1 - Entry) / abs(Entry - SL)
TP2 RR Ratio [AUTO]: abs(TP2 - Entry) / abs(Entry - SL)
Risk Amount (%) [AUTO]: Fixed at 1.5% of account — display only
Potential Profit TP1 [AUTO]: RR1 * 1.5%
Potential Profit TP2 [AUTO]: RR2 * 1.5%
--- TRADE OUTCOME ---
Exit Price [REQUIRED on close]: Number input
Exit Time: Time picker
Exit Reason [REQUIRED on close]: Dropdown — TP1 Hit / TP2 Hit / TP3 Hit / Stop Loss / Manual Close / Breakeven
Actual P&amp;L (%) [AUTO]: Calculate from entry, exit, and direction
Partial Close Taken: Checkbox — Yes / No
Breakeven Move Made: Checkbox — Yes / No
--- CONFLUENCE CHECKLIST ---
Display as checkboxes — show count of checked vs total:
[ ] 15M trend identified (BOS confirmed)
[ ] Valid Order Block marked on 15M
[ ] Price returned to OB zone
[ ] Inside Killzone session window
[ ] 5M entry trigger confirmed (FVG/BOS/OTE)
[ ] Liquidity grab visible before reversal
[ ] No red news within 30 minutes
[ ] Risk set to 1.5%
[ ] SL placed correctly below/above OB
[ ] TP1 and TP2 marked on chart
[ ] RR minimum 1:2 confirmed
Checklist Score [AUTO]: Display as X/11 with color coding (green 9+, amber 7-8, red below 7)
--- TRADE NOTES ---
Pre-Trade Reasoning [REQUIRED]: Textarea — why this trade was taken
Trade Screenshots: File upload — accept PNG/JPG, store up to 5 images per trade (before entry, at entry, at TP1, at TP2, final result)
Post-Trade Notes [OPTIONAL]: Textarea — filled after trade closes
Mistakes Made [OPTIONAL]: Textarea — what went wrong or could be improved</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3.4 — Performance Tracking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thick" w:color="1B4F8A" w:sz="16"/>
              <w:bottom w:val="single" w:color="1B4F8A" w:sz="1"/>
              <w:right w:val="single" w:color="1B4F8A" w:sz="1"/>
            </w:tcBorders>
            <w:shd w:fill="EBF3FB" w:val="clear"/>
            <w:tcMar>
              <w:top w:type="dxa" w:w="100"/>
              <w:left w:type="dxa" w:w="200"/>
              <w:bottom w:type="dxa" w:w="100"/>
              <w:right w:type="dxa" w:w="120"/>
            </w:tcMar>
          </w:tcPr>
          <w:p>
            <w:pPr>
              <w:spacing w:after="40"/>
            </w:pPr>
            <w:r>
              <w:rPr>
                <w:rFonts w:ascii="Arial" w:cs="Arial" w:eastAsia="Arial" w:hAnsi="Arial"/>
                <w:b/>
                <w:bCs/>
                <w:color w:val="1B4F8A"/>
                <w:sz w:val="18"/>
                <w:szCs w:val="18"/>
              </w:rPr>
              <w:t xml:space="preserve">COPY THIS PROMPT BLOCK — Performance Dashboard</w:t>
            </w:r>
          </w:p>
          <w:p>
            <w:pPr>
              <w:spacing w:before="0"/>
            </w:pPr>
            <w:r>
              <w:rPr>
                <w:rFonts w:ascii="Arial" w:cs="Arial" w:eastAsia="Arial" w:hAnsi="Arial"/>
                <w:sz w:val="18"/>
                <w:szCs w:val="18"/>
              </w:rPr>
              <w:t xml:space="preserve">Build a Performance Dashboard with real-time calculations from all trade entries. Include the following sections:
--- OVERVIEW STATS (top of dashboard) ---
Display as large metric cards:
• Total Trades This Phase
• Win Rate % (wins / total closed trades)
• Current P&amp;L % (sum of all closed trade P&amp;Ls)
• Remaining to Target (target % minus current P&amp;L)
• Best Trade (highest single P&amp;L)
• Worst Trade (lowest single P&amp;L)
• Average Win (mean of profitable trades)
• Average Loss (mean of losing trades)
• Profit Factor (total wins / total losses)
• Expectancy per Trade (win rate * avg win - loss rate * avg loss)
--- DRAWDOWN MONITOR (CRITICAL — always visible) ---
Create a persistent alert bar at the TOP of every page showing:
• Today's P&amp;L % with color coding (green if positive, red if negative)
• Daily Drawdown Used % (e.g. 1.8% of 4% used)
• Daily Drawdown Remaining % (e.g. 2.2% remaining)
• Overall Drawdown Used % of account
• WARNING alert if daily drawdown exceeds 2.5% — display red banner: STOP TRADING TODAY
• DANGER alert if daily drawdown exceeds 3.5% — display flashing red banner: CRITICAL — DO NOT TRADE
--- CHARTS ---
Chart 1 — Equity Curve: Line chart showing cumulative P&amp;L % over all trades. Plot horizontal lines for: Phase target, daily drawdown limit, overall drawdown limit.
Chart 2 — Trade Distribution: Bar chart showing wins vs losses by day of week.
Chart 3 — Session Analysis: Pie chart showing P&amp;L contribution by session (London/NY/Late NY).
Chart 4 — Asset Performance: Side-by-side bars comparing XAUUSD vs BTC/ETH performance.
Chart 5 — Setup Effectiveness: Bar chart showing win rate by setup type (OB, FVG, OTE, Liquidity Grab).
Chart 6 — RR Achievement: Scatter plot of planned RR vs achieved RR on each trade.
--- PHASE PROGRESS BAR ---
Display a prominent progress bar showing:
• Phase 1: [=====&gt;   ] 5.2% / 8.0% target
• Include trading days count: 4 of minimum 3 days ✓
• Show days remaining estimate based on current daily average
--- CALENDAR HEATMAP ---
Display a monthly calendar where each day is color-coded:
• Green = profitable day
• Red = losing day
• Yellow = breakeven
• Grey = no trades
Click any day to see that day's trades.</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3.5 — TradingView Integration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thick" w:color="C0392B" w:sz="16"/>
              <w:bottom w:val="single" w:color="C0392B" w:sz="1"/>
              <w:right w:val="single" w:color="C0392B" w:sz="1"/>
            </w:tcBorders>
            <w:shd w:fill="FFF0F0" w:val="clear"/>
            <w:tcMar>
              <w:top w:type="dxa" w:w="100"/>
              <w:left w:type="dxa" w:w="200"/>
              <w:bottom w:type="dxa" w:w="100"/>
              <w:right w:type="dxa" w:w="120"/>
            </w:tcMar>
          </w:tcPr>
          <w:p>
            <w:pPr>
              <w:spacing w:after="40"/>
            </w:pPr>
            <w:r>
              <w:rPr>
                <w:rFonts w:ascii="Arial" w:cs="Arial" w:eastAsia="Arial" w:hAnsi="Arial"/>
                <w:b/>
                <w:bCs/>
                <w:color w:val="C0392B"/>
                <w:sz w:val="18"/>
                <w:szCs w:val="18"/>
              </w:rPr>
              <w:t xml:space="preserve">COPY THIS PROMPT BLOCK — TradingView Integration</w:t>
            </w:r>
          </w:p>
          <w:p>
            <w:pPr>
              <w:spacing w:before="0"/>
            </w:pPr>
            <w:r>
              <w:rPr>
                <w:rFonts w:ascii="Arial" w:cs="Arial" w:eastAsia="Arial" w:hAnsi="Arial"/>
                <w:sz w:val="18"/>
                <w:szCs w:val="18"/>
              </w:rPr>
              <w:t xml:space="preserve">Build a TradingView integration with two methods — webhook and CSV import:
--- METHOD 1: WEBHOOK AUTO-IMPORT ---
Create a local webhook endpoint at http://localhost:3001/webhook/tradingview
The endpoint receives JSON alerts from TradingView Pine Script with this structure:
{
  "ticker": "XAUUSD",
  "action": "sell",
  "price": 2347.50,
  "sl": 2352.80,
  "tp1": 2342.20,
  "tp2": 2331.60,
  "session": "NY Open",
  "setup": "OB+FVG",
  "timestamp": "2024-01-15T13:45:00Z"
}
When received, automatically pre-fill a new Trade Entry form with the above data and notify the user with a desktop notification: New trade alert received — XAUUSD SELL at 2347.50. User must manually confirm and add screenshots before saving.
Provide the exact Pine Script code the user needs to add to their TradingView chart to send these alerts:
//@version=5
alert_message = '{"ticker": "' + syminfo.ticker + '", "action": "' + (close &gt; open ? "buy" : "sell") + '", "price": ' + str.tostring(close) + '}'
alertcondition(condition, title="Trade Alert", message=alert_message)
--- METHOD 2: CSV IMPORT ---
Build a CSV import button that accepts TradingView exported trade data.
Map TradingView CSV columns to journal fields:
• Symbol → Asset
• Type → Direction (Long=BUY, Short=SELL)
• Entry → Entry Price
• Exit → Exit Price
• Profit → Actual P&amp;L
• Entry Date → Date + Time
After import, show a preview table. User confirms before saving to journal.
--- METHOD 3: MANUAL QUICK-ENTRY ---
Build a Quick Entry shortcut (keyboard shortcut Ctrl+N) that opens a minimal 5-field form:
Asset / Direction / Entry / SL / TP1
This pre-fills a draft trade that the user completes in the full form later.
--- SCREENSHOT CAPTURE ---
Add a TradingView Screenshot button that opens a browser window to TradingView and prompts the user to take a screenshot (Windows: Win+Shift+S, Mac: Cmd+Shift+4). The screenshot is automatically attached to the current trade entry.</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3.6 — Emotion &amp; Psychology Tracker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thick" w:color="6C3483" w:sz="16"/>
              <w:bottom w:val="single" w:color="6C3483" w:sz="1"/>
              <w:right w:val="single" w:color="6C3483" w:sz="1"/>
            </w:tcBorders>
            <w:shd w:fill="F5F0FF" w:val="clear"/>
            <w:tcMar>
              <w:top w:type="dxa" w:w="100"/>
              <w:left w:type="dxa" w:w="200"/>
              <w:bottom w:type="dxa" w:w="100"/>
              <w:right w:type="dxa" w:w="120"/>
            </w:tcMar>
          </w:tcPr>
          <w:p>
            <w:pPr>
              <w:spacing w:after="40"/>
            </w:pPr>
            <w:r>
              <w:rPr>
                <w:rFonts w:ascii="Arial" w:cs="Arial" w:eastAsia="Arial" w:hAnsi="Arial"/>
                <w:b/>
                <w:bCs/>
                <w:color w:val="6C3483"/>
                <w:sz w:val="18"/>
                <w:szCs w:val="18"/>
              </w:rPr>
              <w:t xml:space="preserve">COPY THIS PROMPT BLOCK — Psychology Tracker</w:t>
            </w:r>
          </w:p>
          <w:p>
            <w:pPr>
              <w:spacing w:before="0"/>
            </w:pPr>
            <w:r>
              <w:rPr>
                <w:rFonts w:ascii="Arial" w:cs="Arial" w:eastAsia="Arial" w:hAnsi="Arial"/>
                <w:sz w:val="18"/>
                <w:szCs w:val="18"/>
              </w:rPr>
              <w:t xml:space="preserve">Build a Psychology &amp; Emotional State tracker with the following components:
--- PRE-SESSION CHECK-IN (required before first trade each day) ---
Display a mandatory check-in form that must be completed before any trade entry is allowed:
Mental State Rating: Slider 1-10 (1=very poor, 10=excellent)
Physical State: Radio buttons — Well Rested / Slightly Tired / Fatigued
Market Confidence: Slider 1-10
Distraction Level: Dropdown — Fully Focused / Minor Distractions / Significant Distractions
Sleep Quality Last Night: Radio buttons — Excellent / Good / Poor
Any Personal Stress?: Checkbox — Yes / No (if Yes, show text field)
Overall Trading Readiness Score [AUTO]: Average of ratings — if below 6, show yellow warning: Consider paper trading today. If below 4, show red warning: Not recommended to trade today.
--- PER-TRADE EMOTION LOG ---
Add to each trade entry form:
Emotion Before Entry: Multi-select — Confident / Anxious / FOMO / Patient / Greedy / Uncertain / Calm
Did you follow all checklist rules?: Yes / No (if No — which rule did you break?)
Was this a revenge trade?: Yes / No
Did you feel pressure to trade?: Yes / No
--- POST-TRADE REFLECTION ---
After each trade closes:
Emotion After Trade: Multi-select — Satisfied / Frustrated / Relieved / Regretful / Neutral / Excited
Discipline Rating for this trade: 1-5 stars
Would you take this same trade again?: Yes / No / Maybe
--- WEEKLY PSYCHOLOGY REPORT ---
Auto-generate a weekly psychology summary showing:
• Average mental state score by day
• Correlation between mental state score and trade P&amp;L
• Most common emotions before winning trades
• Most common emotions before losing trades
• Discipline rating trend over the week
• Revenge trade count
• FOMO trade count
Display as a simple chart with written observations.</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3.7 — Risk Management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thick" w:color="D4A017" w:sz="16"/>
              <w:bottom w:val="single" w:color="D4A017" w:sz="1"/>
              <w:right w:val="single" w:color="D4A017" w:sz="1"/>
            </w:tcBorders>
            <w:shd w:fill="FFF8E7" w:val="clear"/>
            <w:tcMar>
              <w:top w:type="dxa" w:w="100"/>
              <w:left w:type="dxa" w:w="200"/>
              <w:bottom w:type="dxa" w:w="100"/>
              <w:right w:type="dxa" w:w="120"/>
            </w:tcMar>
          </w:tcPr>
          <w:p>
            <w:pPr>
              <w:spacing w:after="40"/>
            </w:pPr>
            <w:r>
              <w:rPr>
                <w:rFonts w:ascii="Arial" w:cs="Arial" w:eastAsia="Arial" w:hAnsi="Arial"/>
                <w:b/>
                <w:bCs/>
                <w:color w:val="D4A017"/>
                <w:sz w:val="18"/>
                <w:szCs w:val="18"/>
              </w:rPr>
              <w:t xml:space="preserve">COPY THIS PROMPT BLOCK — Risk Management</w:t>
            </w:r>
          </w:p>
          <w:p>
            <w:pPr>
              <w:spacing w:before="0"/>
            </w:pPr>
            <w:r>
              <w:rPr>
                <w:rFonts w:ascii="Arial" w:cs="Arial" w:eastAsia="Arial" w:hAnsi="Arial"/>
                <w:sz w:val="18"/>
                <w:szCs w:val="18"/>
              </w:rPr>
              <w:t xml:space="preserve">Build a Risk Management module with real-time monitoring and alerts:
--- LIVE RISK MONITOR (always visible sidebar) ---
Display these metrics in a persistent sidebar or header that updates in real time:
• Account Balance % Used Today: progress bar
• Open Trade Risk: total risk of any currently open positions
• Daily Loss Limit Remaining: 4% - today's losses (color: green &gt; 1.5%, amber 1-1.5%, red &lt; 1%)
• Trades Taken Today: X of 2 maximum
• Maven Phase: Phase 1 [5.2% / 8.0%] or Phase 2 [2.1% / 5.0%]
--- RISK RULES ENFORCEMENT ---
Build hard stops that PREVENT trade entry if:
• Trade count today is already 2 — show: Daily trade limit reached. Come back tomorrow.
• Daily drawdown already at 2.5% — show: Daily stop loss hit. No more trades today.
• RR ratio of planned trade is below 1:2 — show: RR too low. Minimum 1:2 required.
• Checklist score below 9/11 — show warning (not a hard stop but requires confirmation)
--- POSITION SIZING CALCULATOR ---
Build a calculator (accessible from trade entry form and as standalone tool):
Inputs: Account Balance ($), Risk % (locked at 1.5%), Entry Price, Stop Loss Price
Outputs: Position Size in lots, Dollar amount at risk, Pip/point value
For Gold: show lot size in troy ounces
For Crypto: show BTC/ETH quantity
--- CORRELATION RISK CHECKER ---
If user is about to enter a XAUUSD trade while a BTCUSD trade is open:
Show notice: You have an open BTC position. Both Gold and Crypto may correlate during NY session. Total open risk: X%. Consider waiting for BTC to close first.
--- WEEKLY RISK REPORT ---
Generate a weekly report showing:
• Max drawdown reached this week
• Largest single-day loss
• Days where daily drawdown limit was approached (within 1%)
• Rule violations (if any trade broke a risk rule)
• Consistency score: percentage of trades where 1.5% risk was applied exactly</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3.8 — Daily Reflection &amp; Analysis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thick" w:color="1B4F8A" w:sz="16"/>
              <w:bottom w:val="single" w:color="1B4F8A" w:sz="1"/>
              <w:right w:val="single" w:color="1B4F8A" w:sz="1"/>
            </w:tcBorders>
            <w:shd w:fill="EBF3FB" w:val="clear"/>
            <w:tcMar>
              <w:top w:type="dxa" w:w="100"/>
              <w:left w:type="dxa" w:w="200"/>
              <w:bottom w:type="dxa" w:w="100"/>
              <w:right w:type="dxa" w:w="120"/>
            </w:tcMar>
          </w:tcPr>
          <w:p>
            <w:pPr>
              <w:spacing w:after="40"/>
            </w:pPr>
            <w:r>
              <w:rPr>
                <w:rFonts w:ascii="Arial" w:cs="Arial" w:eastAsia="Arial" w:hAnsi="Arial"/>
                <w:b/>
                <w:bCs/>
                <w:color w:val="1B4F8A"/>
                <w:sz w:val="18"/>
                <w:szCs w:val="18"/>
              </w:rPr>
              <w:t xml:space="preserve">COPY THIS PROMPT BLOCK — Daily Reflection</w:t>
            </w:r>
          </w:p>
          <w:p>
            <w:pPr>
              <w:spacing w:before="0"/>
            </w:pPr>
            <w:r>
              <w:rPr>
                <w:rFonts w:ascii="Arial" w:cs="Arial" w:eastAsia="Arial" w:hAnsi="Arial"/>
                <w:sz w:val="18"/>
                <w:szCs w:val="18"/>
              </w:rPr>
              <w:t xml:space="preserve">Build a Daily Reflection section that appears at end of each trading day. Include these structured fields:
--- MARKET CONDITIONS ---
Overall Market Bias Today: Dropdown — Strongly Bullish / Bullish / Neutral / Bearish / Strongly Bearish
Gold Behaviour: Textarea — How did Gold move today? Was it trending or ranging?
Crypto Behaviour: Textarea — How did BTC/ETH behave?
Key News Events That Affected Market: Textarea
Was today a good day to trade? Scale 1-5
--- STRATEGY REVIEW ---
Strategy Effectiveness Today: Scale 1-10
Which setups worked best today: Multi-select checkboxes
Which setups failed today: Multi-select checkboxes
Were the Killzone sessions active or dead?: Per session rating
Order Block quality today: Scale 1-5
FVG reliability today: Scale 1-5
--- PERSONAL PERFORMANCE ---
Did I follow my trading plan today?: Yes / Mostly / No
Biggest mistake today: Textarea
Biggest success today: Textarea
What would I do differently: Textarea
One lesson learned today: Textarea (this gets saved to a searchable Lessons database)
--- TOMORROW'S PLAN ---
Key levels to watch tomorrow: Textarea
Expected bias for tomorrow: Dropdown
Any scheduled news to avoid: Textarea
Trading goals for tomorrow: Textarea
--- AUTO-GENERATED DAILY SUMMARY ---
At the end of the reflection, auto-generate a paragraph summary:
On [DATE], I took [N] trades on [ASSETS]. My P&amp;L for the day was [X%]. Win rate was [X%]. Best trade: [TRADE ID] +[X%]. Worst trade: [TRADE ID] -[X%]. I followed [N/11] checklist rules on average. My discipline rating was [X/5]. Key lesson: [LESSON TEXT].</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3.9 — PDF Export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thick" w:color="C0392B" w:sz="16"/>
              <w:bottom w:val="single" w:color="C0392B" w:sz="1"/>
              <w:right w:val="single" w:color="C0392B" w:sz="1"/>
            </w:tcBorders>
            <w:shd w:fill="FFF0F0" w:val="clear"/>
            <w:tcMar>
              <w:top w:type="dxa" w:w="100"/>
              <w:left w:type="dxa" w:w="200"/>
              <w:bottom w:type="dxa" w:w="100"/>
              <w:right w:type="dxa" w:w="120"/>
            </w:tcMar>
          </w:tcPr>
          <w:p>
            <w:pPr>
              <w:spacing w:after="40"/>
            </w:pPr>
            <w:r>
              <w:rPr>
                <w:rFonts w:ascii="Arial" w:cs="Arial" w:eastAsia="Arial" w:hAnsi="Arial"/>
                <w:b/>
                <w:bCs/>
                <w:color w:val="C0392B"/>
                <w:sz w:val="18"/>
                <w:szCs w:val="18"/>
              </w:rPr>
              <w:t xml:space="preserve">COPY THIS PROMPT BLOCK — PDF Export Engine</w:t>
            </w:r>
          </w:p>
          <w:p>
            <w:pPr>
              <w:spacing w:before="0"/>
            </w:pPr>
            <w:r>
              <w:rPr>
                <w:rFonts w:ascii="Arial" w:cs="Arial" w:eastAsia="Arial" w:hAnsi="Arial"/>
                <w:sz w:val="18"/>
                <w:szCs w:val="18"/>
              </w:rPr>
              <w:t xml:space="preserve">Build a PDF Export system that generates a professional daily trading report. The PDF must be generated automatically at the end of each trading day OR on demand via an Export Today's Journal button.
--- PDF STRUCTURE (each day = one PDF file) ---
Filename format: MAVEN_JOURNAL_[PHASE]_[DATE].pdf (e.g. MAVEN_JOURNAL_P1_2024-01-15.pdf)
Save location: User-configurable folder, default to Desktop/TradingJournal/
Page 1 — Daily Cover:
• Date, Phase, Account status
• Day's P&amp;L prominently displayed
• Phase progress bar (visual)
• Pre-session mental state score
• Total trades taken
Page 2 — Trade Summary Table:
Table with all trades: ID, Asset, Direction, Entry, SL, TP1, TP2, Exit, P&amp;L%, RR, Checklist Score
Rows color-coded: green for wins, red for losses, grey for open
Pages 3-N — Individual Trade Pages (one page per trade):
For each trade:
• Trade ID, Asset, Direction, Session
• Full price table: Entry / SL / TP1 / TP2 / Exit
• Calculated: Risk, RR planned, RR achieved, P&amp;L
• Confluence checklist: show all 11 items with tick/cross
• Pre-trade reasoning text
• Post-trade notes text
• Emotion log (before and after)
• Discipline rating (stars)
• SCREENSHOTS: Embed all uploaded screenshots at full width
  - Label each: Before Entry / At Entry / TP1 Hit / TP2 Hit / Final Result
Final Page — Daily Reflection:
• Market conditions summary
• Strategy effectiveness scores
• Personal performance notes
• Tomorrow's plan
• Auto-generated day summary paragraph
• Performance charts for the day (equity curve, session breakdown)
--- PDF FORMATTING ---
Font: Professional sans-serif (Helvetica or Arial)
Colors: Dark navy headers (#1B3A5C), white text on headers, alternating row shading
Logo area: Placeholder for user's own trading name/logo
Page numbers: Bottom center — Page X of Y
Header: Journal name + date + phase on every page
--- WEEKLY PDF ROLLUP ---
Every Sunday, auto-generate a Weekly Summary PDF combining:
• All 5 daily PDFs merged
• Weekly performance stats page
• Weekly psychology report
• Phase progress update
• Top 3 lessons of the week</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3.10 — External Analytics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thick" w:color="6C3483" w:sz="16"/>
              <w:bottom w:val="single" w:color="6C3483" w:sz="1"/>
              <w:right w:val="single" w:color="6C3483" w:sz="1"/>
            </w:tcBorders>
            <w:shd w:fill="F5F0FF" w:val="clear"/>
            <w:tcMar>
              <w:top w:type="dxa" w:w="100"/>
              <w:left w:type="dxa" w:w="200"/>
              <w:bottom w:type="dxa" w:w="100"/>
              <w:right w:type="dxa" w:w="120"/>
            </w:tcMar>
          </w:tcPr>
          <w:p>
            <w:pPr>
              <w:spacing w:after="40"/>
            </w:pPr>
            <w:r>
              <w:rPr>
                <w:rFonts w:ascii="Arial" w:cs="Arial" w:eastAsia="Arial" w:hAnsi="Arial"/>
                <w:b/>
                <w:bCs/>
                <w:color w:val="6C3483"/>
                <w:sz w:val="18"/>
                <w:szCs w:val="18"/>
              </w:rPr>
              <w:t xml:space="preserve">COPY THIS PROMPT BLOCK — External Tools</w:t>
            </w:r>
          </w:p>
          <w:p>
            <w:pPr>
              <w:spacing w:before="0"/>
            </w:pPr>
            <w:r>
              <w:rPr>
                <w:rFonts w:ascii="Arial" w:cs="Arial" w:eastAsia="Arial" w:hAnsi="Arial"/>
                <w:sz w:val="18"/>
                <w:szCs w:val="18"/>
              </w:rPr>
              <w:t xml:space="preserve">Build optional integrations with external analytics tools:
--- GOOGLE SHEETS SYNC ---
Add a Sync to Google Sheets button that exports all trade data to a Google Sheet.
Use Google Sheets API v4.
Create columns: Trade ID, Date, Asset, Direction, Entry, SL, TP1, TP2, Exit, P&amp;L%, RR, Setup, Session, Checklist Score, Emotion Before, Discipline Rating.
Update existing rows if trade ID already exists (upsert logic).
--- TRADINGVIEW ALERTS DASHBOARD ---
Build an Alerts Log tab showing all received TradingView webhook alerts:
• Time received, Asset, Signal type, Price at alert
• Status: Converted to Trade / Ignored / Pending
• Success rate: What % of alerts were converted to trades
• Alert accuracy: For converted alerts, what % were winning trades
--- STATISTICS EXPORT ---
Allow export of the following in CSV format:
• All trades (raw data)
• Performance metrics by month
• Setup effectiveness analysis
• Psychology correlation data
--- NOTION INTEGRATION (OPTIONAL) ---
If the user has a Notion account, build a Notion API integration that:
• Creates a new page in their Notion workspace for each trading day
• Populates with the daily summary, trade table, and reflection
• Tags pages with Phase, Profit/Loss, Asset
--- DISCORD/TELEGRAM BOT (OPTIONAL) ---
Build an optional notification bot that sends:
• Trade entry confirmation to a private Discord channel or Telegram chat
• Daily summary at end of session
• Phase completion alert when target is reached
• Drawdown warning if daily loss exceeds 2%
Message format: [MAVEN JOURNAL] XAUUSD SELL entered at 2347.50 | SL: 2352.80 | TP1: 2342.20 | Checklist: 11/11</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3.11 — UI/UX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thick" w:color="1B4F8A" w:sz="16"/>
              <w:bottom w:val="single" w:color="1B4F8A" w:sz="1"/>
              <w:right w:val="single" w:color="1B4F8A" w:sz="1"/>
            </w:tcBorders>
            <w:shd w:fill="EBF3FB" w:val="clear"/>
            <w:tcMar>
              <w:top w:type="dxa" w:w="100"/>
              <w:left w:type="dxa" w:w="200"/>
              <w:bottom w:type="dxa" w:w="100"/>
              <w:right w:type="dxa" w:w="120"/>
            </w:tcMar>
          </w:tcPr>
          <w:p>
            <w:pPr>
              <w:spacing w:after="40"/>
            </w:pPr>
            <w:r>
              <w:rPr>
                <w:rFonts w:ascii="Arial" w:cs="Arial" w:eastAsia="Arial" w:hAnsi="Arial"/>
                <w:b/>
                <w:bCs/>
                <w:color w:val="1B4F8A"/>
                <w:sz w:val="18"/>
                <w:szCs w:val="18"/>
              </w:rPr>
              <w:t xml:space="preserve">COPY THIS PROMPT BLOCK — Interface Design</w:t>
            </w:r>
          </w:p>
          <w:p>
            <w:pPr>
              <w:spacing w:before="0"/>
            </w:pPr>
            <w:r>
              <w:rPr>
                <w:rFonts w:ascii="Arial" w:cs="Arial" w:eastAsia="Arial" w:hAnsi="Arial"/>
                <w:sz w:val="18"/>
                <w:szCs w:val="18"/>
              </w:rPr>
              <w:t xml:space="preserve">Build the interface with these design requirements:
--- LAYOUT ---
Desktop-first design (minimum 1280px wide).
Dark mode as default (trading rooms are dark).
Left sidebar: Navigation between modules.
Top header: Always-visible drawdown monitor bar.
Main content area: Module content.
Right sidebar: Quick stats and open trade risk monitor.
--- NAVIGATION STRUCTURE ---
Sidebar menu items:
• Dashboard (home — equity curve + drawdown)
• New Trade (quick entry shortcut)
• Trade Log (all trades table with filters)
• Performance (all charts and stats)
• Psychology (emotion tracker and reports)
• Risk Monitor (live risk dashboard)
• Daily Reflection (today's reflection form)
• PDF Export (generate and manage PDFs)
• Settings (TradingView webhook URL, account size, phase selection)
--- KEYBOARD SHORTCUTS ---
Ctrl+N: New trade entry
Ctrl+S: Save current form
Ctrl+E: Export today's PDF
Ctrl+D: Open daily reflection
Ctrl+R: Open risk calculator
--- COLOR CODING (consistent throughout) ---
BUY trades: Green (#1D9E75)
SELL trades: Red (#E24B4A)
Winning trade: Green background
Losing trade: Red background
Drawdown warning: Amber (#E87721)
Drawdown critical: Red flashing
Phase 1 progress: Blue (#1B4F8A)
Phase 2 progress: Purple (#6C3483)
--- RESPONSIVE ALERTS ---
All alerts must be non-intrusive toast notifications (bottom right) except:
• Drawdown warnings: Full-width banner at top
• New TradingView alert: Prominent center modal
• Phase completion: Celebratory full-screen animation
--- ONBOARDING FLOW ---
First-time setup wizard collecting:
Step 1: Account size (used for position sizing)
Step 2: Current phase (Phase 1 or 2)
Step 3: TradingView webhook URL setup instructions
Step 4: Default screenshot save folder
Step 5: Optional Google Sheets / Notion API keys</w:t>
            </w:r>
          </w:p>
        </w:tc>
      </w:tr>
    </w:tbl>
    <w:p>
      <w:pPr>
        <w:spacing w:after="80" w:before="80"/>
      </w:pPr>
      <w:r>
        <w:t xml:space="preserve"/>
      </w:r>
    </w:p>
    <w:p>
      <w:pPr>
        <w:pStyle w:val="Heading2"/>
        <w:spacing w:after="100" w:before="280"/>
      </w:pPr>
      <w:r>
        <w:rPr>
          <w:rFonts w:ascii="Arial" w:cs="Arial" w:eastAsia="Arial" w:hAnsi="Arial"/>
          <w:b/>
          <w:bCs/>
          <w:color w:val="1B4F8A"/>
          <w:sz w:val="24"/>
          <w:szCs w:val="24"/>
        </w:rPr>
        <w:t xml:space="preserve">3.12 — Database Schema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thick" w:color="D4A017" w:sz="16"/>
              <w:bottom w:val="single" w:color="D4A017" w:sz="1"/>
              <w:right w:val="single" w:color="D4A017" w:sz="1"/>
            </w:tcBorders>
            <w:shd w:fill="FFF8E7" w:val="clear"/>
            <w:tcMar>
              <w:top w:type="dxa" w:w="100"/>
              <w:left w:type="dxa" w:w="200"/>
              <w:bottom w:type="dxa" w:w="100"/>
              <w:right w:type="dxa" w:w="120"/>
            </w:tcMar>
          </w:tcPr>
          <w:p>
            <w:pPr>
              <w:spacing w:after="40"/>
            </w:pPr>
            <w:r>
              <w:rPr>
                <w:rFonts w:ascii="Arial" w:cs="Arial" w:eastAsia="Arial" w:hAnsi="Arial"/>
                <w:b/>
                <w:bCs/>
                <w:color w:val="D4A017"/>
                <w:sz w:val="18"/>
                <w:szCs w:val="18"/>
              </w:rPr>
              <w:t xml:space="preserve">COPY THIS PROMPT BLOCK — Database Design</w:t>
            </w:r>
          </w:p>
          <w:p>
            <w:pPr>
              <w:spacing w:before="0"/>
            </w:pPr>
            <w:r>
              <w:rPr>
                <w:rFonts w:ascii="Arial" w:cs="Arial" w:eastAsia="Arial" w:hAnsi="Arial"/>
                <w:sz w:val="18"/>
                <w:szCs w:val="18"/>
              </w:rPr>
              <w:t xml:space="preserve">Create the following database schema using Prisma ORM with SQLite:
model Trade {
  id              String   @id @default(cuid())
  tradeCode       String   @unique  // TRD-001, TRD-002
  date            DateTime
  entryTime       DateTime
  exitTime        DateTime?
  session         String
  challengePhase  String
  asset           String
  direction       String   // BUY or SELL
  setupTypes      String   // JSON array
  entryPrice      Float
  stopLoss        Float
  tp1             Float
  tp2             Float
  tp3             Float?
  exitPrice       Float?
  exitReason      String?
  actualPnlPct    Float?
  checklistScore  Int      // 0-11
  preReasoning    String
  postNotes       String?
  mistakes        String?
  partialClose    Boolean  @default(false)
  breakevenMoved  Boolean  @default(false)
  screenshots     String   // JSON array of file paths
  emotionBefore   String   // JSON array
  emotionAfter    String?  // JSON array
  disciplineRating Int?
  revengeTradeFlag Boolean @default(false)
  fomoFlag        Boolean  @default(false)
  createdAt       DateTime @default(now())
  updatedAt       DateTime @updatedAt
  dailyLog        DailyLog @relation(fields: [date], references: [date])
}
model DailyLog {
  date              DateTime @id
  mentalState       Int
  physicalState     String
  marketConfidence  Int
  distractionLevel  String
  sleepQuality      String
  personalStress    Boolean
  readinessScore    Float
  marketBias        String?
  goldBehaviour     String?
  cryptoBehaviour   String?
  strategyRating    Int?
  biggestMistake    String?
  biggestSuccess    String?
  lessonLearned     String?
  tomorrowPlan      String?
  autoSummary       String?
  trades            Trade[]
}
model Settings {
  id              Int    @id @default(1)
  accountSize     Float
  currentPhase    String
  webhookUrl      String?
  screenshotPath  String?
  googleSheetId   String?
  notionApiKey    String?
  discordWebhook  String?
}</w:t>
            </w:r>
          </w:p>
        </w:tc>
      </w:tr>
    </w:tbl>
    <w:p>
      <w:pPr>
        <w:spacing w:after="80" w:before="80"/>
      </w:pPr>
      <w:r>
        <w:t xml:space="preserve"/>
      </w:r>
    </w:p>
    <w:p>
      <w:pPr>
        <w:shd w:fill="1B4F8A" w:val="clear"/>
        <w:spacing w:after="0" w:before="0"/>
      </w:pPr>
      <w:r>
        <w:rPr>
          <w:rFonts w:ascii="Arial" w:cs="Arial" w:eastAsia="Arial" w:hAnsi="Arial"/>
          <w:b/>
          <w:bCs/>
          <w:color w:val="FFFFFF"/>
          <w:sz w:val="20"/>
          <w:szCs w:val="20"/>
        </w:rPr>
        <w:t xml:space="preserve">PROMPT END</w:t>
      </w:r>
    </w:p>
    <w:p>
      <w:pPr>
        <w:spacing w:after="80" w:before="80"/>
      </w:pPr>
      <w:r>
        <w:t xml:space="preserve"/>
      </w:r>
    </w:p>
    <w:p>
      <w:pPr>
        <w:pBdr>
          <w:bottom w:val="single" w:color="CCCCCC" w:sz="4" w:space="1"/>
        </w:pBdr>
        <w:spacing w:after="120" w:before="120"/>
      </w:pPr>
      <w:r>
        <w:t xml:space="preserve"/>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4. Customisation Guide</w:t>
      </w:r>
    </w:p>
    <w:p>
      <w:pPr>
        <w:spacing w:after="80" w:before="60"/>
      </w:pPr>
      <w:r>
        <w:rPr>
          <w:rFonts w:ascii="Arial" w:cs="Arial" w:eastAsia="Arial" w:hAnsi="Arial"/>
          <w:sz w:val="20"/>
          <w:szCs w:val="20"/>
        </w:rPr>
        <w:t xml:space="preserve">The master prompt works perfectly as-is. However, if you want to adapt it to different prop firms, strategies, or assets, here are the exact lines to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1872"/>
        <w:gridCol w:w="2340"/>
      </w:tblGrid>
      <w:tr>
        <w:trPr>
          <w:tblHeader/>
        </w:trPr>
        <w:tc>
          <w:tcPr>
            <w:tcW w:type="dxa" w:w="2808"/>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WHAT TO CHANGE</w:t>
            </w:r>
          </w:p>
        </w:tc>
        <w:tc>
          <w:tcPr>
            <w:tcW w:type="dxa" w:w="2340"/>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WHERE IN PROMPT</w:t>
            </w:r>
          </w:p>
        </w:tc>
        <w:tc>
          <w:tcPr>
            <w:tcW w:type="dxa" w:w="1872"/>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DEFAULT VALUE</w:t>
            </w:r>
          </w:p>
        </w:tc>
        <w:tc>
          <w:tcPr>
            <w:tcW w:type="dxa" w:w="2340"/>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YOUR VALUE</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Prop firm name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Section 3.1 — Role &amp; Context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Maven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Your firm name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 target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3.1 &amp; 3.7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target %</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2 target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Section 3.1 &amp; 3.7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Your target %</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drawdown limit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3.1 &amp; 3.7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limit %</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Overall drawdown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Section 3.1 &amp; 3.7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Your limit %</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per trade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3.1 &amp; 3.7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risk %</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Minimum RR ratio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Section 3.1 &amp; 3.7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Your RR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Assets traded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XAUUSD, BTCUSD, ETHUSD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assets</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Session names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Section 3.3 &amp; 3.5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London/NY/Late NY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Your sessions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trades per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limit</w:t>
            </w:r>
          </w:p>
        </w:tc>
      </w:tr>
      <w:tr>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Checklist rules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Section 3.3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11 rules listed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Your rules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filename format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MAVEN_JOURNAL_P1_DATE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format</w:t>
            </w:r>
          </w:p>
        </w:tc>
      </w:tr>
    </w:tbl>
    <w:p>
      <w:pPr>
        <w:spacing w:after="80" w:before="80"/>
      </w:pPr>
      <w:r>
        <w:t xml:space="preserve"/>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5. TradingView Pine Script Alert Template</w:t>
      </w:r>
    </w:p>
    <w:p>
      <w:pPr>
        <w:spacing w:after="80" w:before="60"/>
      </w:pPr>
      <w:r>
        <w:rPr>
          <w:rFonts w:ascii="Arial" w:cs="Arial" w:eastAsia="Arial" w:hAnsi="Arial"/>
          <w:sz w:val="20"/>
          <w:szCs w:val="20"/>
        </w:rPr>
        <w:t xml:space="preserve">Add this Pine Script to any TradingView indicator or strategy to send automatic trade alerts to your journal. Replace the webhook URL with your journal's local URL.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thick" w:color="D4A017" w:sz="16"/>
              <w:bottom w:val="single" w:color="D4A017" w:sz="1"/>
              <w:right w:val="single" w:color="D4A017" w:sz="1"/>
            </w:tcBorders>
            <w:shd w:fill="FFF8E7" w:val="clear"/>
            <w:tcMar>
              <w:top w:type="dxa" w:w="100"/>
              <w:left w:type="dxa" w:w="200"/>
              <w:bottom w:type="dxa" w:w="100"/>
              <w:right w:type="dxa" w:w="120"/>
            </w:tcMar>
          </w:tcPr>
          <w:p>
            <w:pPr>
              <w:spacing w:after="40"/>
            </w:pPr>
            <w:r>
              <w:rPr>
                <w:rFonts w:ascii="Arial" w:cs="Arial" w:eastAsia="Arial" w:hAnsi="Arial"/>
                <w:b/>
                <w:bCs/>
                <w:color w:val="D4A017"/>
                <w:sz w:val="18"/>
                <w:szCs w:val="18"/>
              </w:rPr>
              <w:t xml:space="preserve">PINE SCRIPT — Copy into TradingView Pine Editor</w:t>
            </w:r>
          </w:p>
          <w:p>
            <w:pPr>
              <w:spacing w:before="0"/>
            </w:pPr>
            <w:r>
              <w:rPr>
                <w:rFonts w:ascii="Arial" w:cs="Arial" w:eastAsia="Arial" w:hAnsi="Arial"/>
                <w:sz w:val="18"/>
                <w:szCs w:val="18"/>
              </w:rPr>
              <w:t xml:space="preserve">//@version=5
indicator("Maven Journal Alert", overlay=true)
// --- Configure your alert conditions below ---
bullish_signal = ta.crossover(ta.ema(close, 9), ta.ema(close, 21))
bearish_signal = ta.crossunder(ta.ema(close, 9), ta.ema(close, 21))
// --- Alert message JSON ---
buy_msg = '{"ticker": "' + syminfo.ticker + '", "action": "buy", "price": ' + str.tostring(close, "#.##") + ', "session": "NY Open", "setup": "OB+FVG", "timestamp": "' + str.tostring(timenow) + '"}'
sell_msg = '{"ticker": "' + syminfo.ticker + '", "action": "sell", "price": ' + str.tostring(close, "#.##") + ', "session": "NY Open", "setup": "OB+FVG", "timestamp": "' + str.tostring(timenow) + '"}'
// --- Create alerts ---
alertcondition(bullish_signal, title="BUY Alert", message=buy_msg)
alertcondition(bearish_signal, title="SELL Alert", message=sell_msg)
// --- In TradingView, set webhook URL to: http://localhost:3001/webhook/tradingview ---</w:t>
            </w:r>
          </w:p>
        </w:tc>
      </w:tr>
    </w:tbl>
    <w:p>
      <w:pPr>
        <w:spacing w:after="80" w:before="80"/>
      </w:pPr>
      <w:r>
        <w:t xml:space="preserve"/>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6. Quick Start Checklist</w:t>
      </w:r>
    </w:p>
    <w:p>
      <w:pPr>
        <w:spacing w:after="80" w:before="60"/>
      </w:pPr>
      <w:r>
        <w:rPr>
          <w:rFonts w:ascii="Arial" w:cs="Arial" w:eastAsia="Arial" w:hAnsi="Arial"/>
          <w:sz w:val="20"/>
          <w:szCs w:val="20"/>
        </w:rPr>
        <w:t xml:space="preserve">Follow these steps after your AI assistant generates the journal application:</w:t>
      </w:r>
    </w:p>
    <w:p>
      <w:pPr>
        <w:spacing w:after="80" w:before="80"/>
      </w:pPr>
      <w:r>
        <w:t xml:space="preserve"/>
      </w:r>
    </w:p>
    <w:p>
      <w:pPr>
        <w:spacing w:after="80" w:before="200"/>
      </w:pPr>
      <w:r>
        <w:rPr>
          <w:rFonts w:ascii="Arial" w:cs="Arial" w:eastAsia="Arial" w:hAnsi="Arial"/>
          <w:b/>
          <w:bCs/>
          <w:color w:val="2E74B5"/>
          <w:sz w:val="22"/>
          <w:szCs w:val="22"/>
        </w:rPr>
        <w:t xml:space="preserve">Step 1 — Setup (Day 1)</w:t>
      </w:r>
    </w:p>
    <w:p>
      <w:pPr>
        <w:pStyle w:val="ListParagraph"/>
        <w:numPr>
          <w:ilvl w:val="0"/>
          <w:numId w:val="2"/>
        </w:numPr>
        <w:spacing w:after="50" w:before="50"/>
      </w:pPr>
      <w:r>
        <w:rPr>
          <w:rFonts w:ascii="Arial" w:cs="Arial" w:eastAsia="Arial" w:hAnsi="Arial"/>
          <w:sz w:val="20"/>
          <w:szCs w:val="20"/>
        </w:rPr>
        <w:t xml:space="preserve">Copy the master prompt from Section 3 and paste into your AI assistant</w:t>
      </w:r>
    </w:p>
    <w:p>
      <w:pPr>
        <w:pStyle w:val="ListParagraph"/>
        <w:numPr>
          <w:ilvl w:val="0"/>
          <w:numId w:val="2"/>
        </w:numPr>
        <w:spacing w:after="50" w:before="50"/>
      </w:pPr>
      <w:r>
        <w:rPr>
          <w:rFonts w:ascii="Arial" w:cs="Arial" w:eastAsia="Arial" w:hAnsi="Arial"/>
          <w:sz w:val="20"/>
          <w:szCs w:val="20"/>
        </w:rPr>
        <w:t xml:space="preserve">Wait for the application to be generated (typically 5-15 minutes)</w:t>
      </w:r>
    </w:p>
    <w:p>
      <w:pPr>
        <w:pStyle w:val="ListParagraph"/>
        <w:numPr>
          <w:ilvl w:val="0"/>
          <w:numId w:val="2"/>
        </w:numPr>
        <w:spacing w:after="50" w:before="50"/>
      </w:pPr>
      <w:r>
        <w:rPr>
          <w:rFonts w:ascii="Arial" w:cs="Arial" w:eastAsia="Arial" w:hAnsi="Arial"/>
          <w:sz w:val="20"/>
          <w:szCs w:val="20"/>
        </w:rPr>
        <w:t xml:space="preserve">Install dependencies: npm install in the generated project folder</w:t>
      </w:r>
    </w:p>
    <w:p>
      <w:pPr>
        <w:pStyle w:val="ListParagraph"/>
        <w:numPr>
          <w:ilvl w:val="0"/>
          <w:numId w:val="2"/>
        </w:numPr>
        <w:spacing w:after="50" w:before="50"/>
      </w:pPr>
      <w:r>
        <w:rPr>
          <w:rFonts w:ascii="Arial" w:cs="Arial" w:eastAsia="Arial" w:hAnsi="Arial"/>
          <w:sz w:val="20"/>
          <w:szCs w:val="20"/>
        </w:rPr>
        <w:t xml:space="preserve">Run database setup: npx prisma db push</w:t>
      </w:r>
    </w:p>
    <w:p>
      <w:pPr>
        <w:pStyle w:val="ListParagraph"/>
        <w:numPr>
          <w:ilvl w:val="0"/>
          <w:numId w:val="2"/>
        </w:numPr>
        <w:spacing w:after="50" w:before="50"/>
      </w:pPr>
      <w:r>
        <w:rPr>
          <w:rFonts w:ascii="Arial" w:cs="Arial" w:eastAsia="Arial" w:hAnsi="Arial"/>
          <w:sz w:val="20"/>
          <w:szCs w:val="20"/>
        </w:rPr>
        <w:t xml:space="preserve">Start the app: npm start — it opens at http://localhost:3000</w:t>
      </w:r>
    </w:p>
    <w:p>
      <w:pPr>
        <w:spacing w:after="80" w:before="80"/>
      </w:pPr>
      <w:r>
        <w:t xml:space="preserve"/>
      </w:r>
    </w:p>
    <w:p>
      <w:pPr>
        <w:spacing w:after="80" w:before="200"/>
      </w:pPr>
      <w:r>
        <w:rPr>
          <w:rFonts w:ascii="Arial" w:cs="Arial" w:eastAsia="Arial" w:hAnsi="Arial"/>
          <w:b/>
          <w:bCs/>
          <w:color w:val="2E74B5"/>
          <w:sz w:val="22"/>
          <w:szCs w:val="22"/>
        </w:rPr>
        <w:t xml:space="preserve">Step 2 — Configuration (Day 1)</w:t>
      </w:r>
    </w:p>
    <w:p>
      <w:pPr>
        <w:pStyle w:val="ListParagraph"/>
        <w:numPr>
          <w:ilvl w:val="0"/>
          <w:numId w:val="2"/>
        </w:numPr>
        <w:spacing w:after="50" w:before="50"/>
      </w:pPr>
      <w:r>
        <w:rPr>
          <w:rFonts w:ascii="Arial" w:cs="Arial" w:eastAsia="Arial" w:hAnsi="Arial"/>
          <w:sz w:val="20"/>
          <w:szCs w:val="20"/>
        </w:rPr>
        <w:t xml:space="preserve">Complete the onboarding wizard — enter account size and current phase</w:t>
      </w:r>
    </w:p>
    <w:p>
      <w:pPr>
        <w:pStyle w:val="ListParagraph"/>
        <w:numPr>
          <w:ilvl w:val="0"/>
          <w:numId w:val="2"/>
        </w:numPr>
        <w:spacing w:after="50" w:before="50"/>
      </w:pPr>
      <w:r>
        <w:rPr>
          <w:rFonts w:ascii="Arial" w:cs="Arial" w:eastAsia="Arial" w:hAnsi="Arial"/>
          <w:sz w:val="20"/>
          <w:szCs w:val="20"/>
        </w:rPr>
        <w:t xml:space="preserve">Configure your screenshot folder path in Settings</w:t>
      </w:r>
    </w:p>
    <w:p>
      <w:pPr>
        <w:pStyle w:val="ListParagraph"/>
        <w:numPr>
          <w:ilvl w:val="0"/>
          <w:numId w:val="2"/>
        </w:numPr>
        <w:spacing w:after="50" w:before="50"/>
      </w:pPr>
      <w:r>
        <w:rPr>
          <w:rFonts w:ascii="Arial" w:cs="Arial" w:eastAsia="Arial" w:hAnsi="Arial"/>
          <w:sz w:val="20"/>
          <w:szCs w:val="20"/>
        </w:rPr>
        <w:t xml:space="preserve">Add the Pine Script to your TradingView chart</w:t>
      </w:r>
    </w:p>
    <w:p>
      <w:pPr>
        <w:pStyle w:val="ListParagraph"/>
        <w:numPr>
          <w:ilvl w:val="0"/>
          <w:numId w:val="2"/>
        </w:numPr>
        <w:spacing w:after="50" w:before="50"/>
      </w:pPr>
      <w:r>
        <w:rPr>
          <w:rFonts w:ascii="Arial" w:cs="Arial" w:eastAsia="Arial" w:hAnsi="Arial"/>
          <w:sz w:val="20"/>
          <w:szCs w:val="20"/>
        </w:rPr>
        <w:t xml:space="preserve">In TradingView, create a new Alert using the alertcondition — set webhook URL to http://localhost:3001/webhook/tradingview</w:t>
      </w:r>
    </w:p>
    <w:p>
      <w:pPr>
        <w:pStyle w:val="ListParagraph"/>
        <w:numPr>
          <w:ilvl w:val="0"/>
          <w:numId w:val="2"/>
        </w:numPr>
        <w:spacing w:after="50" w:before="50"/>
      </w:pPr>
      <w:r>
        <w:rPr>
          <w:rFonts w:ascii="Arial" w:cs="Arial" w:eastAsia="Arial" w:hAnsi="Arial"/>
          <w:sz w:val="20"/>
          <w:szCs w:val="20"/>
        </w:rPr>
        <w:t xml:space="preserve">Test the webhook by triggering a manual alert in TradingView — confirm it appears in your journal</w:t>
      </w:r>
    </w:p>
    <w:p>
      <w:pPr>
        <w:spacing w:after="80" w:before="80"/>
      </w:pPr>
      <w:r>
        <w:t xml:space="preserve"/>
      </w:r>
    </w:p>
    <w:p>
      <w:pPr>
        <w:spacing w:after="80" w:before="200"/>
      </w:pPr>
      <w:r>
        <w:rPr>
          <w:rFonts w:ascii="Arial" w:cs="Arial" w:eastAsia="Arial" w:hAnsi="Arial"/>
          <w:b/>
          <w:bCs/>
          <w:color w:val="2E74B5"/>
          <w:sz w:val="22"/>
          <w:szCs w:val="22"/>
        </w:rPr>
        <w:t xml:space="preserve">Step 3 — Daily Routine</w:t>
      </w:r>
    </w:p>
    <w:p>
      <w:pPr>
        <w:pStyle w:val="ListParagraph"/>
        <w:numPr>
          <w:ilvl w:val="0"/>
          <w:numId w:val="2"/>
        </w:numPr>
        <w:spacing w:after="50" w:before="50"/>
      </w:pPr>
      <w:r>
        <w:rPr>
          <w:rFonts w:ascii="Arial" w:cs="Arial" w:eastAsia="Arial" w:hAnsi="Arial"/>
          <w:sz w:val="20"/>
          <w:szCs w:val="20"/>
        </w:rPr>
        <w:t xml:space="preserve">Complete the pre-session check-in before any trades</w:t>
      </w:r>
    </w:p>
    <w:p>
      <w:pPr>
        <w:pStyle w:val="ListParagraph"/>
        <w:numPr>
          <w:ilvl w:val="0"/>
          <w:numId w:val="2"/>
        </w:numPr>
        <w:spacing w:after="50" w:before="50"/>
      </w:pPr>
      <w:r>
        <w:rPr>
          <w:rFonts w:ascii="Arial" w:cs="Arial" w:eastAsia="Arial" w:hAnsi="Arial"/>
          <w:sz w:val="20"/>
          <w:szCs w:val="20"/>
        </w:rPr>
        <w:t xml:space="preserve">Enter trades manually OR receive them via TradingView webhook</w:t>
      </w:r>
    </w:p>
    <w:p>
      <w:pPr>
        <w:pStyle w:val="ListParagraph"/>
        <w:numPr>
          <w:ilvl w:val="0"/>
          <w:numId w:val="2"/>
        </w:numPr>
        <w:spacing w:after="50" w:before="50"/>
      </w:pPr>
      <w:r>
        <w:rPr>
          <w:rFonts w:ascii="Arial" w:cs="Arial" w:eastAsia="Arial" w:hAnsi="Arial"/>
          <w:sz w:val="20"/>
          <w:szCs w:val="20"/>
        </w:rPr>
        <w:t xml:space="preserve">Attach screenshots to each trade (before, at entry, TP1, TP2, result)</w:t>
      </w:r>
    </w:p>
    <w:p>
      <w:pPr>
        <w:pStyle w:val="ListParagraph"/>
        <w:numPr>
          <w:ilvl w:val="0"/>
          <w:numId w:val="2"/>
        </w:numPr>
        <w:spacing w:after="50" w:before="50"/>
      </w:pPr>
      <w:r>
        <w:rPr>
          <w:rFonts w:ascii="Arial" w:cs="Arial" w:eastAsia="Arial" w:hAnsi="Arial"/>
          <w:sz w:val="20"/>
          <w:szCs w:val="20"/>
        </w:rPr>
        <w:t xml:space="preserve">Complete post-trade notes immediately after closing each trade</w:t>
      </w:r>
    </w:p>
    <w:p>
      <w:pPr>
        <w:pStyle w:val="ListParagraph"/>
        <w:numPr>
          <w:ilvl w:val="0"/>
          <w:numId w:val="2"/>
        </w:numPr>
        <w:spacing w:after="50" w:before="50"/>
      </w:pPr>
      <w:r>
        <w:rPr>
          <w:rFonts w:ascii="Arial" w:cs="Arial" w:eastAsia="Arial" w:hAnsi="Arial"/>
          <w:sz w:val="20"/>
          <w:szCs w:val="20"/>
        </w:rPr>
        <w:t xml:space="preserve">Complete Daily Reflection at end of each trading session</w:t>
      </w:r>
    </w:p>
    <w:p>
      <w:pPr>
        <w:pStyle w:val="ListParagraph"/>
        <w:numPr>
          <w:ilvl w:val="0"/>
          <w:numId w:val="2"/>
        </w:numPr>
        <w:spacing w:after="50" w:before="50"/>
      </w:pPr>
      <w:r>
        <w:rPr>
          <w:rFonts w:ascii="Arial" w:cs="Arial" w:eastAsia="Arial" w:hAnsi="Arial"/>
          <w:sz w:val="20"/>
          <w:szCs w:val="20"/>
        </w:rPr>
        <w:t xml:space="preserve">Export the daily PDF — save to your designated folder</w:t>
      </w:r>
    </w:p>
    <w:p>
      <w:pPr>
        <w:spacing w:after="80" w:before="80"/>
      </w:pPr>
      <w:r>
        <w:t xml:space="preserve"/>
      </w:r>
    </w:p>
    <w:p>
      <w:r>
        <w:br w:type="page"/>
      </w:r>
    </w:p>
    <w:p>
      <w:pPr>
        <w:pStyle w:val="Heading1"/>
        <w:pBdr>
          <w:bottom w:val="single" w:color="1B4F8A" w:sz="6" w:space="1"/>
        </w:pBdr>
        <w:spacing w:after="140" w:before="400"/>
      </w:pPr>
      <w:r>
        <w:rPr>
          <w:rFonts w:ascii="Arial" w:cs="Arial" w:eastAsia="Arial" w:hAnsi="Arial"/>
          <w:b/>
          <w:bCs/>
          <w:color w:val="1B4F8A"/>
          <w:sz w:val="30"/>
          <w:szCs w:val="30"/>
        </w:rPr>
        <w:t xml:space="preserve">7. Complete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340"/>
        <w:gridCol w:w="1560"/>
        <w:gridCol w:w="2184"/>
      </w:tblGrid>
      <w:tr>
        <w:trPr>
          <w:tblHeader/>
        </w:trPr>
        <w:tc>
          <w:tcPr>
            <w:tcW w:type="dxa" w:w="3276"/>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FEATURE</w:t>
            </w:r>
          </w:p>
        </w:tc>
        <w:tc>
          <w:tcPr>
            <w:tcW w:type="dxa" w:w="2340"/>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MODULE</w:t>
            </w:r>
          </w:p>
        </w:tc>
        <w:tc>
          <w:tcPr>
            <w:tcW w:type="dxa" w:w="1560"/>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TYPE</w:t>
            </w:r>
          </w:p>
        </w:tc>
        <w:tc>
          <w:tcPr>
            <w:tcW w:type="dxa" w:w="2184"/>
            <w:tcBorders>
              <w:top w:val="single" w:color="1B4F8A" w:sz="1"/>
              <w:left w:val="single" w:color="1B4F8A" w:sz="1"/>
              <w:bottom w:val="single" w:color="1B4F8A" w:sz="1"/>
              <w:right w:val="single" w:color="1B4F8A" w:sz="1"/>
            </w:tcBorders>
            <w:shd w:fill="1B4F8A"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STATUS</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entry with 30+ fields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Entry Log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Auto-calculated RR, P&amp;L,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Trade Entry 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11-item SMC checklist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Trade Entry Log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Screenshot upload (5 per trade)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Trade Entry 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Equity curve chart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Setup effectiveness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Session performance breakdown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Calendar heatmap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Real-time drawdown monitor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progress 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Tracker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TradingView webhook import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TV Integration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CSV trade import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TV 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Pine Script alert template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TV Integration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Pre-session mental check-in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Psychology Tracker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Per-trade emotion logging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Psychology Tracker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Psychology-performance correlation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Psychology Tracker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Position size calculator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Risk Management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stop rule enforcement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Management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Correlation risk checker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Risk Management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reflection structured 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Reflection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Auto-generated day summary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Daily Reflection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Lessons 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Reflection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Daily PDF with screenshots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PDF Export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Weekly rollup PDF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Export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Google Sheets sync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External Analytics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Optional</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Discord/Telegram bot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 Analytics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Notion integration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External Analytics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Optional</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Dark mode 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Interface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Keyboard shortcuts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Interface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Included in prompt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Desktop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Interface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prompt</w:t>
            </w:r>
          </w:p>
        </w:tc>
      </w:tr>
    </w:tbl>
    <w:p>
      <w:pPr>
        <w:spacing w:after="80" w:before="80"/>
      </w:pPr>
      <w:r>
        <w:t xml:space="preserve"/>
      </w:r>
    </w:p>
    <w:p>
      <w:pPr>
        <w:spacing w:after="80" w:before="80"/>
      </w:pPr>
      <w:r>
        <w:t xml:space="preserve"/>
      </w:r>
    </w:p>
    <w:p>
      <w:pPr>
        <w:spacing w:after="100" w:before="200"/>
        <w:jc w:val="center"/>
      </w:pPr>
      <w:r>
        <w:rPr>
          <w:rFonts w:ascii="Arial" w:cs="Arial" w:eastAsia="Arial" w:hAnsi="Arial"/>
          <w:b/>
          <w:bCs/>
          <w:i/>
          <w:iCs/>
          <w:color w:val="1B4F8A"/>
          <w:sz w:val="28"/>
          <w:szCs w:val="28"/>
        </w:rPr>
        <w:t xml:space="preserve">Build the journal. Fill it every day. Pass both phases.</w:t>
      </w:r>
    </w:p>
    <w:p>
      <w:pPr>
        <w:spacing w:after="200" w:before="0"/>
        <w:jc w:val="center"/>
      </w:pPr>
      <w:r>
        <w:rPr>
          <w:rFonts w:ascii="Arial" w:cs="Arial" w:eastAsia="Arial" w:hAnsi="Arial"/>
          <w:i/>
          <w:iCs/>
          <w:color w:val="555555"/>
          <w:sz w:val="22"/>
          <w:szCs w:val="22"/>
        </w:rPr>
        <w:t xml:space="preserve">The journal is not just a record — it is your edge.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Trading Journal Master Prompt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tabs>
        <w:tab w:val="right" w:pos="9026"/>
      </w:tabs>
      <w:spacing w:after="80"/>
    </w:pPr>
    <w:r>
      <w:rPr>
        <w:rFonts w:ascii="Arial" w:cs="Arial" w:eastAsia="Arial" w:hAnsi="Arial"/>
        <w:b/>
        <w:bCs/>
        <w:color w:val="1B4F8A"/>
        <w:sz w:val="18"/>
        <w:szCs w:val="18"/>
      </w:rPr>
      <w:t xml:space="preserve">MASTER PROMPT — SMC+ICT HYBRID TRADING JOURNAL</w:t>
    </w:r>
    <w:r>
      <w:rPr>
        <w:rFonts w:ascii="Arial" w:cs="Arial" w:eastAsia="Arial" w:hAnsi="Arial"/>
      </w:rPr>
      <w:t xml:space="preserve">	</w:t>
    </w:r>
    <w:r>
      <w:rPr>
        <w:rFonts w:ascii="Arial" w:cs="Arial" w:eastAsia="Arial" w:hAnsi="Arial"/>
        <w:color w:val="888888"/>
        <w:sz w:val="18"/>
        <w:szCs w:val="18"/>
      </w:rPr>
      <w:t xml:space="preserve">Maven Prop Firm · Gold &amp; Crypto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10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4F8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2026-06-03T05:36:27.581Z</dcterms:created>
  <dcterms:modified xsi:type="dcterms:W3CDTF">2026-06-03T05:36:27.596Z</dcterms:modified>
</cp:coreProperties>
</file>

<file path=docProps/custom.xml><?xml version="1.0" encoding="utf-8"?>
<Properties xmlns="http://schemas.openxmlformats.org/officeDocument/2006/custom-properties" xmlns:vt="http://schemas.openxmlformats.org/officeDocument/2006/docPropsVTypes"/>
</file>