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Comma Exercises</w:t>
      </w:r>
    </w:p>
    <w:p w:rsidR="00000000" w:rsidDel="00000000" w:rsidP="00000000" w:rsidRDefault="00000000" w:rsidRPr="00000000" w14:paraId="00000003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Fix all of the following:</w:t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Grammar, like most subjects, is difficult, and it is helpful. (relating appositives)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job is difficult, but it is </w:t>
      </w:r>
      <w:r w:rsidDel="00000000" w:rsidR="00000000" w:rsidRPr="00000000">
        <w:rPr>
          <w:rtl w:val="0"/>
        </w:rPr>
        <w:t xml:space="preserve">rewarding, fulfilling</w:t>
      </w:r>
      <w:r w:rsidDel="00000000" w:rsidR="00000000" w:rsidRPr="00000000">
        <w:rPr>
          <w:rtl w:val="0"/>
        </w:rPr>
        <w:t xml:space="preserve">, and pays well. That's hard to find.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they said, “good job on the project.” (after introductory adverbs and when introducing a quote)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love learning,” he said. Almost everyone agreed with him, but one person who didn’t like learning disagreed. H</w:t>
      </w:r>
      <w:r w:rsidDel="00000000" w:rsidR="00000000" w:rsidRPr="00000000">
        <w:rPr>
          <w:rtl w:val="0"/>
        </w:rPr>
        <w:t xml:space="preserve">e said</w:t>
      </w:r>
      <w:r w:rsidDel="00000000" w:rsidR="00000000" w:rsidRPr="00000000">
        <w:rPr>
          <w:rtl w:val="0"/>
        </w:rPr>
        <w:t xml:space="preserve">, “I don’t like learning.”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Teacher, can you please help me with this exercise? It is </w:t>
      </w:r>
      <w:r w:rsidDel="00000000" w:rsidR="00000000" w:rsidRPr="00000000">
        <w:rPr>
          <w:rtl w:val="0"/>
        </w:rPr>
        <w:t xml:space="preserve">difficult, frustrating</w:t>
      </w:r>
      <w:r w:rsidDel="00000000" w:rsidR="00000000" w:rsidRPr="00000000">
        <w:rPr>
          <w:rtl w:val="0"/>
        </w:rPr>
        <w:t xml:space="preserve">, and hard.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