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Cyclistic Bike-Share Analysis (January–March 2023)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mbil1r4bxtys" w:id="0"/>
      <w:bookmarkEnd w:id="0"/>
      <w:r w:rsidDel="00000000" w:rsidR="00000000" w:rsidRPr="00000000">
        <w:rPr>
          <w:b w:val="1"/>
          <w:bCs w:val="1"/>
          <w:rtl w:val="0"/>
        </w:rPr>
        <w:t xml:space="preserve">Business Task</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The objective of this analysis is to understand how annual members and casual riders use Cyclistic bike-share services differently. By analyzing ride data from January to March 2023, this study aims to identify patterns in ride frequency and ride duration. The insights from this analysis will help Cyclistic design effective marketing strategies to convert casual riders into annual members.</w:t>
      </w:r>
    </w:p>
    <w:p w:rsidR="00000000" w:rsidDel="00000000" w:rsidP="00000000" w:rsidRDefault="00000000" w:rsidRPr="00000000" w14:paraId="00000005">
      <w:pPr>
        <w:pStyle w:val="Heading1"/>
        <w:jc w:val="both"/>
        <w:rPr>
          <w:b w:val="1"/>
          <w:bCs w:val="1"/>
        </w:rPr>
      </w:pPr>
      <w:bookmarkStart w:colFirst="0" w:colLast="0" w:name="_a0bhet9z50mu" w:id="1"/>
      <w:bookmarkEnd w:id="1"/>
      <w:r w:rsidDel="00000000" w:rsidR="00000000" w:rsidRPr="00000000">
        <w:rPr>
          <w:b w:val="1"/>
          <w:bCs w:val="1"/>
          <w:rtl w:val="0"/>
        </w:rPr>
        <w:t xml:space="preserve">Data Source &amp; Data Description</w:t>
      </w:r>
    </w:p>
    <w:p w:rsidR="00000000" w:rsidDel="00000000" w:rsidP="00000000" w:rsidRDefault="00000000" w:rsidRPr="00000000" w14:paraId="00000006">
      <w:pPr>
        <w:pStyle w:val="Heading2"/>
        <w:rPr/>
      </w:pPr>
      <w:bookmarkStart w:colFirst="0" w:colLast="0" w:name="_c2x6bzyabufd" w:id="2"/>
      <w:bookmarkEnd w:id="2"/>
      <w:r w:rsidDel="00000000" w:rsidR="00000000" w:rsidRPr="00000000">
        <w:rPr>
          <w:rtl w:val="0"/>
        </w:rPr>
        <w:t xml:space="preserve">1.Data Source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The data used for this analysis is Cyclistic bike-share trip data provided by Motivate International Inc. The dataset includes detailed information about individual bike trips. For this project, data from January, February, and March 2023 was analyzed.</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pStyle w:val="Heading2"/>
        <w:jc w:val="both"/>
        <w:rPr/>
      </w:pPr>
      <w:bookmarkStart w:colFirst="0" w:colLast="0" w:name="_4kkoei33h5yq" w:id="3"/>
      <w:bookmarkEnd w:id="3"/>
      <w:r w:rsidDel="00000000" w:rsidR="00000000" w:rsidRPr="00000000">
        <w:rPr>
          <w:rtl w:val="0"/>
        </w:rPr>
        <w:t xml:space="preserve">2.</w:t>
      </w:r>
      <w:r w:rsidDel="00000000" w:rsidR="00000000" w:rsidRPr="00000000">
        <w:rPr>
          <w:rtl w:val="0"/>
        </w:rPr>
        <w:t xml:space="preserve">Data Description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dataset contains the following key variables:</w:t>
      </w:r>
    </w:p>
    <w:p w:rsidR="00000000" w:rsidDel="00000000" w:rsidP="00000000" w:rsidRDefault="00000000" w:rsidRPr="00000000" w14:paraId="0000000B">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ride_id</w:t>
      </w:r>
      <w:r w:rsidDel="00000000" w:rsidR="00000000" w:rsidRPr="00000000">
        <w:rPr>
          <w:sz w:val="24"/>
          <w:szCs w:val="24"/>
          <w:rtl w:val="0"/>
        </w:rPr>
        <w:t xml:space="preserve"> – Unique identifier for each ride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member_casual</w:t>
      </w:r>
      <w:r w:rsidDel="00000000" w:rsidR="00000000" w:rsidRPr="00000000">
        <w:rPr>
          <w:sz w:val="24"/>
          <w:szCs w:val="24"/>
          <w:rtl w:val="0"/>
        </w:rPr>
        <w:t xml:space="preserve"> – Indicates whether the rider is a member or a casual user</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started_at</w:t>
      </w:r>
      <w:r w:rsidDel="00000000" w:rsidR="00000000" w:rsidRPr="00000000">
        <w:rPr>
          <w:sz w:val="24"/>
          <w:szCs w:val="24"/>
          <w:rtl w:val="0"/>
        </w:rPr>
        <w:t xml:space="preserve"> – Ride start date and time</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ended_at</w:t>
      </w:r>
      <w:r w:rsidDel="00000000" w:rsidR="00000000" w:rsidRPr="00000000">
        <w:rPr>
          <w:sz w:val="24"/>
          <w:szCs w:val="24"/>
          <w:rtl w:val="0"/>
        </w:rPr>
        <w:t xml:space="preserve"> – Ride end date and time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ride_length</w:t>
      </w:r>
      <w:r w:rsidDel="00000000" w:rsidR="00000000" w:rsidRPr="00000000">
        <w:rPr>
          <w:sz w:val="24"/>
          <w:szCs w:val="24"/>
          <w:rtl w:val="0"/>
        </w:rPr>
        <w:t xml:space="preserve"> – Duration of the ride</w:t>
        <w:br w:type="textWrapping"/>
      </w:r>
    </w:p>
    <w:p w:rsidR="00000000" w:rsidDel="00000000" w:rsidP="00000000" w:rsidRDefault="00000000" w:rsidRPr="00000000" w14:paraId="00000010">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day_of_week</w:t>
      </w:r>
      <w:r w:rsidDel="00000000" w:rsidR="00000000" w:rsidRPr="00000000">
        <w:rPr>
          <w:sz w:val="24"/>
          <w:szCs w:val="24"/>
          <w:rtl w:val="0"/>
        </w:rPr>
        <w:t xml:space="preserve"> – Day on which the ride started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1ua56e5vc3x1" w:id="4"/>
      <w:bookmarkEnd w:id="4"/>
      <w:r w:rsidDel="00000000" w:rsidR="00000000" w:rsidRPr="00000000">
        <w:rPr>
          <w:rtl w:val="0"/>
        </w:rPr>
      </w:r>
    </w:p>
    <w:p w:rsidR="00000000" w:rsidDel="00000000" w:rsidP="00000000" w:rsidRDefault="00000000" w:rsidRPr="00000000" w14:paraId="00000013">
      <w:pPr>
        <w:pStyle w:val="Heading1"/>
        <w:rPr>
          <w:b w:val="1"/>
          <w:bCs w:val="1"/>
        </w:rPr>
      </w:pPr>
      <w:bookmarkStart w:colFirst="0" w:colLast="0" w:name="_6oioj6c1nlxa" w:id="5"/>
      <w:bookmarkEnd w:id="5"/>
      <w:r w:rsidDel="00000000" w:rsidR="00000000" w:rsidRPr="00000000">
        <w:rPr>
          <w:b w:val="1"/>
          <w:bCs w:val="1"/>
          <w:rtl w:val="0"/>
        </w:rPr>
        <w:t xml:space="preserve">Data Cleaning Process</w:t>
      </w:r>
    </w:p>
    <w:p w:rsidR="00000000" w:rsidDel="00000000" w:rsidP="00000000" w:rsidRDefault="00000000" w:rsidRPr="00000000" w14:paraId="00000014">
      <w:pPr>
        <w:spacing w:after="240" w:before="240" w:lineRule="auto"/>
        <w:rPr/>
      </w:pPr>
      <w:r w:rsidDel="00000000" w:rsidR="00000000" w:rsidRPr="00000000">
        <w:rPr>
          <w:rtl w:val="0"/>
        </w:rPr>
        <w:t xml:space="preserve">The raw Cyclistic trip data was cleaned before analysis to ensure accuracy and consistency.</w:t>
      </w:r>
    </w:p>
    <w:p w:rsidR="00000000" w:rsidDel="00000000" w:rsidP="00000000" w:rsidRDefault="00000000" w:rsidRPr="00000000" w14:paraId="00000015">
      <w:pPr>
        <w:spacing w:after="240" w:before="240" w:lineRule="auto"/>
        <w:rPr/>
      </w:pPr>
      <w:r w:rsidDel="00000000" w:rsidR="00000000" w:rsidRPr="00000000">
        <w:rPr>
          <w:rtl w:val="0"/>
        </w:rPr>
        <w:t xml:space="preserve">The following steps were performed:</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Removed duplicate records</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Ensured all ride IDs were unique</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Checked for missing or invalid values</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Calculated ride duration using start and end timestamps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Removed records with negative or zero ride duration</w:t>
        <w:br w:type="textWrapping"/>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Added derived columns such as ride_length and day_of_week</w:t>
      </w:r>
    </w:p>
    <w:p w:rsidR="00000000" w:rsidDel="00000000" w:rsidP="00000000" w:rsidRDefault="00000000" w:rsidRPr="00000000" w14:paraId="0000001C">
      <w:pPr>
        <w:spacing w:after="240" w:before="240" w:lineRule="auto"/>
        <w:ind w:left="720" w:firstLine="0"/>
        <w:rPr/>
      </w:pPr>
      <w:r w:rsidDel="00000000" w:rsidR="00000000" w:rsidRPr="00000000">
        <w:rPr>
          <w:rtl w:val="0"/>
        </w:rPr>
      </w:r>
    </w:p>
    <w:p w:rsidR="00000000" w:rsidDel="00000000" w:rsidP="00000000" w:rsidRDefault="00000000" w:rsidRPr="00000000" w14:paraId="0000001D">
      <w:pPr>
        <w:pStyle w:val="Heading1"/>
        <w:spacing w:after="240" w:before="240" w:lineRule="auto"/>
        <w:rPr>
          <w:b w:val="1"/>
          <w:bCs w:val="1"/>
        </w:rPr>
      </w:pPr>
      <w:bookmarkStart w:colFirst="0" w:colLast="0" w:name="_v5yhzrz3pxcs" w:id="6"/>
      <w:bookmarkEnd w:id="6"/>
      <w:r w:rsidDel="00000000" w:rsidR="00000000" w:rsidRPr="00000000">
        <w:rPr>
          <w:b w:val="1"/>
          <w:bCs w:val="1"/>
          <w:rtl w:val="0"/>
        </w:rPr>
        <w:t xml:space="preserve">Analysis &amp; Key Findings</w:t>
      </w:r>
    </w:p>
    <w:p w:rsidR="00000000" w:rsidDel="00000000" w:rsidP="00000000" w:rsidRDefault="00000000" w:rsidRPr="00000000" w14:paraId="0000001E">
      <w:pPr>
        <w:pStyle w:val="Heading2"/>
        <w:rPr/>
      </w:pPr>
      <w:bookmarkStart w:colFirst="0" w:colLast="0" w:name="_dkbo6svxewdu" w:id="7"/>
      <w:bookmarkEnd w:id="7"/>
      <w:r w:rsidDel="00000000" w:rsidR="00000000" w:rsidRPr="00000000">
        <w:rPr>
          <w:rtl w:val="0"/>
        </w:rPr>
        <w:t xml:space="preserve">1. Ride Frequency by User Type (Jan–Mar 2023)</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A comparison of ride counts between annual members and casual riders shows that members consistently take more rides than casual users across all three months.</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In January, February, and March, member rides were significantly higher, indicating that annual members rely on the service more regularly. Casual rider usage increased steadily over the months but remained lower than member usage.</w:t>
      </w:r>
    </w:p>
    <w:p w:rsidR="00000000" w:rsidDel="00000000" w:rsidP="00000000" w:rsidRDefault="00000000" w:rsidRPr="00000000" w14:paraId="0000002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2">
      <w:pPr>
        <w:pStyle w:val="Heading2"/>
        <w:spacing w:after="240" w:before="240" w:lineRule="auto"/>
        <w:jc w:val="both"/>
        <w:rPr/>
      </w:pPr>
      <w:bookmarkStart w:colFirst="0" w:colLast="0" w:name="_ivmaidc0mqlw" w:id="8"/>
      <w:bookmarkEnd w:id="8"/>
      <w:r w:rsidDel="00000000" w:rsidR="00000000" w:rsidRPr="00000000">
        <w:rPr>
          <w:rtl w:val="0"/>
        </w:rPr>
        <w:t xml:space="preserve">2. Average Ride Duration by User Type (Jan–Mar 2023)</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Analysis of average ride duration reveals that casual riders consistently take longer trips than annual members.</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While members use the service more frequently, their trips tend to be shorter, suggesting commuter or routine usage. In contrast, casual riders likely use the bikes for leisure purposes, resulting in longer ride durations.</w:t>
      </w:r>
    </w:p>
    <w:p w:rsidR="00000000" w:rsidDel="00000000" w:rsidP="00000000" w:rsidRDefault="00000000" w:rsidRPr="00000000" w14:paraId="0000002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6">
      <w:pPr>
        <w:pStyle w:val="Heading2"/>
        <w:spacing w:after="240" w:before="240" w:lineRule="auto"/>
        <w:jc w:val="both"/>
        <w:rPr/>
      </w:pPr>
      <w:bookmarkStart w:colFirst="0" w:colLast="0" w:name="_jixgg5mtmn4" w:id="9"/>
      <w:bookmarkEnd w:id="9"/>
      <w:r w:rsidDel="00000000" w:rsidR="00000000" w:rsidRPr="00000000">
        <w:rPr>
          <w:rtl w:val="0"/>
        </w:rPr>
        <w:t xml:space="preserve">3. Monthly Ride Trend (Jan–Mar 2023)</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Total rides increased from January to March, indicating a seasonal rise in bike usage.</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The steady growth in both member and casual rides suggests increasing demand as weather conditions improve toward spring.</w:t>
      </w:r>
    </w:p>
    <w:p w:rsidR="00000000" w:rsidDel="00000000" w:rsidP="00000000" w:rsidRDefault="00000000" w:rsidRPr="00000000" w14:paraId="000000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A">
      <w:pPr>
        <w:pStyle w:val="Heading1"/>
        <w:spacing w:after="240" w:before="240" w:lineRule="auto"/>
        <w:jc w:val="both"/>
        <w:rPr>
          <w:b w:val="1"/>
          <w:bCs w:val="1"/>
        </w:rPr>
      </w:pPr>
      <w:bookmarkStart w:colFirst="0" w:colLast="0" w:name="_fcqvtkf765lp" w:id="10"/>
      <w:bookmarkEnd w:id="10"/>
      <w:r w:rsidDel="00000000" w:rsidR="00000000" w:rsidRPr="00000000">
        <w:rPr>
          <w:b w:val="1"/>
          <w:bCs w:val="1"/>
          <w:rtl w:val="0"/>
        </w:rPr>
        <w:t xml:space="preserve">Recommendations</w:t>
      </w:r>
    </w:p>
    <w:p w:rsidR="00000000" w:rsidDel="00000000" w:rsidP="00000000" w:rsidRDefault="00000000" w:rsidRPr="00000000" w14:paraId="0000002B">
      <w:pPr>
        <w:pStyle w:val="Heading2"/>
        <w:keepNext w:val="0"/>
        <w:keepLines w:val="0"/>
        <w:spacing w:before="280" w:lineRule="auto"/>
        <w:rPr/>
      </w:pPr>
      <w:bookmarkStart w:colFirst="0" w:colLast="0" w:name="_nr3bubx33172" w:id="11"/>
      <w:bookmarkEnd w:id="11"/>
      <w:r w:rsidDel="00000000" w:rsidR="00000000" w:rsidRPr="00000000">
        <w:rPr>
          <w:rtl w:val="0"/>
        </w:rPr>
        <w:t xml:space="preserve">1. Convert Casual Riders into Annual Members</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Casual riders consistently take longer trips but ride less frequently. Cyclistic can target these users with membership discounts or trial memberships, especially for riders who frequently take long-duration trips.</w:t>
      </w:r>
    </w:p>
    <w:p w:rsidR="00000000" w:rsidDel="00000000" w:rsidP="00000000" w:rsidRDefault="00000000" w:rsidRPr="00000000" w14:paraId="0000002D">
      <w:pPr>
        <w:pStyle w:val="Heading2"/>
        <w:keepNext w:val="0"/>
        <w:keepLines w:val="0"/>
        <w:spacing w:before="280" w:lineRule="auto"/>
        <w:rPr/>
      </w:pPr>
      <w:bookmarkStart w:colFirst="0" w:colLast="0" w:name="_ef2wt6ssp2d" w:id="12"/>
      <w:bookmarkEnd w:id="12"/>
      <w:r w:rsidDel="00000000" w:rsidR="00000000" w:rsidRPr="00000000">
        <w:rPr>
          <w:rtl w:val="0"/>
        </w:rPr>
      </w:r>
    </w:p>
    <w:p w:rsidR="00000000" w:rsidDel="00000000" w:rsidP="00000000" w:rsidRDefault="00000000" w:rsidRPr="00000000" w14:paraId="0000002E">
      <w:pPr>
        <w:pStyle w:val="Heading2"/>
        <w:keepNext w:val="0"/>
        <w:keepLines w:val="0"/>
        <w:spacing w:before="280" w:lineRule="auto"/>
        <w:rPr/>
      </w:pPr>
      <w:bookmarkStart w:colFirst="0" w:colLast="0" w:name="_xnxse1rxczsw" w:id="13"/>
      <w:bookmarkEnd w:id="13"/>
      <w:r w:rsidDel="00000000" w:rsidR="00000000" w:rsidRPr="00000000">
        <w:rPr>
          <w:rtl w:val="0"/>
        </w:rPr>
        <w:t xml:space="preserve">2. Promote Membership for Commuter Use</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Annual members take more frequent but shorter rides, suggesting commuter behavior. Cyclistic should promote memberships as a cost-effective option for daily travel, especially in urban and business districts.</w:t>
      </w:r>
    </w:p>
    <w:p w:rsidR="00000000" w:rsidDel="00000000" w:rsidP="00000000" w:rsidRDefault="00000000" w:rsidRPr="00000000" w14:paraId="00000030">
      <w:pPr>
        <w:pStyle w:val="Heading2"/>
        <w:keepNext w:val="0"/>
        <w:keepLines w:val="0"/>
        <w:spacing w:before="280" w:lineRule="auto"/>
        <w:rPr/>
      </w:pPr>
      <w:bookmarkStart w:colFirst="0" w:colLast="0" w:name="_oz3gy2euiyj" w:id="14"/>
      <w:bookmarkEnd w:id="14"/>
      <w:r w:rsidDel="00000000" w:rsidR="00000000" w:rsidRPr="00000000">
        <w:rPr>
          <w:rtl w:val="0"/>
        </w:rPr>
      </w:r>
    </w:p>
    <w:p w:rsidR="00000000" w:rsidDel="00000000" w:rsidP="00000000" w:rsidRDefault="00000000" w:rsidRPr="00000000" w14:paraId="00000031">
      <w:pPr>
        <w:pStyle w:val="Heading2"/>
        <w:keepNext w:val="0"/>
        <w:keepLines w:val="0"/>
        <w:spacing w:before="280" w:lineRule="auto"/>
        <w:rPr/>
      </w:pPr>
      <w:bookmarkStart w:colFirst="0" w:colLast="0" w:name="_o4tcrvk5ya08" w:id="15"/>
      <w:bookmarkEnd w:id="15"/>
      <w:r w:rsidDel="00000000" w:rsidR="00000000" w:rsidRPr="00000000">
        <w:rPr>
          <w:rtl w:val="0"/>
        </w:rPr>
        <w:t xml:space="preserve">3. Increase Marketing Before Peak Seasons</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Ride volume increases from January to March, indicating seasonal growth. Cyclistic should increase marketing efforts before spring and summer to capture rising demand and convert new riders into long-term members.</w:t>
      </w:r>
    </w:p>
    <w:p w:rsidR="00000000" w:rsidDel="00000000" w:rsidP="00000000" w:rsidRDefault="00000000" w:rsidRPr="00000000" w14:paraId="0000003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4">
      <w:pPr>
        <w:pStyle w:val="Heading1"/>
        <w:spacing w:after="240" w:before="240" w:lineRule="auto"/>
        <w:jc w:val="both"/>
        <w:rPr>
          <w:b w:val="1"/>
          <w:bCs w:val="1"/>
        </w:rPr>
      </w:pPr>
      <w:bookmarkStart w:colFirst="0" w:colLast="0" w:name="_ma1in1w0iogd" w:id="16"/>
      <w:bookmarkEnd w:id="16"/>
      <w:r w:rsidDel="00000000" w:rsidR="00000000" w:rsidRPr="00000000">
        <w:rPr>
          <w:b w:val="1"/>
          <w:bCs w:val="1"/>
          <w:rtl w:val="0"/>
        </w:rPr>
        <w:t xml:space="preserve">Conclusion</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This analysis shows clear behavioral differences between annual members and casual riders. Members use the service more frequently for shorter trips, while casual riders take fewer but longer rides. By leveraging these insights, Cyclistic can design targeted marketing strategies to increase membership conversions and optimize rider engagement throughout the year.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