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F4" w:rsidRDefault="00C21D25">
      <w:pPr>
        <w:pStyle w:val="Title"/>
      </w:pPr>
      <w:r>
        <w:t>Unobridge Solutions Pvt. Ltd.</w:t>
      </w:r>
    </w:p>
    <w:p w:rsidR="00AA3AF4" w:rsidRDefault="00C21D25">
      <w:bookmarkStart w:id="0" w:name="_GoBack"/>
      <w:bookmarkEnd w:id="0"/>
      <w:r>
        <w:rPr>
          <w:b/>
        </w:rPr>
        <w:br/>
      </w:r>
      <w:r>
        <w:rPr>
          <w:b/>
        </w:rPr>
        <w:br/>
        <w:t>Test Summary Report - Foodify App Testing (Execution Update)</w:t>
      </w:r>
      <w:r>
        <w:rPr>
          <w:b/>
        </w:rPr>
        <w:br/>
      </w:r>
    </w:p>
    <w:p w:rsidR="00AA3AF4" w:rsidRDefault="00C21D25">
      <w:r>
        <w:t>Project: Foodify App Testing</w:t>
      </w:r>
    </w:p>
    <w:p w:rsidR="00AA3AF4" w:rsidRDefault="00C21D25">
      <w:r>
        <w:t>Tester: Soumya Ranjan Rout</w:t>
      </w:r>
    </w:p>
    <w:p w:rsidR="00AA3AF4" w:rsidRDefault="00C21D25">
      <w:r>
        <w:t>Organization: Unobridge Solutions Pvt. Ltd.</w:t>
      </w:r>
    </w:p>
    <w:p w:rsidR="00AA3AF4" w:rsidRDefault="00C21D25">
      <w:r>
        <w:br/>
        <w:t>Scope</w:t>
      </w:r>
      <w:proofErr w:type="gramStart"/>
      <w:r>
        <w:t>:</w:t>
      </w:r>
      <w:proofErr w:type="gramEnd"/>
      <w:r>
        <w:br/>
        <w:t xml:space="preserve">Web </w:t>
      </w:r>
      <w:r>
        <w:t>(Chrome, Firefox, Edge) and Mobile (Android Emulator).</w:t>
      </w:r>
    </w:p>
    <w:p w:rsidR="00AA3AF4" w:rsidRDefault="00C21D25">
      <w:r>
        <w:br/>
        <w:t>Execution Summary:</w:t>
      </w:r>
    </w:p>
    <w:p w:rsidR="00AA3AF4" w:rsidRDefault="00C21D25">
      <w:r>
        <w:t>All 20 test cases have been executed across target browsers and Android Emulator. The distribution of results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3AF4">
        <w:tc>
          <w:tcPr>
            <w:tcW w:w="4320" w:type="dxa"/>
          </w:tcPr>
          <w:p w:rsidR="00AA3AF4" w:rsidRDefault="00C21D25">
            <w:r>
              <w:t>Total Test Cases</w:t>
            </w:r>
          </w:p>
        </w:tc>
        <w:tc>
          <w:tcPr>
            <w:tcW w:w="4320" w:type="dxa"/>
          </w:tcPr>
          <w:p w:rsidR="00AA3AF4" w:rsidRDefault="00C21D25">
            <w:r>
              <w:t>20</w:t>
            </w:r>
          </w:p>
        </w:tc>
      </w:tr>
      <w:tr w:rsidR="00AA3AF4">
        <w:tc>
          <w:tcPr>
            <w:tcW w:w="4320" w:type="dxa"/>
          </w:tcPr>
          <w:p w:rsidR="00AA3AF4" w:rsidRDefault="00C21D25">
            <w:r>
              <w:t>Executed</w:t>
            </w:r>
          </w:p>
        </w:tc>
        <w:tc>
          <w:tcPr>
            <w:tcW w:w="4320" w:type="dxa"/>
          </w:tcPr>
          <w:p w:rsidR="00AA3AF4" w:rsidRDefault="00C21D25">
            <w:r>
              <w:t>20</w:t>
            </w:r>
          </w:p>
        </w:tc>
      </w:tr>
      <w:tr w:rsidR="00AA3AF4">
        <w:tc>
          <w:tcPr>
            <w:tcW w:w="4320" w:type="dxa"/>
          </w:tcPr>
          <w:p w:rsidR="00AA3AF4" w:rsidRDefault="00C21D25">
            <w:r>
              <w:t>Pass</w:t>
            </w:r>
          </w:p>
        </w:tc>
        <w:tc>
          <w:tcPr>
            <w:tcW w:w="4320" w:type="dxa"/>
          </w:tcPr>
          <w:p w:rsidR="00AA3AF4" w:rsidRDefault="00C21D25">
            <w:r>
              <w:t>14</w:t>
            </w:r>
          </w:p>
        </w:tc>
      </w:tr>
      <w:tr w:rsidR="00AA3AF4">
        <w:tc>
          <w:tcPr>
            <w:tcW w:w="4320" w:type="dxa"/>
          </w:tcPr>
          <w:p w:rsidR="00AA3AF4" w:rsidRDefault="00C21D25">
            <w:r>
              <w:t>Fail</w:t>
            </w:r>
          </w:p>
        </w:tc>
        <w:tc>
          <w:tcPr>
            <w:tcW w:w="4320" w:type="dxa"/>
          </w:tcPr>
          <w:p w:rsidR="00AA3AF4" w:rsidRDefault="00C21D25">
            <w:r>
              <w:t>4</w:t>
            </w:r>
          </w:p>
        </w:tc>
      </w:tr>
      <w:tr w:rsidR="00AA3AF4">
        <w:tc>
          <w:tcPr>
            <w:tcW w:w="4320" w:type="dxa"/>
          </w:tcPr>
          <w:p w:rsidR="00AA3AF4" w:rsidRDefault="00C21D25">
            <w:r>
              <w:t>Block</w:t>
            </w:r>
            <w:r>
              <w:t>ed</w:t>
            </w:r>
          </w:p>
        </w:tc>
        <w:tc>
          <w:tcPr>
            <w:tcW w:w="4320" w:type="dxa"/>
          </w:tcPr>
          <w:p w:rsidR="00AA3AF4" w:rsidRDefault="00C21D25">
            <w:r>
              <w:t>2</w:t>
            </w:r>
          </w:p>
        </w:tc>
      </w:tr>
    </w:tbl>
    <w:p w:rsidR="00AA3AF4" w:rsidRDefault="00C21D25">
      <w:r>
        <w:br/>
        <w:t>Remarks:</w:t>
      </w:r>
    </w:p>
    <w:p w:rsidR="00AA3AF4" w:rsidRDefault="00C21D25">
      <w:r>
        <w:t>• Passed cases validated core workflows successfully.</w:t>
      </w:r>
      <w:r>
        <w:br/>
        <w:t>• Failed cases correspond to known open bugs (see Bug_Report.xlsx).</w:t>
      </w:r>
      <w:r>
        <w:br/>
        <w:t>• Blocked cases depend on unresolved checkout and payment issues.</w:t>
      </w:r>
    </w:p>
    <w:p w:rsidR="00AA3AF4" w:rsidRDefault="00C21D25">
      <w:r>
        <w:br/>
        <w:t>Recommendation:</w:t>
      </w:r>
    </w:p>
    <w:p w:rsidR="00AA3AF4" w:rsidRDefault="00C21D25">
      <w:r>
        <w:t>Prioritize resolution of failed and</w:t>
      </w:r>
      <w:r>
        <w:t xml:space="preserve"> blocked test cases before final regression cycle. Re-test affected modules after bug fixes.</w:t>
      </w:r>
    </w:p>
    <w:sectPr w:rsidR="00AA3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AF4"/>
    <w:rsid w:val="00B47730"/>
    <w:rsid w:val="00C21D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CAC2F-5240-47E3-B8E5-60ED0FAB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</cp:lastModifiedBy>
  <cp:revision>2</cp:revision>
  <dcterms:created xsi:type="dcterms:W3CDTF">2013-12-23T23:15:00Z</dcterms:created>
  <dcterms:modified xsi:type="dcterms:W3CDTF">2025-10-22T11:51:00Z</dcterms:modified>
  <cp:category/>
</cp:coreProperties>
</file>