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z2vtwf2cthdq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EduGPT: Educational AI Assistant Using TinyLlama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4r2korn20bzd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project focuses on developing an Educational AI Assistant using the TinyLlama pre-trained language model. The chatbot was designed to answer programming, artificial intelligence, database, and computer science-related questions interactively.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v5032rcyaas3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Project Objectives</w:t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Develop an AI-powered educational chatbot</w:t>
        <w:br w:type="textWrapping"/>
        <w:t xml:space="preserve"> • Fine-tune TinyLlama using educational instruction datasets</w:t>
        <w:br w:type="textWrapping"/>
        <w:t xml:space="preserve"> • Apply QLoRA and LoRA optimization techniques</w:t>
        <w:br w:type="textWrapping"/>
        <w:t xml:space="preserve"> • Deploy the chatbot using Flask, Streamlit, and Ngrok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klpzzrqgrwns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Datasets Used</w:t>
      </w:r>
    </w:p>
    <w:p w:rsidR="00000000" w:rsidDel="00000000" w:rsidP="00000000" w:rsidRDefault="00000000" w:rsidRPr="00000000" w14:paraId="0000000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instructional and educational datasets were used:</w:t>
        <w:br w:type="textWrapping"/>
        <w:t xml:space="preserve"> • iamtarun/python_code_instructions_18k_alpaca</w:t>
        <w:br w:type="textWrapping"/>
        <w:t xml:space="preserve"> • vicgalle/alpaca-gpt4</w:t>
        <w:br w:type="textWrapping"/>
        <w:br w:type="textWrapping"/>
        <w:t xml:space="preserve"> These datasets contain programming instructions, educational prompts, code examples, and conversational responses.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a5vnz5nrjgq7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Data Preprocessing</w:t>
      </w:r>
    </w:p>
    <w:p w:rsidR="00000000" w:rsidDel="00000000" w:rsidP="00000000" w:rsidRDefault="00000000" w:rsidRPr="00000000" w14:paraId="0000000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datasets were cleaned, shuffled, merged, and transformed into TinyLlama conversational format. The preprocessing workflow included removing unnecessary columns, combining instruction-response pairs, splitting training and testing datasets, and formatting the text using TinyLlama chat templates.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gd1y067si3cw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TinyLlama Fine-Tuning</w:t>
      </w:r>
    </w:p>
    <w:p w:rsidR="00000000" w:rsidDel="00000000" w:rsidP="00000000" w:rsidRDefault="00000000" w:rsidRPr="00000000" w14:paraId="0000000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TinyLlama-1.1B-Chat-v1.0 was selected because of its lightweight architecture and efficient performance on limited GPU memory. The model was fine-tuned using supervised fine-tuning techniques on educational and programming datasets.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rs6cklqeoawu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QLoRA and LoRA Optimization</w:t>
      </w:r>
    </w:p>
    <w:p w:rsidR="00000000" w:rsidDel="00000000" w:rsidP="00000000" w:rsidRDefault="00000000" w:rsidRPr="00000000" w14:paraId="0000000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reduce GPU memory usage and enable training on Google Colab T4 GPUs, QLoRA and LoRA optimization techniques were implemented. The model was loaded in 4-bit NF4 quantization and trained using parameter-efficient fine-tuning methods.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5d7o5rhzxudz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Training Configuration</w:t>
      </w:r>
    </w:p>
    <w:p w:rsidR="00000000" w:rsidDel="00000000" w:rsidP="00000000" w:rsidRDefault="00000000" w:rsidRPr="00000000" w14:paraId="0000000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Base Model: TinyLlama-1.1B-Chat-v1.0</w:t>
        <w:br w:type="textWrapping"/>
        <w:t xml:space="preserve"> • Quantization: 4-bit NF4</w:t>
        <w:br w:type="textWrapping"/>
        <w:t xml:space="preserve"> • Optimizer: paged_adamw_8bit</w:t>
        <w:br w:type="textWrapping"/>
        <w:t xml:space="preserve"> • Training Technique: QLoRA + LoRA</w:t>
        <w:br w:type="textWrapping"/>
        <w:t xml:space="preserve"> • Platform: Google Colab T4 GPU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daxoe1lk5ggb" w:id="8"/>
      <w:bookmarkEnd w:id="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Educational Chatbot Development</w:t>
      </w:r>
    </w:p>
    <w:p w:rsidR="00000000" w:rsidDel="00000000" w:rsidP="00000000" w:rsidRDefault="00000000" w:rsidRPr="00000000" w14:paraId="0000001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fine-tuned model was integrated into an educational chatbot system capable of answering programming and educational questions. The chatbot generates conversational AI responses using the Hugging Face Transformers pipeline.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ao7vd5eygt00" w:id="9"/>
      <w:bookmarkEnd w:id="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Flask Backend API</w:t>
      </w:r>
    </w:p>
    <w:p w:rsidR="00000000" w:rsidDel="00000000" w:rsidP="00000000" w:rsidRDefault="00000000" w:rsidRPr="00000000" w14:paraId="0000001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Flask backend API was developed to serve the TinyLlama model. The Flask application receives user prompts, generates educational responses, and returns the output in JSON format.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n1r9p1ayobhh" w:id="10"/>
      <w:bookmarkEnd w:id="1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Streamlit Frontend</w:t>
      </w:r>
    </w:p>
    <w:p w:rsidR="00000000" w:rsidDel="00000000" w:rsidP="00000000" w:rsidRDefault="00000000" w:rsidRPr="00000000" w14:paraId="0000001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interactive chatbot interface was developed using Streamlit. The frontend allows users to ask questions and receive AI-generated responses in real time through a browser interface.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ky51kfpkdgym" w:id="11"/>
      <w:bookmarkEnd w:id="1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Ngrok Deployment</w:t>
      </w:r>
    </w:p>
    <w:p w:rsidR="00000000" w:rsidDel="00000000" w:rsidP="00000000" w:rsidRDefault="00000000" w:rsidRPr="00000000" w14:paraId="0000001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Ngrok was used to expose the locally running Flask and Streamlit applications publicly from Google Colab. This enabled real-time browser-based interaction with the chatbot system.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mrbr25ol7q1u" w:id="12"/>
      <w:bookmarkEnd w:id="1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System Workflow</w:t>
      </w:r>
    </w:p>
    <w:p w:rsidR="00000000" w:rsidDel="00000000" w:rsidP="00000000" w:rsidRDefault="00000000" w:rsidRPr="00000000" w14:paraId="0000001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→ Streamlit Interface → Flask API → Fine-Tuned TinyLlama Model → Generated Educational Response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heywmmfo5p83" w:id="13"/>
      <w:bookmarkEnd w:id="1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1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project successfully demonstrates how lightweight large language models can be fine-tuned efficiently for educational conversational AI applications using QLoRA, LoRA, Flask, Streamlit, and Ngrok deployment.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2AatMTHQyD5Xu1QjrNt+Z6G+w==">CgMxLjAyDmguejJ2dHdmMmN0aGRxMg5oLjRyMmtvcm4yMGJ6ZDIOaC52NTAzMnJjeWFhczMyDmgua2xwenpycWdyd25zMg5oLmE1dm56NW5yamdxNzIOaC5nZDF5MDY3c2kzY3cyDmgucnM2Y2tscWVvYXd1Mg5oLjVkN281cmh6eHVkejIOaC5kYXhvZTFsazVnZ2IyDmguYW83dmQ1ZXlndDAwMg5oLm4xcjlwMWF5b2JoaDIOaC5reTUxa2Zwa2RneW0yDmgubXJicjI1b2w3cTF1Mg5oLmhleXdtbWZvNXA4MzgAciExNkhlNGZHMC1tdnlNa2VqbHdjRGctMDJhdzljbnZaZ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