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4D78" w14:textId="144AD59A" w:rsidR="00C80F7A" w:rsidRDefault="7DED60EF" w:rsidP="410491F3">
      <w:pPr>
        <w:pStyle w:val="ListParagraph"/>
        <w:spacing w:before="240" w:after="240"/>
        <w:jc w:val="center"/>
        <w:rPr>
          <w:b/>
          <w:bCs/>
          <w:color w:val="E97132" w:themeColor="accent2"/>
          <w:sz w:val="48"/>
          <w:szCs w:val="48"/>
        </w:rPr>
      </w:pPr>
      <w:r w:rsidRPr="410491F3">
        <w:rPr>
          <w:b/>
          <w:bCs/>
          <w:color w:val="E97132" w:themeColor="accent2"/>
          <w:sz w:val="48"/>
          <w:szCs w:val="48"/>
        </w:rPr>
        <w:t>The Life Cycle of Data Science</w:t>
      </w:r>
    </w:p>
    <w:p w14:paraId="36089BA7" w14:textId="47942E8C" w:rsidR="00C80F7A" w:rsidRDefault="00C80F7A" w:rsidP="410491F3">
      <w:pPr>
        <w:pStyle w:val="ListParagraph"/>
        <w:spacing w:before="240" w:after="240"/>
        <w:jc w:val="center"/>
        <w:rPr>
          <w:b/>
          <w:bCs/>
          <w:color w:val="E97132" w:themeColor="accent2"/>
          <w:sz w:val="48"/>
          <w:szCs w:val="48"/>
        </w:rPr>
      </w:pPr>
    </w:p>
    <w:p w14:paraId="4BF44E81" w14:textId="6F87876F" w:rsidR="00C80F7A" w:rsidRDefault="50009A68" w:rsidP="410491F3">
      <w:pPr>
        <w:pStyle w:val="ListParagraph"/>
        <w:numPr>
          <w:ilvl w:val="0"/>
          <w:numId w:val="4"/>
        </w:numPr>
        <w:spacing w:before="240" w:after="240"/>
        <w:jc w:val="both"/>
      </w:pPr>
      <w:r w:rsidRPr="5A74AB8F">
        <w:rPr>
          <w:b/>
          <w:bCs/>
        </w:rPr>
        <w:t>Six Phases of Data Science Lifecycle</w:t>
      </w:r>
      <w:r w:rsidRPr="5A74AB8F">
        <w:t xml:space="preserve">: </w:t>
      </w:r>
    </w:p>
    <w:p w14:paraId="45F2C18B" w14:textId="047C1307" w:rsidR="00C80F7A" w:rsidRDefault="50009A68" w:rsidP="5A74AB8F">
      <w:pPr>
        <w:pStyle w:val="ListParagraph"/>
        <w:spacing w:before="240" w:after="240"/>
        <w:jc w:val="both"/>
      </w:pPr>
      <w:r w:rsidRPr="5A74AB8F">
        <w:t xml:space="preserve">The data science lifecycle consists of six phases:  </w:t>
      </w:r>
    </w:p>
    <w:p w14:paraId="01BF253E" w14:textId="72EE09F2" w:rsidR="00C80F7A" w:rsidRDefault="2BB1C1B2" w:rsidP="5A74AB8F">
      <w:pPr>
        <w:pStyle w:val="ListParagraph"/>
        <w:spacing w:before="240" w:after="240"/>
        <w:jc w:val="both"/>
      </w:pPr>
      <w:r w:rsidRPr="5A74AB8F">
        <w:t xml:space="preserve">Explore Business ---&gt; Data Discovery ---&gt; Data Preparation ---&gt; Exploratory Analysis ---&gt; Model Design ---&gt; Model Development ---&gt; Model Deploy. </w:t>
      </w:r>
    </w:p>
    <w:p w14:paraId="2DC75926" w14:textId="54A01BC0" w:rsidR="00C80F7A" w:rsidRDefault="50009A68" w:rsidP="5A74AB8F">
      <w:pPr>
        <w:pStyle w:val="ListParagraph"/>
        <w:spacing w:before="240" w:after="240"/>
        <w:jc w:val="both"/>
      </w:pPr>
      <w:r w:rsidRPr="5A74AB8F">
        <w:t>Each phase is crucial for the success of a data science project.</w:t>
      </w:r>
    </w:p>
    <w:p w14:paraId="1C7FB552" w14:textId="427C1CC0" w:rsidR="5A74AB8F" w:rsidRDefault="5A74AB8F" w:rsidP="5A74AB8F">
      <w:pPr>
        <w:pStyle w:val="ListParagraph"/>
        <w:spacing w:before="240" w:after="240"/>
        <w:jc w:val="both"/>
      </w:pPr>
    </w:p>
    <w:p w14:paraId="6662C25C" w14:textId="4C49360E" w:rsidR="00C80F7A" w:rsidRDefault="50009A68" w:rsidP="410491F3">
      <w:pPr>
        <w:pStyle w:val="ListParagraph"/>
        <w:numPr>
          <w:ilvl w:val="0"/>
          <w:numId w:val="4"/>
        </w:numPr>
        <w:spacing w:before="240" w:after="240"/>
        <w:jc w:val="both"/>
      </w:pPr>
      <w:r w:rsidRPr="5A74AB8F">
        <w:rPr>
          <w:b/>
          <w:bCs/>
        </w:rPr>
        <w:t>Exploring the Business</w:t>
      </w:r>
      <w:r w:rsidRPr="5A74AB8F">
        <w:t xml:space="preserve">: </w:t>
      </w:r>
    </w:p>
    <w:p w14:paraId="7BD5EDD4" w14:textId="6ED5E236" w:rsidR="00C80F7A" w:rsidRDefault="50009A68" w:rsidP="5A74AB8F">
      <w:pPr>
        <w:pStyle w:val="ListParagraph"/>
        <w:spacing w:before="240" w:after="240"/>
        <w:jc w:val="both"/>
      </w:pPr>
      <w:r w:rsidRPr="5A74AB8F">
        <w:t xml:space="preserve">This initial phase involves collaboration between the </w:t>
      </w:r>
      <w:r w:rsidR="672EE49F" w:rsidRPr="5A74AB8F">
        <w:t>businessperson</w:t>
      </w:r>
      <w:r w:rsidRPr="5A74AB8F">
        <w:t xml:space="preserve"> and the data scientist to understand the main objectives, desired outcomes, and pain points of the business, leading to the definition of a clear and meaningful question to be answered.</w:t>
      </w:r>
    </w:p>
    <w:p w14:paraId="0B38DA07" w14:textId="703A9731" w:rsidR="5A74AB8F" w:rsidRDefault="5A74AB8F" w:rsidP="5A74AB8F">
      <w:pPr>
        <w:pStyle w:val="ListParagraph"/>
        <w:spacing w:before="240" w:after="240"/>
        <w:jc w:val="both"/>
      </w:pPr>
    </w:p>
    <w:p w14:paraId="7F1227D3" w14:textId="2A804C53" w:rsidR="00C80F7A" w:rsidRDefault="50009A68" w:rsidP="410491F3">
      <w:pPr>
        <w:pStyle w:val="ListParagraph"/>
        <w:numPr>
          <w:ilvl w:val="0"/>
          <w:numId w:val="4"/>
        </w:numPr>
        <w:spacing w:before="240" w:after="240"/>
        <w:jc w:val="both"/>
      </w:pPr>
      <w:r w:rsidRPr="5A74AB8F">
        <w:rPr>
          <w:b/>
          <w:bCs/>
        </w:rPr>
        <w:t>Data Discovery and Preparation</w:t>
      </w:r>
      <w:r w:rsidRPr="5A74AB8F">
        <w:t xml:space="preserve">: </w:t>
      </w:r>
    </w:p>
    <w:p w14:paraId="1369AC10" w14:textId="7CCA21F8" w:rsidR="00C80F7A" w:rsidRDefault="50009A68" w:rsidP="5A74AB8F">
      <w:pPr>
        <w:pStyle w:val="ListParagraph"/>
        <w:spacing w:before="240" w:after="240"/>
        <w:jc w:val="both"/>
      </w:pPr>
      <w:r w:rsidRPr="5A74AB8F">
        <w:t>After defining the question, the data discovery phase ensures the necessary data is available, followed by data preparation, where data is organized and combined as needed. This step's complexity varies based on the business's data sophistication.</w:t>
      </w:r>
    </w:p>
    <w:p w14:paraId="010EAC60" w14:textId="052FABF8" w:rsidR="5A74AB8F" w:rsidRDefault="5A74AB8F" w:rsidP="5A74AB8F">
      <w:pPr>
        <w:pStyle w:val="ListParagraph"/>
        <w:spacing w:before="240" w:after="240"/>
        <w:jc w:val="both"/>
      </w:pPr>
    </w:p>
    <w:p w14:paraId="479AF8A5" w14:textId="6239F327" w:rsidR="00C80F7A" w:rsidRDefault="50009A68" w:rsidP="410491F3">
      <w:pPr>
        <w:pStyle w:val="ListParagraph"/>
        <w:numPr>
          <w:ilvl w:val="0"/>
          <w:numId w:val="4"/>
        </w:numPr>
        <w:spacing w:before="240" w:after="240"/>
        <w:jc w:val="both"/>
      </w:pPr>
      <w:r w:rsidRPr="5A74AB8F">
        <w:rPr>
          <w:b/>
          <w:bCs/>
        </w:rPr>
        <w:t>Exploratory Analysis and Model Design</w:t>
      </w:r>
      <w:r w:rsidRPr="5A74AB8F">
        <w:t xml:space="preserve">: </w:t>
      </w:r>
    </w:p>
    <w:p w14:paraId="167931F1" w14:textId="3642D0A1" w:rsidR="00C80F7A" w:rsidRDefault="50009A68" w:rsidP="5A74AB8F">
      <w:pPr>
        <w:pStyle w:val="ListParagraph"/>
        <w:spacing w:before="240" w:after="240"/>
        <w:jc w:val="both"/>
      </w:pPr>
      <w:r w:rsidRPr="5A74AB8F">
        <w:t>In the exploratory analysis phase, the relationships, distributions, and correlations within the data are examined. This understanding guides the model design phase, where the mathematical approach to achieve desired results is defined.</w:t>
      </w:r>
    </w:p>
    <w:p w14:paraId="5EFD59B6" w14:textId="26777B69" w:rsidR="5A74AB8F" w:rsidRDefault="5A74AB8F" w:rsidP="5A74AB8F">
      <w:pPr>
        <w:pStyle w:val="ListParagraph"/>
        <w:spacing w:before="240" w:after="240"/>
        <w:jc w:val="both"/>
      </w:pPr>
    </w:p>
    <w:p w14:paraId="4A0610EE" w14:textId="6BEECA3D" w:rsidR="50009A68" w:rsidRDefault="50009A68" w:rsidP="5A74AB8F">
      <w:pPr>
        <w:pStyle w:val="ListParagraph"/>
        <w:numPr>
          <w:ilvl w:val="0"/>
          <w:numId w:val="4"/>
        </w:numPr>
        <w:spacing w:before="240" w:after="240"/>
        <w:jc w:val="both"/>
      </w:pPr>
      <w:r w:rsidRPr="5A74AB8F">
        <w:rPr>
          <w:b/>
          <w:bCs/>
        </w:rPr>
        <w:t>Model Building and Deployment</w:t>
      </w:r>
      <w:r w:rsidRPr="5A74AB8F">
        <w:t xml:space="preserve">: </w:t>
      </w:r>
    </w:p>
    <w:p w14:paraId="68887E7F" w14:textId="0E0FF165" w:rsidR="50009A68" w:rsidRDefault="50009A68" w:rsidP="5A74AB8F">
      <w:pPr>
        <w:pStyle w:val="ListParagraph"/>
        <w:spacing w:before="240" w:after="240"/>
        <w:jc w:val="both"/>
      </w:pPr>
      <w:r w:rsidRPr="5A74AB8F">
        <w:t>The model is then built using programming languages like R or Python. After building the model, it is deployed into the business process, allowing the business to utilize it for decision-making, such as optimizing prices for thousands of products across hundreds of stores.</w:t>
      </w:r>
    </w:p>
    <w:p w14:paraId="1970801E" w14:textId="77777777" w:rsidR="00AA43A1" w:rsidRDefault="00AA43A1" w:rsidP="5A74AB8F">
      <w:pPr>
        <w:pStyle w:val="ListParagraph"/>
        <w:spacing w:before="240" w:after="240"/>
        <w:jc w:val="both"/>
      </w:pPr>
    </w:p>
    <w:p w14:paraId="06E56FAE" w14:textId="77777777" w:rsidR="00AA43A1" w:rsidRDefault="00AA43A1" w:rsidP="5A74AB8F">
      <w:pPr>
        <w:pStyle w:val="ListParagraph"/>
        <w:spacing w:before="240" w:after="240"/>
        <w:jc w:val="both"/>
      </w:pPr>
    </w:p>
    <w:p w14:paraId="559EBECB" w14:textId="77777777" w:rsidR="00AA43A1" w:rsidRDefault="00AA43A1" w:rsidP="5A74AB8F">
      <w:pPr>
        <w:pStyle w:val="ListParagraph"/>
        <w:spacing w:before="240" w:after="240"/>
        <w:jc w:val="both"/>
      </w:pPr>
    </w:p>
    <w:p w14:paraId="1472A620" w14:textId="77777777" w:rsidR="00AA43A1" w:rsidRDefault="00AA43A1" w:rsidP="5A74AB8F">
      <w:pPr>
        <w:pStyle w:val="ListParagraph"/>
        <w:spacing w:before="240" w:after="240"/>
        <w:jc w:val="both"/>
      </w:pPr>
    </w:p>
    <w:p w14:paraId="6F9FE52C" w14:textId="3D087F1D" w:rsidR="5A74AB8F" w:rsidRDefault="5A74AB8F" w:rsidP="5A74AB8F">
      <w:pPr>
        <w:pStyle w:val="ListParagraph"/>
        <w:spacing w:before="240" w:after="240"/>
        <w:jc w:val="both"/>
      </w:pPr>
    </w:p>
    <w:p w14:paraId="15E3E0FE" w14:textId="0C9E9CD9" w:rsidR="1C01B77D" w:rsidRDefault="1C01B77D" w:rsidP="5A74AB8F">
      <w:pPr>
        <w:pStyle w:val="ListParagraph"/>
        <w:spacing w:before="240" w:after="240"/>
        <w:jc w:val="center"/>
        <w:rPr>
          <w:b/>
          <w:bCs/>
          <w:color w:val="E97032"/>
          <w:sz w:val="48"/>
          <w:szCs w:val="48"/>
        </w:rPr>
      </w:pPr>
      <w:r w:rsidRPr="5A74AB8F">
        <w:rPr>
          <w:b/>
          <w:bCs/>
          <w:color w:val="E97032"/>
          <w:sz w:val="48"/>
          <w:szCs w:val="48"/>
        </w:rPr>
        <w:lastRenderedPageBreak/>
        <w:t>Descriptive Analytics</w:t>
      </w:r>
    </w:p>
    <w:p w14:paraId="2CE46916" w14:textId="106D3FFF" w:rsidR="5A74AB8F" w:rsidRDefault="5A74AB8F" w:rsidP="5A74AB8F">
      <w:pPr>
        <w:pStyle w:val="ListParagraph"/>
        <w:spacing w:before="240" w:after="240"/>
        <w:jc w:val="both"/>
        <w:rPr>
          <w:rFonts w:ascii="Aptos" w:eastAsia="Aptos" w:hAnsi="Aptos" w:cs="Aptos"/>
        </w:rPr>
      </w:pPr>
    </w:p>
    <w:p w14:paraId="11328E6B" w14:textId="2B37302E" w:rsidR="00C80F7A" w:rsidRDefault="787CCBCC" w:rsidP="410491F3">
      <w:pPr>
        <w:pStyle w:val="ListParagraph"/>
        <w:numPr>
          <w:ilvl w:val="0"/>
          <w:numId w:val="6"/>
        </w:numPr>
        <w:spacing w:before="240" w:after="240"/>
        <w:jc w:val="both"/>
        <w:rPr>
          <w:rFonts w:ascii="Aptos" w:eastAsia="Aptos" w:hAnsi="Aptos" w:cs="Aptos"/>
        </w:rPr>
      </w:pPr>
      <w:r w:rsidRPr="5A74AB8F">
        <w:rPr>
          <w:rFonts w:ascii="Aptos" w:eastAsia="Aptos" w:hAnsi="Aptos" w:cs="Aptos"/>
          <w:b/>
          <w:bCs/>
        </w:rPr>
        <w:t>Importance of Descriptive Analytics</w:t>
      </w:r>
      <w:r w:rsidRPr="5A74AB8F">
        <w:rPr>
          <w:rFonts w:ascii="Aptos" w:eastAsia="Aptos" w:hAnsi="Aptos" w:cs="Aptos"/>
        </w:rPr>
        <w:t xml:space="preserve">: Descriptive analytics, although not typically considered data science, is crucial as a foundation for more advanced analytics. It helps to understand the current </w:t>
      </w:r>
      <w:r w:rsidR="609AA2A9" w:rsidRPr="5A74AB8F">
        <w:rPr>
          <w:rFonts w:ascii="Aptos" w:eastAsia="Aptos" w:hAnsi="Aptos" w:cs="Aptos"/>
        </w:rPr>
        <w:t>situation</w:t>
      </w:r>
      <w:r w:rsidRPr="5A74AB8F">
        <w:rPr>
          <w:rFonts w:ascii="Aptos" w:eastAsia="Aptos" w:hAnsi="Aptos" w:cs="Aptos"/>
        </w:rPr>
        <w:t xml:space="preserve"> before diving into predictive, prescriptive, or diagnostic analytics.</w:t>
      </w:r>
    </w:p>
    <w:p w14:paraId="5E43D488" w14:textId="3D69015D" w:rsidR="5A74AB8F" w:rsidRDefault="5A74AB8F" w:rsidP="5A74AB8F">
      <w:pPr>
        <w:pStyle w:val="ListParagraph"/>
        <w:spacing w:before="240" w:after="240"/>
        <w:jc w:val="both"/>
        <w:rPr>
          <w:rFonts w:ascii="Aptos" w:eastAsia="Aptos" w:hAnsi="Aptos" w:cs="Aptos"/>
        </w:rPr>
      </w:pPr>
    </w:p>
    <w:p w14:paraId="35AC08AB" w14:textId="7B45D205" w:rsidR="357D3793" w:rsidRDefault="357D3793" w:rsidP="5A74AB8F">
      <w:pPr>
        <w:pStyle w:val="ListParagraph"/>
        <w:numPr>
          <w:ilvl w:val="0"/>
          <w:numId w:val="6"/>
        </w:numPr>
        <w:spacing w:before="240" w:after="240"/>
        <w:jc w:val="both"/>
        <w:rPr>
          <w:rFonts w:ascii="Aptos" w:eastAsia="Aptos" w:hAnsi="Aptos" w:cs="Aptos"/>
        </w:rPr>
      </w:pPr>
      <w:r w:rsidRPr="5A74AB8F">
        <w:rPr>
          <w:b/>
          <w:bCs/>
        </w:rPr>
        <w:t>Goals:</w:t>
      </w:r>
      <w:r w:rsidRPr="5A74AB8F">
        <w:rPr>
          <w:rFonts w:ascii="Aptos" w:eastAsia="Aptos" w:hAnsi="Aptos" w:cs="Aptos"/>
        </w:rPr>
        <w:t xml:space="preserve"> Looks Trends and Explain Variances.</w:t>
      </w:r>
    </w:p>
    <w:p w14:paraId="134CE3FF" w14:textId="771B2F4E" w:rsidR="5A74AB8F" w:rsidRDefault="5A74AB8F" w:rsidP="5A74AB8F">
      <w:pPr>
        <w:pStyle w:val="ListParagraph"/>
        <w:spacing w:before="240" w:after="240"/>
        <w:jc w:val="both"/>
        <w:rPr>
          <w:rFonts w:ascii="Aptos" w:eastAsia="Aptos" w:hAnsi="Aptos" w:cs="Aptos"/>
        </w:rPr>
      </w:pPr>
    </w:p>
    <w:p w14:paraId="07C59256" w14:textId="23BC83A1" w:rsidR="00C80F7A" w:rsidRDefault="787CCBCC" w:rsidP="410491F3">
      <w:pPr>
        <w:pStyle w:val="ListParagraph"/>
        <w:numPr>
          <w:ilvl w:val="0"/>
          <w:numId w:val="6"/>
        </w:numPr>
        <w:spacing w:before="240" w:after="240"/>
        <w:jc w:val="both"/>
        <w:rPr>
          <w:rFonts w:ascii="Aptos" w:eastAsia="Aptos" w:hAnsi="Aptos" w:cs="Aptos"/>
        </w:rPr>
      </w:pPr>
      <w:r w:rsidRPr="5A74AB8F">
        <w:rPr>
          <w:rFonts w:ascii="Aptos" w:eastAsia="Aptos" w:hAnsi="Aptos" w:cs="Aptos"/>
          <w:b/>
          <w:bCs/>
        </w:rPr>
        <w:t>Practical Example</w:t>
      </w:r>
      <w:r w:rsidRPr="5A74AB8F">
        <w:rPr>
          <w:rFonts w:ascii="Aptos" w:eastAsia="Aptos" w:hAnsi="Aptos" w:cs="Aptos"/>
        </w:rPr>
        <w:t>: For a grocery store owner, descriptive analytics can identify top and low-selling products. This information is used to optimize shelf space and improve revenue.</w:t>
      </w:r>
    </w:p>
    <w:p w14:paraId="19D1C0A6" w14:textId="7876BBC0" w:rsidR="5A74AB8F" w:rsidRDefault="5A74AB8F" w:rsidP="5A74AB8F">
      <w:pPr>
        <w:pStyle w:val="ListParagraph"/>
        <w:spacing w:before="240" w:after="240"/>
        <w:jc w:val="both"/>
        <w:rPr>
          <w:rFonts w:ascii="Aptos" w:eastAsia="Aptos" w:hAnsi="Aptos" w:cs="Aptos"/>
        </w:rPr>
      </w:pPr>
    </w:p>
    <w:p w14:paraId="0DEC9674" w14:textId="4398F525" w:rsidR="00C80F7A" w:rsidRDefault="787CCBCC" w:rsidP="410491F3">
      <w:pPr>
        <w:pStyle w:val="ListParagraph"/>
        <w:numPr>
          <w:ilvl w:val="0"/>
          <w:numId w:val="6"/>
        </w:numPr>
        <w:spacing w:before="240" w:after="240"/>
        <w:jc w:val="both"/>
        <w:rPr>
          <w:rFonts w:ascii="Aptos" w:eastAsia="Aptos" w:hAnsi="Aptos" w:cs="Aptos"/>
        </w:rPr>
      </w:pPr>
      <w:r w:rsidRPr="5A74AB8F">
        <w:rPr>
          <w:rFonts w:ascii="Aptos" w:eastAsia="Aptos" w:hAnsi="Aptos" w:cs="Aptos"/>
          <w:b/>
          <w:bCs/>
        </w:rPr>
        <w:t>Dashboards</w:t>
      </w:r>
      <w:r w:rsidRPr="5A74AB8F">
        <w:rPr>
          <w:rFonts w:ascii="Aptos" w:eastAsia="Aptos" w:hAnsi="Aptos" w:cs="Aptos"/>
        </w:rPr>
        <w:t>: Effective descriptive analytics often involve interactive dashboards (e.g., Tableau, Power BI) that allow users to drill down into data, such as revenue by product category, to make informed decisions.</w:t>
      </w:r>
    </w:p>
    <w:p w14:paraId="4F78EDE4" w14:textId="0E385AF1" w:rsidR="5A74AB8F" w:rsidRDefault="5A74AB8F" w:rsidP="5A74AB8F">
      <w:pPr>
        <w:pStyle w:val="ListParagraph"/>
        <w:spacing w:before="240" w:after="240"/>
        <w:jc w:val="both"/>
        <w:rPr>
          <w:rFonts w:ascii="Aptos" w:eastAsia="Aptos" w:hAnsi="Aptos" w:cs="Aptos"/>
        </w:rPr>
      </w:pPr>
    </w:p>
    <w:p w14:paraId="7C5D3A20" w14:textId="2A0BB993" w:rsidR="00C80F7A" w:rsidRDefault="787CCBCC" w:rsidP="410491F3">
      <w:pPr>
        <w:pStyle w:val="ListParagraph"/>
        <w:numPr>
          <w:ilvl w:val="0"/>
          <w:numId w:val="6"/>
        </w:numPr>
        <w:spacing w:before="240" w:after="240"/>
        <w:jc w:val="both"/>
        <w:rPr>
          <w:rFonts w:ascii="Aptos" w:eastAsia="Aptos" w:hAnsi="Aptos" w:cs="Aptos"/>
        </w:rPr>
      </w:pPr>
      <w:r w:rsidRPr="410491F3">
        <w:rPr>
          <w:rFonts w:ascii="Aptos" w:eastAsia="Aptos" w:hAnsi="Aptos" w:cs="Aptos"/>
          <w:b/>
          <w:bCs/>
        </w:rPr>
        <w:t>Data Processing Steps</w:t>
      </w:r>
      <w:r w:rsidRPr="410491F3">
        <w:rPr>
          <w:rFonts w:ascii="Aptos" w:eastAsia="Aptos" w:hAnsi="Aptos" w:cs="Aptos"/>
        </w:rPr>
        <w:t>:</w:t>
      </w:r>
    </w:p>
    <w:p w14:paraId="007E380C" w14:textId="43D0903B" w:rsidR="00C80F7A" w:rsidRDefault="787CCBCC" w:rsidP="410491F3">
      <w:pPr>
        <w:pStyle w:val="ListParagraph"/>
        <w:numPr>
          <w:ilvl w:val="1"/>
          <w:numId w:val="5"/>
        </w:numPr>
        <w:spacing w:after="0"/>
        <w:jc w:val="both"/>
        <w:rPr>
          <w:rFonts w:ascii="Aptos" w:eastAsia="Aptos" w:hAnsi="Aptos" w:cs="Aptos"/>
        </w:rPr>
      </w:pPr>
      <w:r w:rsidRPr="410491F3">
        <w:rPr>
          <w:rFonts w:ascii="Aptos" w:eastAsia="Aptos" w:hAnsi="Aptos" w:cs="Aptos"/>
          <w:b/>
          <w:bCs/>
        </w:rPr>
        <w:t>Cleaning</w:t>
      </w:r>
      <w:r w:rsidRPr="410491F3">
        <w:rPr>
          <w:rFonts w:ascii="Aptos" w:eastAsia="Aptos" w:hAnsi="Aptos" w:cs="Aptos"/>
        </w:rPr>
        <w:t>: Ensuring data quality by handling inconsistencies and missing values.</w:t>
      </w:r>
    </w:p>
    <w:p w14:paraId="2F7052B3" w14:textId="6618CA48" w:rsidR="00C80F7A" w:rsidRDefault="787CCBCC" w:rsidP="410491F3">
      <w:pPr>
        <w:pStyle w:val="ListParagraph"/>
        <w:numPr>
          <w:ilvl w:val="1"/>
          <w:numId w:val="5"/>
        </w:numPr>
        <w:spacing w:after="0"/>
        <w:jc w:val="both"/>
        <w:rPr>
          <w:rFonts w:ascii="Aptos" w:eastAsia="Aptos" w:hAnsi="Aptos" w:cs="Aptos"/>
        </w:rPr>
      </w:pPr>
      <w:r w:rsidRPr="410491F3">
        <w:rPr>
          <w:rFonts w:ascii="Aptos" w:eastAsia="Aptos" w:hAnsi="Aptos" w:cs="Aptos"/>
          <w:b/>
          <w:bCs/>
        </w:rPr>
        <w:t>Relating</w:t>
      </w:r>
      <w:r w:rsidRPr="410491F3">
        <w:rPr>
          <w:rFonts w:ascii="Aptos" w:eastAsia="Aptos" w:hAnsi="Aptos" w:cs="Aptos"/>
        </w:rPr>
        <w:t>: Linking data from different sources to provide comprehensive insights.</w:t>
      </w:r>
    </w:p>
    <w:p w14:paraId="0431BEA9" w14:textId="7D9500C6" w:rsidR="00C80F7A" w:rsidRDefault="787CCBCC" w:rsidP="410491F3">
      <w:pPr>
        <w:pStyle w:val="ListParagraph"/>
        <w:numPr>
          <w:ilvl w:val="1"/>
          <w:numId w:val="5"/>
        </w:numPr>
        <w:spacing w:after="0"/>
        <w:jc w:val="both"/>
        <w:rPr>
          <w:rFonts w:ascii="Aptos" w:eastAsia="Aptos" w:hAnsi="Aptos" w:cs="Aptos"/>
        </w:rPr>
      </w:pPr>
      <w:r w:rsidRPr="5A74AB8F">
        <w:rPr>
          <w:rFonts w:ascii="Aptos" w:eastAsia="Aptos" w:hAnsi="Aptos" w:cs="Aptos"/>
          <w:b/>
          <w:bCs/>
        </w:rPr>
        <w:t>Summarizing</w:t>
      </w:r>
      <w:r w:rsidRPr="5A74AB8F">
        <w:rPr>
          <w:rFonts w:ascii="Aptos" w:eastAsia="Aptos" w:hAnsi="Aptos" w:cs="Aptos"/>
        </w:rPr>
        <w:t>: Aggregating data to provide an overarching view, such as monthly sales totals</w:t>
      </w:r>
      <w:r w:rsidR="0A0B286C" w:rsidRPr="5A74AB8F">
        <w:rPr>
          <w:rFonts w:ascii="Aptos" w:eastAsia="Aptos" w:hAnsi="Aptos" w:cs="Aptos"/>
        </w:rPr>
        <w:t xml:space="preserve"> per product, Area wise product sales etc.</w:t>
      </w:r>
    </w:p>
    <w:p w14:paraId="59423B03" w14:textId="0829D300" w:rsidR="00C80F7A" w:rsidRDefault="787CCBCC" w:rsidP="410491F3">
      <w:pPr>
        <w:pStyle w:val="ListParagraph"/>
        <w:numPr>
          <w:ilvl w:val="1"/>
          <w:numId w:val="5"/>
        </w:numPr>
        <w:spacing w:after="0"/>
        <w:jc w:val="both"/>
        <w:rPr>
          <w:rFonts w:ascii="Aptos" w:eastAsia="Aptos" w:hAnsi="Aptos" w:cs="Aptos"/>
        </w:rPr>
      </w:pPr>
      <w:r w:rsidRPr="5A74AB8F">
        <w:rPr>
          <w:rFonts w:ascii="Aptos" w:eastAsia="Aptos" w:hAnsi="Aptos" w:cs="Aptos"/>
          <w:b/>
          <w:bCs/>
        </w:rPr>
        <w:t>Visualizing</w:t>
      </w:r>
      <w:r w:rsidRPr="5A74AB8F">
        <w:rPr>
          <w:rFonts w:ascii="Aptos" w:eastAsia="Aptos" w:hAnsi="Aptos" w:cs="Aptos"/>
        </w:rPr>
        <w:t>: Creating user-friendly visual representations that accurately convey the data.</w:t>
      </w:r>
    </w:p>
    <w:p w14:paraId="4337B86D" w14:textId="010FFA14" w:rsidR="5A74AB8F" w:rsidRDefault="5A74AB8F" w:rsidP="5A74AB8F">
      <w:pPr>
        <w:pStyle w:val="ListParagraph"/>
        <w:spacing w:after="0"/>
        <w:ind w:left="1440"/>
        <w:jc w:val="both"/>
        <w:rPr>
          <w:rFonts w:ascii="Aptos" w:eastAsia="Aptos" w:hAnsi="Aptos" w:cs="Aptos"/>
        </w:rPr>
      </w:pPr>
    </w:p>
    <w:p w14:paraId="0C2E7E89" w14:textId="6F5A0FBA" w:rsidR="00C80F7A" w:rsidRDefault="787CCBCC" w:rsidP="410491F3">
      <w:pPr>
        <w:pStyle w:val="ListParagraph"/>
        <w:numPr>
          <w:ilvl w:val="0"/>
          <w:numId w:val="6"/>
        </w:numPr>
        <w:spacing w:before="240" w:after="240"/>
        <w:jc w:val="both"/>
        <w:rPr>
          <w:rFonts w:ascii="Aptos" w:eastAsia="Aptos" w:hAnsi="Aptos" w:cs="Aptos"/>
        </w:rPr>
      </w:pPr>
      <w:r w:rsidRPr="5A74AB8F">
        <w:rPr>
          <w:rFonts w:ascii="Aptos" w:eastAsia="Aptos" w:hAnsi="Aptos" w:cs="Aptos"/>
          <w:b/>
          <w:bCs/>
        </w:rPr>
        <w:t>Characteristics and Purpose</w:t>
      </w:r>
      <w:r w:rsidRPr="5A74AB8F">
        <w:rPr>
          <w:rFonts w:ascii="Aptos" w:eastAsia="Aptos" w:hAnsi="Aptos" w:cs="Aptos"/>
        </w:rPr>
        <w:t>: Descriptive analytics is defined by its role in answering questions about the current state of the business. It involves extensive data preparation and visualization to support business decision-making.</w:t>
      </w:r>
    </w:p>
    <w:p w14:paraId="5B7E2FCA" w14:textId="637C9139" w:rsidR="5A74AB8F" w:rsidRDefault="5A74AB8F" w:rsidP="5A74AB8F">
      <w:pPr>
        <w:pStyle w:val="ListParagraph"/>
        <w:spacing w:before="240" w:after="240"/>
        <w:jc w:val="both"/>
        <w:rPr>
          <w:rFonts w:ascii="Aptos" w:eastAsia="Aptos" w:hAnsi="Aptos" w:cs="Aptos"/>
        </w:rPr>
      </w:pPr>
    </w:p>
    <w:p w14:paraId="53A1A620" w14:textId="5BDDC6DA" w:rsidR="414A898A" w:rsidRDefault="414A898A" w:rsidP="5A74AB8F">
      <w:pPr>
        <w:pStyle w:val="ListParagraph"/>
        <w:numPr>
          <w:ilvl w:val="0"/>
          <w:numId w:val="6"/>
        </w:numPr>
        <w:spacing w:before="240" w:after="240"/>
        <w:jc w:val="both"/>
        <w:rPr>
          <w:b/>
          <w:bCs/>
        </w:rPr>
      </w:pPr>
      <w:r w:rsidRPr="5A74AB8F">
        <w:rPr>
          <w:b/>
          <w:bCs/>
        </w:rPr>
        <w:t>Historical Data:</w:t>
      </w:r>
    </w:p>
    <w:p w14:paraId="7730C278" w14:textId="6CF74AD3" w:rsidR="414A898A" w:rsidRDefault="414A898A" w:rsidP="5A74AB8F">
      <w:pPr>
        <w:pStyle w:val="ListParagraph"/>
        <w:numPr>
          <w:ilvl w:val="0"/>
          <w:numId w:val="3"/>
        </w:numPr>
        <w:spacing w:before="240" w:after="240"/>
        <w:jc w:val="both"/>
        <w:rPr>
          <w:rFonts w:ascii="Aptos" w:eastAsia="Aptos" w:hAnsi="Aptos" w:cs="Aptos"/>
        </w:rPr>
      </w:pPr>
      <w:r w:rsidRPr="5A74AB8F">
        <w:rPr>
          <w:rFonts w:ascii="Aptos" w:eastAsia="Aptos" w:hAnsi="Aptos" w:cs="Aptos"/>
        </w:rPr>
        <w:t>Internal Data</w:t>
      </w:r>
    </w:p>
    <w:p w14:paraId="09EF1FFC" w14:textId="1A34787C" w:rsidR="414A898A" w:rsidRDefault="414A898A" w:rsidP="5A74AB8F">
      <w:pPr>
        <w:pStyle w:val="ListParagraph"/>
        <w:numPr>
          <w:ilvl w:val="0"/>
          <w:numId w:val="3"/>
        </w:numPr>
        <w:spacing w:before="240" w:after="240"/>
        <w:jc w:val="both"/>
        <w:rPr>
          <w:rFonts w:ascii="Aptos" w:eastAsia="Aptos" w:hAnsi="Aptos" w:cs="Aptos"/>
        </w:rPr>
      </w:pPr>
      <w:r w:rsidRPr="5A74AB8F">
        <w:rPr>
          <w:rFonts w:ascii="Aptos" w:eastAsia="Aptos" w:hAnsi="Aptos" w:cs="Aptos"/>
        </w:rPr>
        <w:t>External Data</w:t>
      </w:r>
    </w:p>
    <w:p w14:paraId="47D78062" w14:textId="0D9301CD" w:rsidR="5A74AB8F" w:rsidRDefault="5A74AB8F" w:rsidP="5A74AB8F">
      <w:pPr>
        <w:pStyle w:val="ListParagraph"/>
        <w:spacing w:before="240" w:after="240"/>
        <w:ind w:left="1080"/>
        <w:jc w:val="both"/>
        <w:rPr>
          <w:rFonts w:ascii="Aptos" w:eastAsia="Aptos" w:hAnsi="Aptos" w:cs="Aptos"/>
        </w:rPr>
      </w:pPr>
    </w:p>
    <w:p w14:paraId="1EF2C384" w14:textId="0063ED74" w:rsidR="414A898A" w:rsidRDefault="414A898A" w:rsidP="5A74AB8F">
      <w:pPr>
        <w:pStyle w:val="ListParagraph"/>
        <w:numPr>
          <w:ilvl w:val="0"/>
          <w:numId w:val="6"/>
        </w:numPr>
        <w:spacing w:before="240" w:after="240"/>
        <w:jc w:val="both"/>
        <w:rPr>
          <w:b/>
          <w:bCs/>
        </w:rPr>
      </w:pPr>
      <w:r w:rsidRPr="5A74AB8F">
        <w:rPr>
          <w:b/>
          <w:bCs/>
        </w:rPr>
        <w:t>Advantages and Dis-advantages:</w:t>
      </w:r>
    </w:p>
    <w:p w14:paraId="76532728" w14:textId="4025330C" w:rsidR="01FFEC68" w:rsidRDefault="01FFEC68" w:rsidP="5A74AB8F">
      <w:pPr>
        <w:pStyle w:val="ListParagraph"/>
        <w:numPr>
          <w:ilvl w:val="0"/>
          <w:numId w:val="2"/>
        </w:numPr>
        <w:spacing w:before="240" w:after="240"/>
        <w:jc w:val="both"/>
      </w:pPr>
      <w:r w:rsidRPr="5A74AB8F">
        <w:t>Simple and easy to understand</w:t>
      </w:r>
    </w:p>
    <w:p w14:paraId="154A1BED" w14:textId="6728F9F6" w:rsidR="01FFEC68" w:rsidRDefault="01FFEC68" w:rsidP="5A74AB8F">
      <w:pPr>
        <w:pStyle w:val="ListParagraph"/>
        <w:numPr>
          <w:ilvl w:val="0"/>
          <w:numId w:val="2"/>
        </w:numPr>
        <w:spacing w:before="240" w:after="240"/>
        <w:jc w:val="both"/>
      </w:pPr>
      <w:r w:rsidRPr="5A74AB8F">
        <w:lastRenderedPageBreak/>
        <w:t>Easy comparison</w:t>
      </w:r>
    </w:p>
    <w:p w14:paraId="37143C9F" w14:textId="3338393E" w:rsidR="01FFEC68" w:rsidRDefault="01FFEC68" w:rsidP="5A74AB8F">
      <w:pPr>
        <w:pStyle w:val="ListParagraph"/>
        <w:numPr>
          <w:ilvl w:val="0"/>
          <w:numId w:val="2"/>
        </w:numPr>
        <w:spacing w:before="240" w:after="240"/>
        <w:jc w:val="both"/>
      </w:pPr>
      <w:r w:rsidRPr="5A74AB8F">
        <w:t>Widely accepted</w:t>
      </w:r>
    </w:p>
    <w:p w14:paraId="09029226" w14:textId="301EB943" w:rsidR="01FFEC68" w:rsidRDefault="01FFEC68" w:rsidP="5A74AB8F">
      <w:pPr>
        <w:pStyle w:val="ListParagraph"/>
        <w:numPr>
          <w:ilvl w:val="0"/>
          <w:numId w:val="2"/>
        </w:numPr>
        <w:spacing w:before="240" w:after="240"/>
        <w:jc w:val="both"/>
      </w:pPr>
      <w:r w:rsidRPr="5A74AB8F">
        <w:t>Lack of Predictability</w:t>
      </w:r>
    </w:p>
    <w:p w14:paraId="3DA233AE" w14:textId="268E964C" w:rsidR="01FFEC68" w:rsidRDefault="01FFEC68" w:rsidP="5A74AB8F">
      <w:pPr>
        <w:pStyle w:val="ListParagraph"/>
        <w:numPr>
          <w:ilvl w:val="0"/>
          <w:numId w:val="2"/>
        </w:numPr>
        <w:spacing w:before="240" w:after="240"/>
        <w:jc w:val="both"/>
      </w:pPr>
      <w:r w:rsidRPr="5A74AB8F">
        <w:t>Lack of Handling Huge Volume of Data</w:t>
      </w:r>
    </w:p>
    <w:p w14:paraId="2C25F00C" w14:textId="0B4B869A" w:rsidR="5A74AB8F" w:rsidRDefault="5A74AB8F" w:rsidP="5A74AB8F">
      <w:pPr>
        <w:pStyle w:val="ListParagraph"/>
        <w:spacing w:before="240" w:after="240"/>
        <w:ind w:left="1080"/>
        <w:jc w:val="both"/>
      </w:pPr>
    </w:p>
    <w:p w14:paraId="1CAA604B" w14:textId="4DA2E670" w:rsidR="01FFEC68" w:rsidRDefault="01FFEC68" w:rsidP="5A74AB8F">
      <w:pPr>
        <w:pStyle w:val="ListParagraph"/>
        <w:numPr>
          <w:ilvl w:val="0"/>
          <w:numId w:val="6"/>
        </w:numPr>
        <w:spacing w:before="240" w:after="240"/>
        <w:jc w:val="both"/>
        <w:rPr>
          <w:b/>
          <w:bCs/>
        </w:rPr>
      </w:pPr>
      <w:r w:rsidRPr="5A74AB8F">
        <w:rPr>
          <w:b/>
          <w:bCs/>
        </w:rPr>
        <w:t>Analysis:</w:t>
      </w:r>
    </w:p>
    <w:p w14:paraId="4FFF1191" w14:textId="2ED9182E" w:rsidR="01FFEC68" w:rsidRDefault="01FFEC68" w:rsidP="5A74AB8F">
      <w:pPr>
        <w:pStyle w:val="ListParagraph"/>
        <w:numPr>
          <w:ilvl w:val="0"/>
          <w:numId w:val="1"/>
        </w:numPr>
        <w:spacing w:before="240" w:after="240"/>
        <w:jc w:val="both"/>
      </w:pPr>
      <w:r w:rsidRPr="5A74AB8F">
        <w:t>Variance Analysis</w:t>
      </w:r>
      <w:r w:rsidR="0DAD1A3D" w:rsidRPr="5A74AB8F">
        <w:t xml:space="preserve"> (</w:t>
      </w:r>
      <w:proofErr w:type="gramStart"/>
      <w:r w:rsidR="0DAD1A3D" w:rsidRPr="5A74AB8F">
        <w:t>It’s</w:t>
      </w:r>
      <w:proofErr w:type="gramEnd"/>
      <w:r w:rsidR="0DAD1A3D" w:rsidRPr="5A74AB8F">
        <w:t xml:space="preserve"> an Ad hoc Exercise: Which tells the difference between the out</w:t>
      </w:r>
      <w:r w:rsidR="54C82A73" w:rsidRPr="5A74AB8F">
        <w:t>co</w:t>
      </w:r>
      <w:r w:rsidR="0DAD1A3D" w:rsidRPr="5A74AB8F">
        <w:t>mes from a train model and the actual business s</w:t>
      </w:r>
      <w:r w:rsidR="7E00FC5B" w:rsidRPr="5A74AB8F">
        <w:t>cenario. This will help to find out the gaps and take measures to fill it up)</w:t>
      </w:r>
    </w:p>
    <w:p w14:paraId="12915F57" w14:textId="0C53F211" w:rsidR="01FFEC68" w:rsidRDefault="01FFEC68" w:rsidP="5A74AB8F">
      <w:pPr>
        <w:pStyle w:val="ListParagraph"/>
        <w:numPr>
          <w:ilvl w:val="0"/>
          <w:numId w:val="1"/>
        </w:numPr>
        <w:spacing w:before="240" w:after="240"/>
        <w:jc w:val="both"/>
      </w:pPr>
      <w:r w:rsidRPr="5A74AB8F">
        <w:t>Trend Analysis</w:t>
      </w:r>
    </w:p>
    <w:p w14:paraId="26EAE1E0" w14:textId="53B965C2" w:rsidR="01FFEC68" w:rsidRDefault="01FFEC68" w:rsidP="5A74AB8F">
      <w:pPr>
        <w:pStyle w:val="ListParagraph"/>
        <w:numPr>
          <w:ilvl w:val="0"/>
          <w:numId w:val="1"/>
        </w:numPr>
        <w:spacing w:before="240" w:after="240"/>
        <w:jc w:val="both"/>
      </w:pPr>
      <w:r w:rsidRPr="5A74AB8F">
        <w:t>Comparative Analysis</w:t>
      </w:r>
    </w:p>
    <w:p w14:paraId="7505F843" w14:textId="22E0A7AB" w:rsidR="5A74AB8F" w:rsidRDefault="5A74AB8F" w:rsidP="5A74AB8F">
      <w:pPr>
        <w:pStyle w:val="ListParagraph"/>
        <w:spacing w:before="240" w:after="240"/>
        <w:ind w:left="1080"/>
        <w:jc w:val="both"/>
      </w:pPr>
    </w:p>
    <w:p w14:paraId="5862CF5E" w14:textId="46182B33" w:rsidR="00C80F7A" w:rsidRDefault="15F4A362" w:rsidP="5A74AB8F">
      <w:pPr>
        <w:spacing w:before="240" w:after="240"/>
        <w:jc w:val="center"/>
        <w:rPr>
          <w:b/>
          <w:bCs/>
          <w:color w:val="E97032"/>
          <w:sz w:val="48"/>
          <w:szCs w:val="48"/>
        </w:rPr>
      </w:pPr>
      <w:r w:rsidRPr="5A74AB8F">
        <w:rPr>
          <w:b/>
          <w:bCs/>
          <w:color w:val="E97032"/>
          <w:sz w:val="48"/>
          <w:szCs w:val="48"/>
        </w:rPr>
        <w:t>Diagnostics Analytics:</w:t>
      </w:r>
    </w:p>
    <w:p w14:paraId="33907305" w14:textId="28DCD7DE" w:rsidR="00C80F7A" w:rsidRDefault="15F4A362" w:rsidP="410491F3">
      <w:pPr>
        <w:pStyle w:val="ListParagraph"/>
        <w:numPr>
          <w:ilvl w:val="0"/>
          <w:numId w:val="5"/>
        </w:numPr>
        <w:spacing w:before="240" w:after="240"/>
        <w:jc w:val="both"/>
        <w:rPr>
          <w:rFonts w:ascii="Aptos" w:eastAsia="Aptos" w:hAnsi="Aptos" w:cs="Aptos"/>
        </w:rPr>
      </w:pPr>
      <w:r w:rsidRPr="410491F3">
        <w:rPr>
          <w:rFonts w:ascii="Aptos" w:eastAsia="Aptos" w:hAnsi="Aptos" w:cs="Aptos"/>
          <w:b/>
          <w:bCs/>
        </w:rPr>
        <w:t>Definition and Purpose</w:t>
      </w:r>
      <w:r w:rsidRPr="410491F3">
        <w:rPr>
          <w:rFonts w:ascii="Aptos" w:eastAsia="Aptos" w:hAnsi="Aptos" w:cs="Aptos"/>
        </w:rPr>
        <w:t>: Diagnostic analytics is an advanced phase of analysis focused on understanding the reasons behind data patterns, specifically answering "why" certain events happen by identifying drivers and correlations.</w:t>
      </w:r>
    </w:p>
    <w:p w14:paraId="3301B9DC" w14:textId="77FC9A00" w:rsidR="00C80F7A" w:rsidRDefault="15F4A362" w:rsidP="410491F3">
      <w:pPr>
        <w:pStyle w:val="ListParagraph"/>
        <w:numPr>
          <w:ilvl w:val="0"/>
          <w:numId w:val="5"/>
        </w:numPr>
        <w:spacing w:before="240" w:after="240"/>
        <w:jc w:val="both"/>
        <w:rPr>
          <w:rFonts w:ascii="Aptos" w:eastAsia="Aptos" w:hAnsi="Aptos" w:cs="Aptos"/>
        </w:rPr>
      </w:pPr>
      <w:r w:rsidRPr="5A74AB8F">
        <w:rPr>
          <w:rFonts w:ascii="Aptos" w:eastAsia="Aptos" w:hAnsi="Aptos" w:cs="Aptos"/>
          <w:b/>
          <w:bCs/>
        </w:rPr>
        <w:t>Example Scenario</w:t>
      </w:r>
      <w:r w:rsidRPr="5A74AB8F">
        <w:rPr>
          <w:rFonts w:ascii="Aptos" w:eastAsia="Aptos" w:hAnsi="Aptos" w:cs="Aptos"/>
        </w:rPr>
        <w:t xml:space="preserve">: Using the context of grocery store revenue, </w:t>
      </w:r>
      <w:r w:rsidR="792DF88A" w:rsidRPr="5A74AB8F">
        <w:rPr>
          <w:rFonts w:ascii="Aptos" w:eastAsia="Aptos" w:hAnsi="Aptos" w:cs="Aptos"/>
        </w:rPr>
        <w:t xml:space="preserve">one can </w:t>
      </w:r>
      <w:r w:rsidRPr="5A74AB8F">
        <w:rPr>
          <w:rFonts w:ascii="Aptos" w:eastAsia="Aptos" w:hAnsi="Aptos" w:cs="Aptos"/>
        </w:rPr>
        <w:t xml:space="preserve">explain how diagnostic analytics helps determine factors influencing revenue changes, such as time of year, commercial airtime, Twitter mentions, location, </w:t>
      </w:r>
      <w:r w:rsidR="129379D7" w:rsidRPr="5A74AB8F">
        <w:rPr>
          <w:rFonts w:ascii="Aptos" w:eastAsia="Aptos" w:hAnsi="Aptos" w:cs="Aptos"/>
        </w:rPr>
        <w:t>etc.</w:t>
      </w:r>
    </w:p>
    <w:p w14:paraId="139DAB11" w14:textId="1082E5A4" w:rsidR="00C80F7A" w:rsidRDefault="15F4A362" w:rsidP="410491F3">
      <w:pPr>
        <w:pStyle w:val="ListParagraph"/>
        <w:numPr>
          <w:ilvl w:val="0"/>
          <w:numId w:val="5"/>
        </w:numPr>
        <w:spacing w:before="240" w:after="240"/>
        <w:jc w:val="both"/>
        <w:rPr>
          <w:rFonts w:ascii="Aptos" w:eastAsia="Aptos" w:hAnsi="Aptos" w:cs="Aptos"/>
        </w:rPr>
      </w:pPr>
      <w:r w:rsidRPr="410491F3">
        <w:rPr>
          <w:rFonts w:ascii="Aptos" w:eastAsia="Aptos" w:hAnsi="Aptos" w:cs="Aptos"/>
          <w:b/>
          <w:bCs/>
        </w:rPr>
        <w:t>Correlation Analysis</w:t>
      </w:r>
      <w:r w:rsidRPr="410491F3">
        <w:rPr>
          <w:rFonts w:ascii="Aptos" w:eastAsia="Aptos" w:hAnsi="Aptos" w:cs="Aptos"/>
        </w:rPr>
        <w:t>: Diagnostic analytics involves analyzing correlations between different variables and revenue, using statistical methods to identify high or low correlations (ranging from 0 to 1).</w:t>
      </w:r>
    </w:p>
    <w:p w14:paraId="1E1FE356" w14:textId="7066B1EE" w:rsidR="00C80F7A" w:rsidRDefault="15F4A362" w:rsidP="410491F3">
      <w:pPr>
        <w:pStyle w:val="ListParagraph"/>
        <w:numPr>
          <w:ilvl w:val="0"/>
          <w:numId w:val="5"/>
        </w:numPr>
        <w:spacing w:before="240" w:after="240"/>
        <w:jc w:val="both"/>
        <w:rPr>
          <w:rFonts w:ascii="Aptos" w:eastAsia="Aptos" w:hAnsi="Aptos" w:cs="Aptos"/>
        </w:rPr>
      </w:pPr>
      <w:r w:rsidRPr="5A74AB8F">
        <w:rPr>
          <w:rFonts w:ascii="Aptos" w:eastAsia="Aptos" w:hAnsi="Aptos" w:cs="Aptos"/>
          <w:b/>
          <w:bCs/>
        </w:rPr>
        <w:t>Visualization and Insights</w:t>
      </w:r>
      <w:r w:rsidRPr="5A74AB8F">
        <w:rPr>
          <w:rFonts w:ascii="Aptos" w:eastAsia="Aptos" w:hAnsi="Aptos" w:cs="Aptos"/>
        </w:rPr>
        <w:t>: Visual examples</w:t>
      </w:r>
      <w:r w:rsidR="49EB5236" w:rsidRPr="5A74AB8F">
        <w:rPr>
          <w:rFonts w:ascii="Aptos" w:eastAsia="Aptos" w:hAnsi="Aptos" w:cs="Aptos"/>
        </w:rPr>
        <w:t xml:space="preserve"> show </w:t>
      </w:r>
      <w:r w:rsidRPr="5A74AB8F">
        <w:rPr>
          <w:rFonts w:ascii="Aptos" w:eastAsia="Aptos" w:hAnsi="Aptos" w:cs="Aptos"/>
        </w:rPr>
        <w:t>how variables like Twitter mentions and time of year impact sales differently. This helps in visualizing and understanding the data better.</w:t>
      </w:r>
    </w:p>
    <w:p w14:paraId="06DA90FF" w14:textId="6D03691C" w:rsidR="00C80F7A" w:rsidRDefault="15F4A362" w:rsidP="410491F3">
      <w:pPr>
        <w:pStyle w:val="ListParagraph"/>
        <w:numPr>
          <w:ilvl w:val="0"/>
          <w:numId w:val="5"/>
        </w:numPr>
        <w:spacing w:before="240" w:after="240"/>
        <w:jc w:val="both"/>
        <w:rPr>
          <w:rFonts w:ascii="Aptos" w:eastAsia="Aptos" w:hAnsi="Aptos" w:cs="Aptos"/>
        </w:rPr>
      </w:pPr>
      <w:r w:rsidRPr="410491F3">
        <w:rPr>
          <w:rFonts w:ascii="Aptos" w:eastAsia="Aptos" w:hAnsi="Aptos" w:cs="Aptos"/>
          <w:b/>
          <w:bCs/>
        </w:rPr>
        <w:t>Importance in Data Analysis</w:t>
      </w:r>
      <w:r w:rsidRPr="410491F3">
        <w:rPr>
          <w:rFonts w:ascii="Aptos" w:eastAsia="Aptos" w:hAnsi="Aptos" w:cs="Aptos"/>
        </w:rPr>
        <w:t>: Diagnostic analytics builds on descriptive analytics, allowing for deeper data discovery, drilldowns, and identification of key drivers. It sets the stage for further predictive and prescriptive analytics.</w:t>
      </w:r>
    </w:p>
    <w:p w14:paraId="2C078E63" w14:textId="711FA5F5" w:rsidR="00C80F7A" w:rsidRDefault="00C80F7A" w:rsidP="410491F3">
      <w:pPr>
        <w:jc w:val="both"/>
      </w:pPr>
    </w:p>
    <w:sectPr w:rsidR="00C8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70A91"/>
    <w:multiLevelType w:val="hybridMultilevel"/>
    <w:tmpl w:val="C56C58A4"/>
    <w:lvl w:ilvl="0" w:tplc="20A8352A">
      <w:start w:val="1"/>
      <w:numFmt w:val="lowerLetter"/>
      <w:lvlText w:val="%1)"/>
      <w:lvlJc w:val="left"/>
      <w:pPr>
        <w:ind w:left="1080" w:hanging="360"/>
      </w:pPr>
    </w:lvl>
    <w:lvl w:ilvl="1" w:tplc="13DAF8AA">
      <w:start w:val="1"/>
      <w:numFmt w:val="lowerLetter"/>
      <w:lvlText w:val="%2."/>
      <w:lvlJc w:val="left"/>
      <w:pPr>
        <w:ind w:left="1800" w:hanging="360"/>
      </w:pPr>
    </w:lvl>
    <w:lvl w:ilvl="2" w:tplc="5AF83BBC">
      <w:start w:val="1"/>
      <w:numFmt w:val="lowerRoman"/>
      <w:lvlText w:val="%3."/>
      <w:lvlJc w:val="right"/>
      <w:pPr>
        <w:ind w:left="2520" w:hanging="180"/>
      </w:pPr>
    </w:lvl>
    <w:lvl w:ilvl="3" w:tplc="2C729034">
      <w:start w:val="1"/>
      <w:numFmt w:val="decimal"/>
      <w:lvlText w:val="%4."/>
      <w:lvlJc w:val="left"/>
      <w:pPr>
        <w:ind w:left="3240" w:hanging="360"/>
      </w:pPr>
    </w:lvl>
    <w:lvl w:ilvl="4" w:tplc="B8CE2F74">
      <w:start w:val="1"/>
      <w:numFmt w:val="lowerLetter"/>
      <w:lvlText w:val="%5."/>
      <w:lvlJc w:val="left"/>
      <w:pPr>
        <w:ind w:left="3960" w:hanging="360"/>
      </w:pPr>
    </w:lvl>
    <w:lvl w:ilvl="5" w:tplc="F5520CB0">
      <w:start w:val="1"/>
      <w:numFmt w:val="lowerRoman"/>
      <w:lvlText w:val="%6."/>
      <w:lvlJc w:val="right"/>
      <w:pPr>
        <w:ind w:left="4680" w:hanging="180"/>
      </w:pPr>
    </w:lvl>
    <w:lvl w:ilvl="6" w:tplc="01CE75A4">
      <w:start w:val="1"/>
      <w:numFmt w:val="decimal"/>
      <w:lvlText w:val="%7."/>
      <w:lvlJc w:val="left"/>
      <w:pPr>
        <w:ind w:left="5400" w:hanging="360"/>
      </w:pPr>
    </w:lvl>
    <w:lvl w:ilvl="7" w:tplc="81FC2CB8">
      <w:start w:val="1"/>
      <w:numFmt w:val="lowerLetter"/>
      <w:lvlText w:val="%8."/>
      <w:lvlJc w:val="left"/>
      <w:pPr>
        <w:ind w:left="6120" w:hanging="360"/>
      </w:pPr>
    </w:lvl>
    <w:lvl w:ilvl="8" w:tplc="E3ACCA5C">
      <w:start w:val="1"/>
      <w:numFmt w:val="lowerRoman"/>
      <w:lvlText w:val="%9."/>
      <w:lvlJc w:val="right"/>
      <w:pPr>
        <w:ind w:left="6840" w:hanging="180"/>
      </w:pPr>
    </w:lvl>
  </w:abstractNum>
  <w:abstractNum w:abstractNumId="1" w15:restartNumberingAfterBreak="0">
    <w:nsid w:val="51AF0511"/>
    <w:multiLevelType w:val="hybridMultilevel"/>
    <w:tmpl w:val="4A82C5C4"/>
    <w:lvl w:ilvl="0" w:tplc="69487822">
      <w:start w:val="1"/>
      <w:numFmt w:val="bullet"/>
      <w:lvlText w:val=""/>
      <w:lvlJc w:val="left"/>
      <w:pPr>
        <w:ind w:left="720" w:hanging="360"/>
      </w:pPr>
      <w:rPr>
        <w:rFonts w:ascii="Symbol" w:hAnsi="Symbol" w:hint="default"/>
      </w:rPr>
    </w:lvl>
    <w:lvl w:ilvl="1" w:tplc="530EA142">
      <w:start w:val="1"/>
      <w:numFmt w:val="bullet"/>
      <w:lvlText w:val="o"/>
      <w:lvlJc w:val="left"/>
      <w:pPr>
        <w:ind w:left="1440" w:hanging="360"/>
      </w:pPr>
      <w:rPr>
        <w:rFonts w:ascii="Courier New" w:hAnsi="Courier New" w:hint="default"/>
      </w:rPr>
    </w:lvl>
    <w:lvl w:ilvl="2" w:tplc="E092C77C">
      <w:start w:val="1"/>
      <w:numFmt w:val="bullet"/>
      <w:lvlText w:val=""/>
      <w:lvlJc w:val="left"/>
      <w:pPr>
        <w:ind w:left="2160" w:hanging="360"/>
      </w:pPr>
      <w:rPr>
        <w:rFonts w:ascii="Wingdings" w:hAnsi="Wingdings" w:hint="default"/>
      </w:rPr>
    </w:lvl>
    <w:lvl w:ilvl="3" w:tplc="88A48A08">
      <w:start w:val="1"/>
      <w:numFmt w:val="bullet"/>
      <w:lvlText w:val=""/>
      <w:lvlJc w:val="left"/>
      <w:pPr>
        <w:ind w:left="2880" w:hanging="360"/>
      </w:pPr>
      <w:rPr>
        <w:rFonts w:ascii="Symbol" w:hAnsi="Symbol" w:hint="default"/>
      </w:rPr>
    </w:lvl>
    <w:lvl w:ilvl="4" w:tplc="D11EF8A8">
      <w:start w:val="1"/>
      <w:numFmt w:val="bullet"/>
      <w:lvlText w:val="o"/>
      <w:lvlJc w:val="left"/>
      <w:pPr>
        <w:ind w:left="3600" w:hanging="360"/>
      </w:pPr>
      <w:rPr>
        <w:rFonts w:ascii="Courier New" w:hAnsi="Courier New" w:hint="default"/>
      </w:rPr>
    </w:lvl>
    <w:lvl w:ilvl="5" w:tplc="CE18FB9E">
      <w:start w:val="1"/>
      <w:numFmt w:val="bullet"/>
      <w:lvlText w:val=""/>
      <w:lvlJc w:val="left"/>
      <w:pPr>
        <w:ind w:left="4320" w:hanging="360"/>
      </w:pPr>
      <w:rPr>
        <w:rFonts w:ascii="Wingdings" w:hAnsi="Wingdings" w:hint="default"/>
      </w:rPr>
    </w:lvl>
    <w:lvl w:ilvl="6" w:tplc="8AA8C67A">
      <w:start w:val="1"/>
      <w:numFmt w:val="bullet"/>
      <w:lvlText w:val=""/>
      <w:lvlJc w:val="left"/>
      <w:pPr>
        <w:ind w:left="5040" w:hanging="360"/>
      </w:pPr>
      <w:rPr>
        <w:rFonts w:ascii="Symbol" w:hAnsi="Symbol" w:hint="default"/>
      </w:rPr>
    </w:lvl>
    <w:lvl w:ilvl="7" w:tplc="EF981838">
      <w:start w:val="1"/>
      <w:numFmt w:val="bullet"/>
      <w:lvlText w:val="o"/>
      <w:lvlJc w:val="left"/>
      <w:pPr>
        <w:ind w:left="5760" w:hanging="360"/>
      </w:pPr>
      <w:rPr>
        <w:rFonts w:ascii="Courier New" w:hAnsi="Courier New" w:hint="default"/>
      </w:rPr>
    </w:lvl>
    <w:lvl w:ilvl="8" w:tplc="8500F1CE">
      <w:start w:val="1"/>
      <w:numFmt w:val="bullet"/>
      <w:lvlText w:val=""/>
      <w:lvlJc w:val="left"/>
      <w:pPr>
        <w:ind w:left="6480" w:hanging="360"/>
      </w:pPr>
      <w:rPr>
        <w:rFonts w:ascii="Wingdings" w:hAnsi="Wingdings" w:hint="default"/>
      </w:rPr>
    </w:lvl>
  </w:abstractNum>
  <w:abstractNum w:abstractNumId="2" w15:restartNumberingAfterBreak="0">
    <w:nsid w:val="5B9B3931"/>
    <w:multiLevelType w:val="hybridMultilevel"/>
    <w:tmpl w:val="25F23D42"/>
    <w:lvl w:ilvl="0" w:tplc="95D2182E">
      <w:start w:val="1"/>
      <w:numFmt w:val="lowerLetter"/>
      <w:lvlText w:val="%1)"/>
      <w:lvlJc w:val="left"/>
      <w:pPr>
        <w:ind w:left="1080" w:hanging="360"/>
      </w:pPr>
    </w:lvl>
    <w:lvl w:ilvl="1" w:tplc="EC6EDC62">
      <w:start w:val="1"/>
      <w:numFmt w:val="lowerLetter"/>
      <w:lvlText w:val="%2."/>
      <w:lvlJc w:val="left"/>
      <w:pPr>
        <w:ind w:left="1800" w:hanging="360"/>
      </w:pPr>
    </w:lvl>
    <w:lvl w:ilvl="2" w:tplc="5574CF1E">
      <w:start w:val="1"/>
      <w:numFmt w:val="lowerRoman"/>
      <w:lvlText w:val="%3."/>
      <w:lvlJc w:val="right"/>
      <w:pPr>
        <w:ind w:left="2520" w:hanging="180"/>
      </w:pPr>
    </w:lvl>
    <w:lvl w:ilvl="3" w:tplc="479C8D9E">
      <w:start w:val="1"/>
      <w:numFmt w:val="decimal"/>
      <w:lvlText w:val="%4."/>
      <w:lvlJc w:val="left"/>
      <w:pPr>
        <w:ind w:left="3240" w:hanging="360"/>
      </w:pPr>
    </w:lvl>
    <w:lvl w:ilvl="4" w:tplc="57A2646E">
      <w:start w:val="1"/>
      <w:numFmt w:val="lowerLetter"/>
      <w:lvlText w:val="%5."/>
      <w:lvlJc w:val="left"/>
      <w:pPr>
        <w:ind w:left="3960" w:hanging="360"/>
      </w:pPr>
    </w:lvl>
    <w:lvl w:ilvl="5" w:tplc="29448962">
      <w:start w:val="1"/>
      <w:numFmt w:val="lowerRoman"/>
      <w:lvlText w:val="%6."/>
      <w:lvlJc w:val="right"/>
      <w:pPr>
        <w:ind w:left="4680" w:hanging="180"/>
      </w:pPr>
    </w:lvl>
    <w:lvl w:ilvl="6" w:tplc="0BF4F612">
      <w:start w:val="1"/>
      <w:numFmt w:val="decimal"/>
      <w:lvlText w:val="%7."/>
      <w:lvlJc w:val="left"/>
      <w:pPr>
        <w:ind w:left="5400" w:hanging="360"/>
      </w:pPr>
    </w:lvl>
    <w:lvl w:ilvl="7" w:tplc="B6B6009C">
      <w:start w:val="1"/>
      <w:numFmt w:val="lowerLetter"/>
      <w:lvlText w:val="%8."/>
      <w:lvlJc w:val="left"/>
      <w:pPr>
        <w:ind w:left="6120" w:hanging="360"/>
      </w:pPr>
    </w:lvl>
    <w:lvl w:ilvl="8" w:tplc="D2BC1572">
      <w:start w:val="1"/>
      <w:numFmt w:val="lowerRoman"/>
      <w:lvlText w:val="%9."/>
      <w:lvlJc w:val="right"/>
      <w:pPr>
        <w:ind w:left="6840" w:hanging="180"/>
      </w:pPr>
    </w:lvl>
  </w:abstractNum>
  <w:abstractNum w:abstractNumId="3" w15:restartNumberingAfterBreak="0">
    <w:nsid w:val="6BC94096"/>
    <w:multiLevelType w:val="hybridMultilevel"/>
    <w:tmpl w:val="2FBCC8E2"/>
    <w:lvl w:ilvl="0" w:tplc="438824CA">
      <w:start w:val="1"/>
      <w:numFmt w:val="bullet"/>
      <w:lvlText w:val=""/>
      <w:lvlJc w:val="left"/>
      <w:pPr>
        <w:ind w:left="720" w:hanging="360"/>
      </w:pPr>
      <w:rPr>
        <w:rFonts w:ascii="Symbol" w:hAnsi="Symbol" w:hint="default"/>
      </w:rPr>
    </w:lvl>
    <w:lvl w:ilvl="1" w:tplc="D86C5A80">
      <w:start w:val="1"/>
      <w:numFmt w:val="bullet"/>
      <w:lvlText w:val=""/>
      <w:lvlJc w:val="left"/>
      <w:pPr>
        <w:ind w:left="1440" w:hanging="360"/>
      </w:pPr>
      <w:rPr>
        <w:rFonts w:ascii="Symbol" w:hAnsi="Symbol" w:hint="default"/>
      </w:rPr>
    </w:lvl>
    <w:lvl w:ilvl="2" w:tplc="5C06AF14">
      <w:start w:val="1"/>
      <w:numFmt w:val="bullet"/>
      <w:lvlText w:val=""/>
      <w:lvlJc w:val="left"/>
      <w:pPr>
        <w:ind w:left="2160" w:hanging="360"/>
      </w:pPr>
      <w:rPr>
        <w:rFonts w:ascii="Wingdings" w:hAnsi="Wingdings" w:hint="default"/>
      </w:rPr>
    </w:lvl>
    <w:lvl w:ilvl="3" w:tplc="189699BA">
      <w:start w:val="1"/>
      <w:numFmt w:val="bullet"/>
      <w:lvlText w:val=""/>
      <w:lvlJc w:val="left"/>
      <w:pPr>
        <w:ind w:left="2880" w:hanging="360"/>
      </w:pPr>
      <w:rPr>
        <w:rFonts w:ascii="Symbol" w:hAnsi="Symbol" w:hint="default"/>
      </w:rPr>
    </w:lvl>
    <w:lvl w:ilvl="4" w:tplc="099E5408">
      <w:start w:val="1"/>
      <w:numFmt w:val="bullet"/>
      <w:lvlText w:val="o"/>
      <w:lvlJc w:val="left"/>
      <w:pPr>
        <w:ind w:left="3600" w:hanging="360"/>
      </w:pPr>
      <w:rPr>
        <w:rFonts w:ascii="Courier New" w:hAnsi="Courier New" w:hint="default"/>
      </w:rPr>
    </w:lvl>
    <w:lvl w:ilvl="5" w:tplc="1BFE5D1A">
      <w:start w:val="1"/>
      <w:numFmt w:val="bullet"/>
      <w:lvlText w:val=""/>
      <w:lvlJc w:val="left"/>
      <w:pPr>
        <w:ind w:left="4320" w:hanging="360"/>
      </w:pPr>
      <w:rPr>
        <w:rFonts w:ascii="Wingdings" w:hAnsi="Wingdings" w:hint="default"/>
      </w:rPr>
    </w:lvl>
    <w:lvl w:ilvl="6" w:tplc="139CA934">
      <w:start w:val="1"/>
      <w:numFmt w:val="bullet"/>
      <w:lvlText w:val=""/>
      <w:lvlJc w:val="left"/>
      <w:pPr>
        <w:ind w:left="5040" w:hanging="360"/>
      </w:pPr>
      <w:rPr>
        <w:rFonts w:ascii="Symbol" w:hAnsi="Symbol" w:hint="default"/>
      </w:rPr>
    </w:lvl>
    <w:lvl w:ilvl="7" w:tplc="9EC42D60">
      <w:start w:val="1"/>
      <w:numFmt w:val="bullet"/>
      <w:lvlText w:val="o"/>
      <w:lvlJc w:val="left"/>
      <w:pPr>
        <w:ind w:left="5760" w:hanging="360"/>
      </w:pPr>
      <w:rPr>
        <w:rFonts w:ascii="Courier New" w:hAnsi="Courier New" w:hint="default"/>
      </w:rPr>
    </w:lvl>
    <w:lvl w:ilvl="8" w:tplc="3934014C">
      <w:start w:val="1"/>
      <w:numFmt w:val="bullet"/>
      <w:lvlText w:val=""/>
      <w:lvlJc w:val="left"/>
      <w:pPr>
        <w:ind w:left="6480" w:hanging="360"/>
      </w:pPr>
      <w:rPr>
        <w:rFonts w:ascii="Wingdings" w:hAnsi="Wingdings" w:hint="default"/>
      </w:rPr>
    </w:lvl>
  </w:abstractNum>
  <w:abstractNum w:abstractNumId="4" w15:restartNumberingAfterBreak="0">
    <w:nsid w:val="6CA9E161"/>
    <w:multiLevelType w:val="hybridMultilevel"/>
    <w:tmpl w:val="3964334A"/>
    <w:lvl w:ilvl="0" w:tplc="0E4E406E">
      <w:start w:val="1"/>
      <w:numFmt w:val="lowerLetter"/>
      <w:lvlText w:val="%1)"/>
      <w:lvlJc w:val="left"/>
      <w:pPr>
        <w:ind w:left="1080" w:hanging="360"/>
      </w:pPr>
    </w:lvl>
    <w:lvl w:ilvl="1" w:tplc="4A88C8F0">
      <w:start w:val="1"/>
      <w:numFmt w:val="lowerLetter"/>
      <w:lvlText w:val="%2."/>
      <w:lvlJc w:val="left"/>
      <w:pPr>
        <w:ind w:left="1800" w:hanging="360"/>
      </w:pPr>
    </w:lvl>
    <w:lvl w:ilvl="2" w:tplc="244E51F6">
      <w:start w:val="1"/>
      <w:numFmt w:val="lowerRoman"/>
      <w:lvlText w:val="%3."/>
      <w:lvlJc w:val="right"/>
      <w:pPr>
        <w:ind w:left="2520" w:hanging="180"/>
      </w:pPr>
    </w:lvl>
    <w:lvl w:ilvl="3" w:tplc="D130D898">
      <w:start w:val="1"/>
      <w:numFmt w:val="decimal"/>
      <w:lvlText w:val="%4."/>
      <w:lvlJc w:val="left"/>
      <w:pPr>
        <w:ind w:left="3240" w:hanging="360"/>
      </w:pPr>
    </w:lvl>
    <w:lvl w:ilvl="4" w:tplc="EAF6860E">
      <w:start w:val="1"/>
      <w:numFmt w:val="lowerLetter"/>
      <w:lvlText w:val="%5."/>
      <w:lvlJc w:val="left"/>
      <w:pPr>
        <w:ind w:left="3960" w:hanging="360"/>
      </w:pPr>
    </w:lvl>
    <w:lvl w:ilvl="5" w:tplc="30743972">
      <w:start w:val="1"/>
      <w:numFmt w:val="lowerRoman"/>
      <w:lvlText w:val="%6."/>
      <w:lvlJc w:val="right"/>
      <w:pPr>
        <w:ind w:left="4680" w:hanging="180"/>
      </w:pPr>
    </w:lvl>
    <w:lvl w:ilvl="6" w:tplc="28C46B14">
      <w:start w:val="1"/>
      <w:numFmt w:val="decimal"/>
      <w:lvlText w:val="%7."/>
      <w:lvlJc w:val="left"/>
      <w:pPr>
        <w:ind w:left="5400" w:hanging="360"/>
      </w:pPr>
    </w:lvl>
    <w:lvl w:ilvl="7" w:tplc="76FAB038">
      <w:start w:val="1"/>
      <w:numFmt w:val="lowerLetter"/>
      <w:lvlText w:val="%8."/>
      <w:lvlJc w:val="left"/>
      <w:pPr>
        <w:ind w:left="6120" w:hanging="360"/>
      </w:pPr>
    </w:lvl>
    <w:lvl w:ilvl="8" w:tplc="C4D00A84">
      <w:start w:val="1"/>
      <w:numFmt w:val="lowerRoman"/>
      <w:lvlText w:val="%9."/>
      <w:lvlJc w:val="right"/>
      <w:pPr>
        <w:ind w:left="6840" w:hanging="180"/>
      </w:pPr>
    </w:lvl>
  </w:abstractNum>
  <w:abstractNum w:abstractNumId="5" w15:restartNumberingAfterBreak="0">
    <w:nsid w:val="7986C3DD"/>
    <w:multiLevelType w:val="hybridMultilevel"/>
    <w:tmpl w:val="3FF4C6B8"/>
    <w:lvl w:ilvl="0" w:tplc="0EA2D036">
      <w:start w:val="1"/>
      <w:numFmt w:val="decimal"/>
      <w:lvlText w:val="%1."/>
      <w:lvlJc w:val="left"/>
      <w:pPr>
        <w:ind w:left="720" w:hanging="360"/>
      </w:pPr>
    </w:lvl>
    <w:lvl w:ilvl="1" w:tplc="5D52892E">
      <w:start w:val="1"/>
      <w:numFmt w:val="lowerLetter"/>
      <w:lvlText w:val="%2."/>
      <w:lvlJc w:val="left"/>
      <w:pPr>
        <w:ind w:left="1440" w:hanging="360"/>
      </w:pPr>
    </w:lvl>
    <w:lvl w:ilvl="2" w:tplc="3E908194">
      <w:start w:val="1"/>
      <w:numFmt w:val="lowerRoman"/>
      <w:lvlText w:val="%3."/>
      <w:lvlJc w:val="right"/>
      <w:pPr>
        <w:ind w:left="2160" w:hanging="180"/>
      </w:pPr>
    </w:lvl>
    <w:lvl w:ilvl="3" w:tplc="97FC283C">
      <w:start w:val="1"/>
      <w:numFmt w:val="decimal"/>
      <w:lvlText w:val="%4."/>
      <w:lvlJc w:val="left"/>
      <w:pPr>
        <w:ind w:left="2880" w:hanging="360"/>
      </w:pPr>
    </w:lvl>
    <w:lvl w:ilvl="4" w:tplc="DB40C494">
      <w:start w:val="1"/>
      <w:numFmt w:val="lowerLetter"/>
      <w:lvlText w:val="%5."/>
      <w:lvlJc w:val="left"/>
      <w:pPr>
        <w:ind w:left="3600" w:hanging="360"/>
      </w:pPr>
    </w:lvl>
    <w:lvl w:ilvl="5" w:tplc="D8FE1FCA">
      <w:start w:val="1"/>
      <w:numFmt w:val="lowerRoman"/>
      <w:lvlText w:val="%6."/>
      <w:lvlJc w:val="right"/>
      <w:pPr>
        <w:ind w:left="4320" w:hanging="180"/>
      </w:pPr>
    </w:lvl>
    <w:lvl w:ilvl="6" w:tplc="0D141766">
      <w:start w:val="1"/>
      <w:numFmt w:val="decimal"/>
      <w:lvlText w:val="%7."/>
      <w:lvlJc w:val="left"/>
      <w:pPr>
        <w:ind w:left="5040" w:hanging="360"/>
      </w:pPr>
    </w:lvl>
    <w:lvl w:ilvl="7" w:tplc="E7BA4DC8">
      <w:start w:val="1"/>
      <w:numFmt w:val="lowerLetter"/>
      <w:lvlText w:val="%8."/>
      <w:lvlJc w:val="left"/>
      <w:pPr>
        <w:ind w:left="5760" w:hanging="360"/>
      </w:pPr>
    </w:lvl>
    <w:lvl w:ilvl="8" w:tplc="53D2F5D2">
      <w:start w:val="1"/>
      <w:numFmt w:val="lowerRoman"/>
      <w:lvlText w:val="%9."/>
      <w:lvlJc w:val="right"/>
      <w:pPr>
        <w:ind w:left="6480" w:hanging="180"/>
      </w:pPr>
    </w:lvl>
  </w:abstractNum>
  <w:num w:numId="1" w16cid:durableId="1846242465">
    <w:abstractNumId w:val="2"/>
  </w:num>
  <w:num w:numId="2" w16cid:durableId="1414626324">
    <w:abstractNumId w:val="4"/>
  </w:num>
  <w:num w:numId="3" w16cid:durableId="762871327">
    <w:abstractNumId w:val="0"/>
  </w:num>
  <w:num w:numId="4" w16cid:durableId="210457933">
    <w:abstractNumId w:val="1"/>
  </w:num>
  <w:num w:numId="5" w16cid:durableId="879055742">
    <w:abstractNumId w:val="3"/>
  </w:num>
  <w:num w:numId="6" w16cid:durableId="984630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D50D8"/>
    <w:rsid w:val="00AA43A1"/>
    <w:rsid w:val="00C54C2D"/>
    <w:rsid w:val="00C80F7A"/>
    <w:rsid w:val="01FFEC68"/>
    <w:rsid w:val="02096A79"/>
    <w:rsid w:val="035B3D08"/>
    <w:rsid w:val="0A0B286C"/>
    <w:rsid w:val="0C2B2FD1"/>
    <w:rsid w:val="0DAD1A3D"/>
    <w:rsid w:val="129379D7"/>
    <w:rsid w:val="15F4A362"/>
    <w:rsid w:val="164959EC"/>
    <w:rsid w:val="19B614F3"/>
    <w:rsid w:val="1C01B77D"/>
    <w:rsid w:val="1FED4583"/>
    <w:rsid w:val="21445FD7"/>
    <w:rsid w:val="21C2470B"/>
    <w:rsid w:val="2B4C0EAA"/>
    <w:rsid w:val="2BB1C1B2"/>
    <w:rsid w:val="2CD3E6EE"/>
    <w:rsid w:val="2EA7912D"/>
    <w:rsid w:val="32033ADB"/>
    <w:rsid w:val="33027288"/>
    <w:rsid w:val="3302CBDE"/>
    <w:rsid w:val="357D3793"/>
    <w:rsid w:val="3E24F996"/>
    <w:rsid w:val="3E9ADD24"/>
    <w:rsid w:val="410491F3"/>
    <w:rsid w:val="414A898A"/>
    <w:rsid w:val="44E741B4"/>
    <w:rsid w:val="493D50D8"/>
    <w:rsid w:val="49EB5236"/>
    <w:rsid w:val="50009A68"/>
    <w:rsid w:val="54C82A73"/>
    <w:rsid w:val="5A74AB8F"/>
    <w:rsid w:val="5AB97305"/>
    <w:rsid w:val="5B456F3A"/>
    <w:rsid w:val="5BF44D10"/>
    <w:rsid w:val="609AA2A9"/>
    <w:rsid w:val="63B6E516"/>
    <w:rsid w:val="672EE49F"/>
    <w:rsid w:val="677BF49D"/>
    <w:rsid w:val="69C0478C"/>
    <w:rsid w:val="6DAF1FFF"/>
    <w:rsid w:val="733646C9"/>
    <w:rsid w:val="738E1780"/>
    <w:rsid w:val="73FDB144"/>
    <w:rsid w:val="787CCBCC"/>
    <w:rsid w:val="792DF88A"/>
    <w:rsid w:val="7DED60EF"/>
    <w:rsid w:val="7E00FC5B"/>
    <w:rsid w:val="7FEC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50D8"/>
  <w15:chartTrackingRefBased/>
  <w15:docId w15:val="{3DC7B38B-9621-4297-831D-ADAF24DA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2024-07-31T14:06:00Z</dcterms:created>
  <dcterms:modified xsi:type="dcterms:W3CDTF">2025-02-09T12:23:00Z</dcterms:modified>
</cp:coreProperties>
</file>